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8D" w:rsidRPr="00213098" w:rsidRDefault="00246F3B" w:rsidP="00246F3B">
      <w:pPr>
        <w:pStyle w:val="10"/>
        <w:spacing w:before="0" w:beforeAutospacing="0" w:after="0" w:afterAutospacing="0" w:line="360" w:lineRule="exact"/>
        <w:ind w:firstLineChars="200" w:firstLine="482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cs="Times New Roman"/>
          <w:b/>
          <w:color w:val="000000"/>
        </w:rPr>
        <w:t>知美屋食品有限公司美心集团综合智能制造中心西饼工厂、快餐工厂建设项目</w:t>
      </w:r>
      <w:r w:rsidR="005B288D" w:rsidRPr="00213098">
        <w:rPr>
          <w:rFonts w:ascii="Times New Roman" w:cs="Times New Roman"/>
          <w:b/>
          <w:color w:val="000000"/>
        </w:rPr>
        <w:t>竣工环境保护</w:t>
      </w:r>
      <w:r w:rsidR="00553BC5" w:rsidRPr="00213098">
        <w:rPr>
          <w:rFonts w:ascii="Times New Roman" w:cs="Times New Roman"/>
          <w:b/>
          <w:color w:val="000000"/>
        </w:rPr>
        <w:t>自主</w:t>
      </w:r>
      <w:r w:rsidR="005B288D" w:rsidRPr="00213098">
        <w:rPr>
          <w:rFonts w:ascii="Times New Roman" w:cs="Times New Roman"/>
          <w:b/>
          <w:color w:val="000000"/>
        </w:rPr>
        <w:t>验收意见</w:t>
      </w:r>
    </w:p>
    <w:p w:rsidR="005B288D" w:rsidRPr="00213098" w:rsidRDefault="005B288D" w:rsidP="00A36AFC">
      <w:pPr>
        <w:pStyle w:val="10"/>
        <w:spacing w:before="0" w:beforeAutospacing="0" w:after="0" w:afterAutospacing="0" w:line="360" w:lineRule="exact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</w:p>
    <w:p w:rsidR="005B288D" w:rsidRPr="00213098" w:rsidRDefault="00246F3B" w:rsidP="00246F3B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知美屋食品有限公司</w:t>
      </w:r>
      <w:r w:rsidR="00553BC5" w:rsidRPr="00213098">
        <w:rPr>
          <w:rFonts w:ascii="Times New Roman" w:cs="Times New Roman"/>
          <w:color w:val="000000"/>
        </w:rPr>
        <w:t>严格按照《</w:t>
      </w:r>
      <w:r w:rsidRPr="00213098">
        <w:rPr>
          <w:rFonts w:ascii="Times New Roman" w:cs="Times New Roman"/>
          <w:color w:val="000000"/>
        </w:rPr>
        <w:t>美心食品（江门）有限公司美心集团综合智能制造中心西饼工厂、快餐工厂建设项目</w:t>
      </w:r>
      <w:r w:rsidR="00553BC5" w:rsidRPr="00213098">
        <w:rPr>
          <w:rFonts w:ascii="Times New Roman" w:cs="Times New Roman"/>
          <w:color w:val="000000"/>
        </w:rPr>
        <w:t>环境影响报告表》及其批复（</w:t>
      </w:r>
      <w:r w:rsidRPr="00213098">
        <w:rPr>
          <w:rFonts w:ascii="Times New Roman" w:cs="Times New Roman"/>
          <w:color w:val="000000"/>
        </w:rPr>
        <w:t>江蓬环审</w:t>
      </w:r>
      <w:r w:rsidRPr="00213098">
        <w:rPr>
          <w:rFonts w:ascii="Times New Roman" w:hAnsi="Times New Roman" w:cs="Times New Roman"/>
          <w:color w:val="000000"/>
        </w:rPr>
        <w:t>[2021]16</w:t>
      </w:r>
      <w:r w:rsidRPr="00213098">
        <w:rPr>
          <w:rFonts w:ascii="Times New Roman" w:cs="Times New Roman"/>
          <w:color w:val="000000"/>
        </w:rPr>
        <w:t>号</w:t>
      </w:r>
      <w:r w:rsidR="00553BC5" w:rsidRPr="00213098">
        <w:rPr>
          <w:rFonts w:ascii="Times New Roman" w:cs="Times New Roman"/>
          <w:color w:val="000000"/>
        </w:rPr>
        <w:t>）进行项目建设</w:t>
      </w:r>
      <w:r w:rsidR="00657D1D" w:rsidRPr="00213098">
        <w:rPr>
          <w:rFonts w:ascii="Times New Roman" w:cs="Times New Roman"/>
          <w:color w:val="000000"/>
        </w:rPr>
        <w:t>。</w:t>
      </w:r>
      <w:r w:rsidR="00657D1D" w:rsidRPr="00213098">
        <w:rPr>
          <w:rFonts w:ascii="Times New Roman" w:hAnsi="Times New Roman" w:cs="Times New Roman"/>
          <w:color w:val="000000"/>
        </w:rPr>
        <w:t>20</w:t>
      </w:r>
      <w:r w:rsidR="00DC34E8" w:rsidRPr="00213098">
        <w:rPr>
          <w:rFonts w:ascii="Times New Roman" w:hAnsi="Times New Roman" w:cs="Times New Roman"/>
          <w:color w:val="000000"/>
        </w:rPr>
        <w:t>2</w:t>
      </w:r>
      <w:r w:rsidRPr="00213098">
        <w:rPr>
          <w:rFonts w:ascii="Times New Roman" w:hAnsi="Times New Roman" w:cs="Times New Roman"/>
          <w:color w:val="000000"/>
        </w:rPr>
        <w:t>1</w:t>
      </w:r>
      <w:r w:rsidR="00657D1D" w:rsidRPr="00213098">
        <w:rPr>
          <w:rFonts w:ascii="Times New Roman" w:cs="Times New Roman"/>
          <w:color w:val="000000"/>
        </w:rPr>
        <w:t>年</w:t>
      </w:r>
      <w:r w:rsidRPr="00213098">
        <w:rPr>
          <w:rFonts w:ascii="Times New Roman" w:hAnsi="Times New Roman" w:cs="Times New Roman"/>
          <w:color w:val="000000"/>
        </w:rPr>
        <w:t>5</w:t>
      </w:r>
      <w:r w:rsidR="00657D1D" w:rsidRPr="00213098">
        <w:rPr>
          <w:rFonts w:ascii="Times New Roman" w:cs="Times New Roman"/>
          <w:color w:val="000000"/>
        </w:rPr>
        <w:t>月</w:t>
      </w:r>
      <w:r w:rsidRPr="00213098">
        <w:rPr>
          <w:rFonts w:ascii="Times New Roman" w:hAnsi="Times New Roman" w:cs="Times New Roman"/>
          <w:color w:val="000000"/>
        </w:rPr>
        <w:t>13</w:t>
      </w:r>
      <w:r w:rsidR="00657D1D" w:rsidRPr="00213098">
        <w:rPr>
          <w:rFonts w:ascii="Times New Roman" w:cs="Times New Roman"/>
          <w:color w:val="000000"/>
        </w:rPr>
        <w:t>日，</w:t>
      </w:r>
      <w:r w:rsidRPr="00213098">
        <w:rPr>
          <w:rFonts w:ascii="Times New Roman" w:cs="Times New Roman"/>
          <w:color w:val="000000"/>
        </w:rPr>
        <w:t>知美屋食品有限公司</w:t>
      </w:r>
      <w:r w:rsidR="00657D1D" w:rsidRPr="00213098">
        <w:rPr>
          <w:rFonts w:ascii="Times New Roman" w:cs="Times New Roman"/>
          <w:color w:val="000000"/>
        </w:rPr>
        <w:t>依据《建设项目环境保护管理条例》</w:t>
      </w:r>
      <w:r w:rsidR="00657D1D" w:rsidRPr="00213098">
        <w:rPr>
          <w:rFonts w:ascii="Times New Roman" w:hAnsi="Times New Roman" w:cs="Times New Roman"/>
          <w:color w:val="000000"/>
        </w:rPr>
        <w:t>(</w:t>
      </w:r>
      <w:r w:rsidR="00657D1D" w:rsidRPr="00213098">
        <w:rPr>
          <w:rFonts w:ascii="Times New Roman" w:cs="Times New Roman"/>
          <w:color w:val="000000"/>
        </w:rPr>
        <w:t>国务院令第</w:t>
      </w:r>
      <w:r w:rsidR="00657D1D" w:rsidRPr="00213098">
        <w:rPr>
          <w:rFonts w:ascii="Times New Roman" w:hAnsi="Times New Roman" w:cs="Times New Roman"/>
          <w:color w:val="000000"/>
        </w:rPr>
        <w:t xml:space="preserve"> 253 </w:t>
      </w:r>
      <w:r w:rsidR="00657D1D" w:rsidRPr="00213098">
        <w:rPr>
          <w:rFonts w:ascii="Times New Roman" w:cs="Times New Roman"/>
          <w:color w:val="000000"/>
        </w:rPr>
        <w:t>号</w:t>
      </w:r>
      <w:r w:rsidR="00657D1D" w:rsidRPr="00213098">
        <w:rPr>
          <w:rFonts w:ascii="Times New Roman" w:hAnsi="Times New Roman" w:cs="Times New Roman"/>
          <w:color w:val="000000"/>
        </w:rPr>
        <w:t>)</w:t>
      </w:r>
      <w:r w:rsidR="00657D1D" w:rsidRPr="00213098">
        <w:rPr>
          <w:rFonts w:ascii="Times New Roman" w:cs="Times New Roman"/>
          <w:color w:val="000000"/>
        </w:rPr>
        <w:t>、《建设项目竣工环境保护验收管理办法》</w:t>
      </w:r>
      <w:r w:rsidR="00657D1D" w:rsidRPr="00213098">
        <w:rPr>
          <w:rFonts w:ascii="Times New Roman" w:hAnsi="Times New Roman" w:cs="Times New Roman"/>
          <w:color w:val="000000"/>
        </w:rPr>
        <w:t>(</w:t>
      </w:r>
      <w:r w:rsidR="00657D1D" w:rsidRPr="00213098">
        <w:rPr>
          <w:rFonts w:ascii="Times New Roman" w:cs="Times New Roman"/>
          <w:color w:val="000000"/>
        </w:rPr>
        <w:t>国家环境保护总局令第</w:t>
      </w:r>
      <w:r w:rsidR="00657D1D" w:rsidRPr="00213098">
        <w:rPr>
          <w:rFonts w:ascii="Times New Roman" w:hAnsi="Times New Roman" w:cs="Times New Roman"/>
          <w:color w:val="000000"/>
        </w:rPr>
        <w:t xml:space="preserve"> 13 </w:t>
      </w:r>
      <w:r w:rsidR="00657D1D" w:rsidRPr="00213098">
        <w:rPr>
          <w:rFonts w:ascii="Times New Roman" w:cs="Times New Roman"/>
          <w:color w:val="000000"/>
        </w:rPr>
        <w:t>号</w:t>
      </w:r>
      <w:r w:rsidR="00657D1D" w:rsidRPr="00213098">
        <w:rPr>
          <w:rFonts w:ascii="Times New Roman" w:hAnsi="Times New Roman" w:cs="Times New Roman"/>
          <w:color w:val="000000"/>
        </w:rPr>
        <w:t>)</w:t>
      </w:r>
      <w:r w:rsidR="00657D1D" w:rsidRPr="00213098">
        <w:rPr>
          <w:rFonts w:ascii="Times New Roman" w:cs="Times New Roman"/>
          <w:color w:val="000000"/>
        </w:rPr>
        <w:t>、《建设项目竣工环境保护验收暂行办法》</w:t>
      </w:r>
      <w:r w:rsidR="005B288D" w:rsidRPr="00213098">
        <w:rPr>
          <w:rFonts w:ascii="Times New Roman" w:cs="Times New Roman"/>
          <w:color w:val="000000"/>
        </w:rPr>
        <w:t>，</w:t>
      </w:r>
      <w:r w:rsidR="00C2586C" w:rsidRPr="00213098">
        <w:rPr>
          <w:rFonts w:ascii="Times New Roman" w:cs="Times New Roman"/>
          <w:color w:val="000000"/>
        </w:rPr>
        <w:t>组织建设单位</w:t>
      </w:r>
      <w:r w:rsidR="001F4D79" w:rsidRPr="00213098">
        <w:rPr>
          <w:rFonts w:ascii="Times New Roman" w:cs="Times New Roman"/>
          <w:color w:val="000000"/>
        </w:rPr>
        <w:t>成立了项目竣工保护验收工作组，</w:t>
      </w:r>
      <w:r w:rsidR="005B288D" w:rsidRPr="00213098">
        <w:rPr>
          <w:rFonts w:ascii="Times New Roman" w:cs="Times New Roman"/>
          <w:color w:val="000000"/>
        </w:rPr>
        <w:t>对本项目进行</w:t>
      </w:r>
      <w:r w:rsidR="00C2586C" w:rsidRPr="00213098">
        <w:rPr>
          <w:rFonts w:ascii="Times New Roman" w:cs="Times New Roman"/>
          <w:color w:val="000000"/>
        </w:rPr>
        <w:t>项目竣工环境保护自主</w:t>
      </w:r>
      <w:r w:rsidR="005B288D" w:rsidRPr="00213098">
        <w:rPr>
          <w:rFonts w:ascii="Times New Roman" w:cs="Times New Roman"/>
          <w:color w:val="000000"/>
        </w:rPr>
        <w:t>验收，提出意见如下：</w:t>
      </w:r>
      <w:r w:rsidR="005B288D" w:rsidRPr="00213098">
        <w:rPr>
          <w:rFonts w:ascii="Times New Roman" w:hAnsi="Times New Roman" w:cs="Times New Roman"/>
          <w:color w:val="000000"/>
        </w:rPr>
        <w:t xml:space="preserve"> </w:t>
      </w:r>
    </w:p>
    <w:p w:rsidR="005B288D" w:rsidRPr="00213098" w:rsidRDefault="005B288D" w:rsidP="00A36AFC">
      <w:pPr>
        <w:pStyle w:val="10"/>
        <w:spacing w:before="0" w:beforeAutospacing="0" w:after="0" w:afterAutospacing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cs="Times New Roman"/>
          <w:b/>
          <w:color w:val="000000"/>
        </w:rPr>
        <w:t>一、工程建设基本情况</w:t>
      </w:r>
    </w:p>
    <w:p w:rsidR="005B288D" w:rsidRPr="00213098" w:rsidRDefault="005B288D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（一）建设地点、规模、主要建设内容</w:t>
      </w:r>
    </w:p>
    <w:p w:rsidR="00213098" w:rsidRPr="00213098" w:rsidRDefault="00213098" w:rsidP="00213098">
      <w:pPr>
        <w:spacing w:after="0" w:line="360" w:lineRule="auto"/>
        <w:ind w:firstLineChars="200" w:firstLine="480"/>
        <w:rPr>
          <w:rFonts w:ascii="Times New Roman" w:eastAsia="宋体" w:hAnsi="宋体"/>
          <w:bCs/>
          <w:color w:val="000000"/>
          <w:sz w:val="24"/>
          <w:szCs w:val="24"/>
        </w:rPr>
      </w:pP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美心集团综合智能制造中心西饼工厂、快餐工厂建设项目位于江门市蓬江区棠下镇堡兴路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13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号。项目自建厂房进行生产，占地面积为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88456.5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平方米，建筑面积为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82156.95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平方米。</w:t>
      </w:r>
    </w:p>
    <w:p w:rsidR="00A36AFC" w:rsidRPr="00213098" w:rsidRDefault="00213098" w:rsidP="00213098">
      <w:pPr>
        <w:spacing w:after="0"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项目年产蛋糕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7500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 xml:space="preserve"> 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面包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9000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吨、其他烘焙食品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16000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吨、棕子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200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吨、年糕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300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吨、醒发面团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3500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吨、调理肉制品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5325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吨、中式点心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2760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 xml:space="preserve"> 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饭盒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/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饭团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4310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吨、净菜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1000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吨、调制酱汁</w:t>
      </w:r>
      <w:r w:rsidRPr="00213098">
        <w:rPr>
          <w:rFonts w:ascii="Times New Roman" w:eastAsia="宋体" w:hAnsi="宋体"/>
          <w:bCs/>
          <w:color w:val="000000"/>
          <w:sz w:val="24"/>
          <w:szCs w:val="24"/>
        </w:rPr>
        <w:t>960</w:t>
      </w:r>
      <w:r w:rsidRPr="00213098">
        <w:rPr>
          <w:rFonts w:ascii="Times New Roman" w:eastAsia="宋体" w:hAnsi="宋体" w:hint="eastAsia"/>
          <w:bCs/>
          <w:color w:val="000000"/>
          <w:sz w:val="24"/>
          <w:szCs w:val="24"/>
        </w:rPr>
        <w:t>吨</w:t>
      </w:r>
      <w:r w:rsidR="00A36AFC" w:rsidRPr="00213098">
        <w:rPr>
          <w:rFonts w:ascii="Times New Roman" w:eastAsia="宋体" w:hAnsi="宋体"/>
          <w:color w:val="000000"/>
          <w:sz w:val="24"/>
          <w:szCs w:val="24"/>
        </w:rPr>
        <w:t>。</w:t>
      </w:r>
    </w:p>
    <w:p w:rsidR="001F4D79" w:rsidRPr="00213098" w:rsidRDefault="001F4D79" w:rsidP="00DC34E8">
      <w:pPr>
        <w:spacing w:line="360" w:lineRule="exact"/>
        <w:jc w:val="center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主要生产设备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1456"/>
        <w:gridCol w:w="2791"/>
        <w:gridCol w:w="850"/>
        <w:gridCol w:w="709"/>
        <w:gridCol w:w="1474"/>
      </w:tblGrid>
      <w:tr w:rsidR="00246F3B" w:rsidRPr="00213098" w:rsidTr="00246F3B">
        <w:trPr>
          <w:trHeight w:val="260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车间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区域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设备名称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数量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备注</w:t>
            </w:r>
          </w:p>
        </w:tc>
      </w:tr>
      <w:tr w:rsidR="00246F3B" w:rsidRPr="00213098" w:rsidTr="00246F3B">
        <w:trPr>
          <w:trHeight w:val="259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环评审批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实际建设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面点工厂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一楼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粉系统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油系统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糖系统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矮脚炉粽子煮锅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年糕蒸柜（燃气）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年糕蒸柜（燃气）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年糕蒸柜（蒸汽）</w:t>
            </w:r>
            <w:r w:rsidRPr="00213098">
              <w:rPr>
                <w:rFonts w:ascii="Times New Roman" w:eastAsia="宋体" w:hAnsi="Times New Roman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年糕蒸柜（蒸汽）</w:t>
            </w:r>
            <w:r w:rsidRPr="00213098">
              <w:rPr>
                <w:rFonts w:ascii="Times New Roman" w:eastAsia="宋体" w:hAnsi="Times New Roman"/>
                <w:szCs w:val="21"/>
              </w:rPr>
              <w:t>4#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除湿机</w:t>
            </w:r>
            <w:r w:rsidRPr="00213098">
              <w:rPr>
                <w:rFonts w:ascii="Times New Roman" w:eastAsia="宋体" w:hAnsi="Times New Roman"/>
                <w:szCs w:val="21"/>
              </w:rPr>
              <w:t>*2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馅料炒锅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馅料炒锅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清洗间消毒柜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框提升机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洗框机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洗框机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框堆垛机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框堆垛机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框提升机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果蔬清洗机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二楼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海绵蛋糕燃气隧道炉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戚风蛋糕电隧道炉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C252 </w:t>
            </w:r>
            <w:r w:rsidRPr="00213098">
              <w:rPr>
                <w:rFonts w:ascii="Times New Roman" w:eastAsia="宋体" w:hAnsi="宋体"/>
                <w:szCs w:val="21"/>
              </w:rPr>
              <w:t>旋转炉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C252 </w:t>
            </w:r>
            <w:r w:rsidRPr="00213098">
              <w:rPr>
                <w:rFonts w:ascii="Times New Roman" w:eastAsia="宋体" w:hAnsi="宋体"/>
                <w:szCs w:val="21"/>
              </w:rPr>
              <w:t>旋转炉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4#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5#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6#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7#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8#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> 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> 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> 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4#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> 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5#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 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6#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戚风蛋糕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213098">
              <w:rPr>
                <w:rFonts w:ascii="Times New Roman" w:eastAsia="宋体" w:hAnsi="宋体"/>
                <w:szCs w:val="21"/>
              </w:rPr>
              <w:t>配料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&amp; </w:t>
            </w:r>
            <w:r w:rsidRPr="00213098">
              <w:rPr>
                <w:rFonts w:ascii="Times New Roman" w:eastAsia="宋体" w:hAnsi="宋体"/>
                <w:szCs w:val="21"/>
              </w:rPr>
              <w:t>充气机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戚风蛋糕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213098">
              <w:rPr>
                <w:rFonts w:ascii="Times New Roman" w:eastAsia="宋体" w:hAnsi="宋体"/>
                <w:szCs w:val="21"/>
              </w:rPr>
              <w:t>面浆浇注机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color w:val="FF0000"/>
                <w:szCs w:val="21"/>
              </w:rPr>
              <w:t>海绵</w:t>
            </w:r>
            <w:r w:rsidRPr="00213098">
              <w:rPr>
                <w:rFonts w:ascii="Times New Roman" w:eastAsia="宋体" w:hAnsi="宋体"/>
                <w:szCs w:val="21"/>
              </w:rPr>
              <w:t>蛋糕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213098">
              <w:rPr>
                <w:rFonts w:ascii="Times New Roman" w:eastAsia="宋体" w:hAnsi="宋体"/>
                <w:szCs w:val="21"/>
              </w:rPr>
              <w:t>配料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&amp; </w:t>
            </w:r>
            <w:r w:rsidRPr="00213098">
              <w:rPr>
                <w:rFonts w:ascii="Times New Roman" w:eastAsia="宋体" w:hAnsi="宋体"/>
                <w:szCs w:val="21"/>
              </w:rPr>
              <w:t>充气机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color w:val="FF0000"/>
                <w:szCs w:val="21"/>
              </w:rPr>
              <w:t>海绵</w:t>
            </w:r>
            <w:r w:rsidRPr="00213098">
              <w:rPr>
                <w:rFonts w:ascii="Times New Roman" w:eastAsia="宋体" w:hAnsi="宋体"/>
                <w:szCs w:val="21"/>
              </w:rPr>
              <w:t>蛋糕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213098">
              <w:rPr>
                <w:rFonts w:ascii="Times New Roman" w:eastAsia="宋体" w:hAnsi="宋体"/>
                <w:szCs w:val="21"/>
              </w:rPr>
              <w:t>面浆浇注机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海绵蛋糕输送线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戚风蛋糕输送线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小料配料系统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层架车清洗机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洗盘机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清洗间消毒柜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清洗间消毒柜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KOMA</w:t>
            </w:r>
            <w:r w:rsidRPr="00213098">
              <w:rPr>
                <w:rFonts w:ascii="Times New Roman" w:eastAsia="宋体" w:hAnsi="宋体"/>
                <w:szCs w:val="21"/>
              </w:rPr>
              <w:t>速冻柜（</w:t>
            </w: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  <w:r w:rsidRPr="00213098">
              <w:rPr>
                <w:rFonts w:ascii="Times New Roman" w:eastAsia="宋体" w:hAnsi="宋体"/>
                <w:szCs w:val="21"/>
              </w:rPr>
              <w:t>车）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南通速冻螺旋塔</w:t>
            </w:r>
            <w:r w:rsidRPr="00213098">
              <w:rPr>
                <w:rFonts w:ascii="Times New Roman" w:eastAsia="宋体" w:hAnsi="Times New Roman"/>
                <w:szCs w:val="21"/>
              </w:rPr>
              <w:t>(</w:t>
            </w:r>
            <w:r w:rsidRPr="00213098">
              <w:rPr>
                <w:rFonts w:ascii="Times New Roman" w:eastAsia="宋体" w:hAnsi="宋体"/>
                <w:szCs w:val="21"/>
              </w:rPr>
              <w:t>含压缩机</w:t>
            </w:r>
            <w:r w:rsidRPr="00213098">
              <w:rPr>
                <w:rFonts w:ascii="Times New Roman" w:eastAsia="宋体" w:hAnsi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 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7#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 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8#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 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9#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RN20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> 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RN20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 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RN20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  <w:r w:rsidRPr="00213098">
              <w:rPr>
                <w:rFonts w:ascii="Times New Roman" w:eastAsia="宋体" w:hAnsi="Times New Roman"/>
                <w:szCs w:val="21"/>
              </w:rPr>
              <w:t xml:space="preserve"> </w:t>
            </w:r>
            <w:r w:rsidRPr="00213098">
              <w:rPr>
                <w:rFonts w:ascii="Times New Roman" w:eastAsia="宋体" w:hAnsi="Times New Roman"/>
                <w:color w:val="FF0000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水平枕式包装机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海绵蛋糕旋转脱膜机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戚风蛋糕旋转脱膜机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海绵蛋糕螺旋冷却塔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戚风蛋糕螺旋冷却塔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spellStart"/>
            <w:r w:rsidRPr="00213098">
              <w:rPr>
                <w:rFonts w:ascii="Times New Roman" w:eastAsia="宋体" w:hAnsi="Times New Roman"/>
                <w:szCs w:val="21"/>
              </w:rPr>
              <w:t>Bakon</w:t>
            </w:r>
            <w:proofErr w:type="spellEnd"/>
            <w:r w:rsidRPr="00213098">
              <w:rPr>
                <w:rFonts w:ascii="Times New Roman" w:eastAsia="宋体" w:hAnsi="宋体"/>
                <w:szCs w:val="21"/>
              </w:rPr>
              <w:t>裱花蛋糕线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spellStart"/>
            <w:r w:rsidRPr="00213098">
              <w:rPr>
                <w:rFonts w:ascii="Times New Roman" w:eastAsia="宋体" w:hAnsi="Times New Roman"/>
                <w:szCs w:val="21"/>
              </w:rPr>
              <w:t>Bakon</w:t>
            </w:r>
            <w:proofErr w:type="spellEnd"/>
            <w:r w:rsidRPr="00213098">
              <w:rPr>
                <w:rFonts w:ascii="Times New Roman" w:eastAsia="宋体" w:hAnsi="宋体"/>
                <w:szCs w:val="21"/>
              </w:rPr>
              <w:t>超声波切割机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田舍水平切割机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田舍垂直切割机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田舍垂直切割机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金检机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三楼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押切卧式搅拌机系统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押切卧式搅拌机系统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WP</w:t>
            </w:r>
            <w:r w:rsidRPr="00213098">
              <w:rPr>
                <w:rFonts w:ascii="Times New Roman" w:eastAsia="宋体" w:hAnsi="宋体"/>
                <w:szCs w:val="21"/>
              </w:rPr>
              <w:t>立式打面机（</w:t>
            </w: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  <w:r w:rsidRPr="00213098">
              <w:rPr>
                <w:rFonts w:ascii="Times New Roman" w:eastAsia="宋体" w:hAnsi="宋体"/>
                <w:szCs w:val="21"/>
              </w:rPr>
              <w:t>包粉）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WP</w:t>
            </w:r>
            <w:r w:rsidRPr="00213098">
              <w:rPr>
                <w:rFonts w:ascii="Times New Roman" w:eastAsia="宋体" w:hAnsi="宋体"/>
                <w:szCs w:val="21"/>
              </w:rPr>
              <w:t>立式打面机（</w:t>
            </w: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  <w:r w:rsidRPr="00213098">
              <w:rPr>
                <w:rFonts w:ascii="Times New Roman" w:eastAsia="宋体" w:hAnsi="宋体"/>
                <w:szCs w:val="21"/>
              </w:rPr>
              <w:t>包粉）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WP</w:t>
            </w:r>
            <w:r w:rsidRPr="00213098">
              <w:rPr>
                <w:rFonts w:ascii="Times New Roman" w:eastAsia="宋体" w:hAnsi="宋体"/>
                <w:szCs w:val="21"/>
              </w:rPr>
              <w:t>立式打面机（</w:t>
            </w: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  <w:r w:rsidRPr="00213098">
              <w:rPr>
                <w:rFonts w:ascii="Times New Roman" w:eastAsia="宋体" w:hAnsi="宋体"/>
                <w:szCs w:val="21"/>
              </w:rPr>
              <w:t>包粉）</w:t>
            </w:r>
            <w:r w:rsidRPr="00213098">
              <w:rPr>
                <w:rFonts w:ascii="Times New Roman" w:eastAsia="宋体" w:hAnsi="Times New Roman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KOMA</w:t>
            </w:r>
            <w:r w:rsidRPr="00213098">
              <w:rPr>
                <w:rFonts w:ascii="Times New Roman" w:eastAsia="宋体" w:hAnsi="宋体"/>
                <w:szCs w:val="21"/>
              </w:rPr>
              <w:t>急冻柜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花式面包燃气隧道炉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吐司面包电隧道炉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C252 </w:t>
            </w:r>
            <w:r w:rsidRPr="00213098">
              <w:rPr>
                <w:rFonts w:ascii="Times New Roman" w:eastAsia="宋体" w:hAnsi="宋体"/>
                <w:szCs w:val="21"/>
              </w:rPr>
              <w:t>旋转炉</w:t>
            </w:r>
            <w:r w:rsidRPr="00213098">
              <w:rPr>
                <w:rFonts w:ascii="Times New Roman" w:eastAsia="宋体" w:hAnsi="Times New Roman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C252 </w:t>
            </w:r>
            <w:r w:rsidRPr="00213098">
              <w:rPr>
                <w:rFonts w:ascii="Times New Roman" w:eastAsia="宋体" w:hAnsi="宋体"/>
                <w:szCs w:val="21"/>
              </w:rPr>
              <w:t>旋转炉</w:t>
            </w:r>
            <w:r w:rsidRPr="00213098">
              <w:rPr>
                <w:rFonts w:ascii="Times New Roman" w:eastAsia="宋体" w:hAnsi="Times New Roman"/>
                <w:szCs w:val="21"/>
              </w:rPr>
              <w:t>4#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C252 </w:t>
            </w:r>
            <w:r w:rsidRPr="00213098">
              <w:rPr>
                <w:rFonts w:ascii="Times New Roman" w:eastAsia="宋体" w:hAnsi="宋体"/>
                <w:szCs w:val="21"/>
              </w:rPr>
              <w:t>旋转炉</w:t>
            </w:r>
            <w:r w:rsidRPr="00213098">
              <w:rPr>
                <w:rFonts w:ascii="Times New Roman" w:eastAsia="宋体" w:hAnsi="Times New Roman"/>
                <w:szCs w:val="21"/>
              </w:rPr>
              <w:t>5#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C252 </w:t>
            </w:r>
            <w:r w:rsidRPr="00213098">
              <w:rPr>
                <w:rFonts w:ascii="Times New Roman" w:eastAsia="宋体" w:hAnsi="宋体"/>
                <w:szCs w:val="21"/>
              </w:rPr>
              <w:t>旋转炉</w:t>
            </w:r>
            <w:r w:rsidRPr="00213098">
              <w:rPr>
                <w:rFonts w:ascii="Times New Roman" w:eastAsia="宋体" w:hAnsi="Times New Roman"/>
                <w:szCs w:val="21"/>
              </w:rPr>
              <w:t>6#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9#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D32E </w:t>
            </w:r>
            <w:r w:rsidRPr="00213098">
              <w:rPr>
                <w:rFonts w:ascii="Times New Roman" w:eastAsia="宋体" w:hAnsi="宋体"/>
                <w:szCs w:val="21"/>
              </w:rPr>
              <w:t>层炉</w:t>
            </w:r>
            <w:r w:rsidRPr="00213098">
              <w:rPr>
                <w:rFonts w:ascii="Times New Roman" w:eastAsia="宋体" w:hAnsi="Times New Roman"/>
                <w:szCs w:val="21"/>
              </w:rPr>
              <w:t>10#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 xml:space="preserve">AR60 </w:t>
            </w:r>
            <w:r w:rsidRPr="00213098">
              <w:rPr>
                <w:rFonts w:ascii="Times New Roman" w:eastAsia="宋体" w:hAnsi="宋体"/>
                <w:szCs w:val="21"/>
              </w:rPr>
              <w:t>打蛋机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小料配料系统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开酥机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FRITSH</w:t>
            </w:r>
            <w:r w:rsidRPr="00213098">
              <w:rPr>
                <w:rFonts w:ascii="Times New Roman" w:eastAsia="宋体" w:hAnsi="宋体"/>
                <w:szCs w:val="21"/>
              </w:rPr>
              <w:t>面包起酥线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spellStart"/>
            <w:r w:rsidRPr="00213098">
              <w:rPr>
                <w:rFonts w:ascii="Times New Roman" w:eastAsia="宋体" w:hAnsi="Times New Roman"/>
                <w:szCs w:val="21"/>
              </w:rPr>
              <w:t>koning</w:t>
            </w:r>
            <w:proofErr w:type="spellEnd"/>
            <w:r w:rsidRPr="00213098">
              <w:rPr>
                <w:rFonts w:ascii="Times New Roman" w:eastAsia="宋体" w:hAnsi="宋体"/>
                <w:szCs w:val="21"/>
              </w:rPr>
              <w:t>面团处理线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鼎海吐司面包线</w:t>
            </w:r>
            <w:r w:rsidRPr="00213098">
              <w:rPr>
                <w:rFonts w:ascii="Times New Roman" w:eastAsia="宋体" w:hAnsi="Times New Roman"/>
                <w:szCs w:val="21"/>
              </w:rPr>
              <w:t>1#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鼎海花式面包线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鼎海面包线</w:t>
            </w:r>
            <w:r w:rsidRPr="00213098">
              <w:rPr>
                <w:rFonts w:ascii="Times New Roman" w:eastAsia="宋体" w:hAnsi="Times New Roman"/>
                <w:szCs w:val="21"/>
              </w:rPr>
              <w:t>3#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液种系统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WP</w:t>
            </w:r>
            <w:r w:rsidRPr="00213098">
              <w:rPr>
                <w:rFonts w:ascii="Times New Roman" w:eastAsia="宋体" w:hAnsi="宋体"/>
                <w:szCs w:val="21"/>
              </w:rPr>
              <w:t>中途发酵机系统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铜锣烧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甜甜圈油炸机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负</w:t>
            </w:r>
            <w:r w:rsidRPr="00213098">
              <w:rPr>
                <w:rFonts w:ascii="Times New Roman" w:eastAsia="宋体" w:hAnsi="Times New Roman"/>
                <w:szCs w:val="21"/>
              </w:rPr>
              <w:t>5</w:t>
            </w:r>
            <w:r w:rsidRPr="00213098">
              <w:rPr>
                <w:rFonts w:ascii="Times New Roman" w:eastAsia="宋体" w:hAnsi="宋体"/>
                <w:szCs w:val="21"/>
              </w:rPr>
              <w:t>度夹套冰水系统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  <w:r w:rsidRPr="00213098">
              <w:rPr>
                <w:rFonts w:ascii="Times New Roman" w:eastAsia="宋体" w:hAnsi="宋体"/>
                <w:szCs w:val="21"/>
              </w:rPr>
              <w:t>度配方冰水系统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醒发房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洗盘机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金检机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水平枕式包装机</w:t>
            </w:r>
            <w:r w:rsidRPr="00213098">
              <w:rPr>
                <w:rFonts w:ascii="Times New Roman" w:eastAsia="宋体" w:hAnsi="Times New Roman"/>
                <w:szCs w:val="21"/>
              </w:rPr>
              <w:t>2#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吐司生产线输送机构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花式生产线输送机构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日本铲式脱膜装置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吐司螺旋冷却塔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花式螺旋冷却塔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挤馅机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吐司连续真空脱模机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沃安固定式泡沫清洗机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四楼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打面机系统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成型机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醒发室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螺旋速冻柜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快餐工厂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炊饭间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炊饭线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真空冷却机（米饭）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熟区内包间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电子计量分饭机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连续封膜机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旋转转桌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带松饭升降机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小型成型机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三角（圆形）饭团生线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米饭给供机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成形机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动态称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饭团包装机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下帖标签机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条码标签机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旋转转桌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折角式包装机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彩标标签机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POS</w:t>
            </w:r>
            <w:r w:rsidRPr="00213098">
              <w:rPr>
                <w:rFonts w:ascii="Times New Roman" w:eastAsia="宋体" w:hAnsi="宋体"/>
                <w:szCs w:val="21"/>
              </w:rPr>
              <w:t>标签贴标机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产品检测机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旋转转桌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手卷大口饭团米饭供给机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枕式包装机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双面标签贴标机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旋转转桌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枕式包装机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枕式包装机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速冻柜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  <w:r w:rsidRPr="00213098">
              <w:rPr>
                <w:rFonts w:ascii="Times New Roman" w:eastAsia="宋体" w:hAnsi="宋体"/>
                <w:szCs w:val="21"/>
              </w:rPr>
              <w:t>吨螺旋速冻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自动装袋封口机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碗式投料机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高粘度液体充填机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液体包装机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长龙洗碗机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打码机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真空封口机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冷却水槽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点心加工间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糯米饭搅拌机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小型台式饭团米饭成型机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壓皮機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真空封口机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烧麦皮和面机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双门蒸柜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真空冷却机（点心）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烧麦成型机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自动包馅机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自动包馅机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自动包馅机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自动排盘机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真空冷却机（汤）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真空冷却机（饭菜）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调理间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蒸柜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平板式炒锅（</w:t>
            </w: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  <w:r w:rsidRPr="00213098">
              <w:rPr>
                <w:rFonts w:ascii="Times New Roman" w:eastAsia="宋体" w:hAnsi="宋体"/>
                <w:szCs w:val="21"/>
              </w:rPr>
              <w:t>个铁锅，</w:t>
            </w: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  <w:r w:rsidRPr="00213098">
              <w:rPr>
                <w:rFonts w:ascii="Times New Roman" w:eastAsia="宋体" w:hAnsi="宋体"/>
                <w:szCs w:val="21"/>
              </w:rPr>
              <w:t>个不锈钢镀铁弗龙）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蒸汽夹层锅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带搅拌蒸汽夹层锅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燃气炒锅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连续煎炸机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隧道式烤箱（带喷射蒸汽功能）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自动煮面线（小型）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蒸汽熬酱锅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高压锅（有搅拌）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高压锅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保温缓冲罐</w:t>
            </w:r>
            <w:r w:rsidRPr="00213098">
              <w:rPr>
                <w:rFonts w:ascii="Times New Roman" w:eastAsia="宋体" w:hAnsi="Times New Roman"/>
                <w:szCs w:val="21"/>
              </w:rPr>
              <w:t>1000L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叉烧炉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净菜加工间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切菜机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蔬菜清洗机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切菜机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切青瓜机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根茎类去皮机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三槽清洗機（清洗槽）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切片切丁机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溜槽式清洗消毒线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在线式冰水设备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脱水</w:t>
            </w:r>
            <w:r w:rsidRPr="00213098">
              <w:rPr>
                <w:rFonts w:ascii="Times New Roman" w:eastAsia="宋体" w:hAnsi="Times New Roman"/>
                <w:szCs w:val="21"/>
              </w:rPr>
              <w:t>/</w:t>
            </w:r>
            <w:r w:rsidRPr="00213098">
              <w:rPr>
                <w:rFonts w:ascii="Times New Roman" w:eastAsia="宋体" w:hAnsi="宋体"/>
                <w:szCs w:val="21"/>
              </w:rPr>
              <w:t>甩干机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调理肉加工区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解冻房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整体开条机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砍排</w:t>
            </w:r>
            <w:r w:rsidRPr="00213098">
              <w:rPr>
                <w:rFonts w:ascii="Times New Roman" w:eastAsia="宋体" w:hAnsi="Times New Roman"/>
                <w:szCs w:val="21"/>
              </w:rPr>
              <w:t>/</w:t>
            </w:r>
            <w:r w:rsidRPr="00213098">
              <w:rPr>
                <w:rFonts w:ascii="Times New Roman" w:eastAsia="宋体" w:hAnsi="宋体"/>
                <w:szCs w:val="21"/>
              </w:rPr>
              <w:t>切片机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绞肉机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肉饼成型机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斩拌机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去筋膜机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注射断筋一体机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全自动锯骨机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锯骨机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制冰机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自动切丁切丝机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滚揉机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打馅机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  <w:r w:rsidRPr="00213098">
              <w:rPr>
                <w:rFonts w:ascii="Times New Roman" w:eastAsia="宋体" w:hAnsi="宋体"/>
                <w:szCs w:val="21"/>
              </w:rPr>
              <w:t>吨螺旋速机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杀菌釜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 w:val="21"/>
                <w:szCs w:val="2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snapToGrid w:val="0"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与环评一致</w:t>
            </w:r>
          </w:p>
        </w:tc>
      </w:tr>
      <w:tr w:rsidR="00246F3B" w:rsidRPr="00213098" w:rsidTr="00246F3B">
        <w:trPr>
          <w:trHeight w:val="284"/>
          <w:jc w:val="center"/>
        </w:trPr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公用工程间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备用锅炉房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Cs w:val="21"/>
              </w:rPr>
              <w:t>备用燃气蒸汽锅炉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F3B" w:rsidRPr="00213098" w:rsidRDefault="00246F3B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213098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F3B" w:rsidRPr="00213098" w:rsidRDefault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color w:val="000000"/>
                <w:kern w:val="2"/>
                <w:szCs w:val="21"/>
              </w:rPr>
            </w:pPr>
            <w:r w:rsidRPr="00213098">
              <w:rPr>
                <w:rFonts w:ascii="Times New Roman" w:eastAsia="宋体" w:hAnsi="宋体"/>
                <w:bCs/>
                <w:snapToGrid w:val="0"/>
                <w:szCs w:val="21"/>
              </w:rPr>
              <w:t>待后期建设</w:t>
            </w:r>
          </w:p>
        </w:tc>
      </w:tr>
    </w:tbl>
    <w:p w:rsidR="00A36AFC" w:rsidRPr="00213098" w:rsidRDefault="00A36AFC" w:rsidP="00DC34E8">
      <w:pPr>
        <w:spacing w:line="360" w:lineRule="exact"/>
        <w:jc w:val="center"/>
        <w:rPr>
          <w:rFonts w:ascii="Times New Roman" w:eastAsia="宋体" w:hAnsi="Times New Roman"/>
          <w:color w:val="000000"/>
          <w:sz w:val="24"/>
          <w:szCs w:val="24"/>
        </w:rPr>
      </w:pPr>
    </w:p>
    <w:p w:rsidR="005B288D" w:rsidRPr="00213098" w:rsidRDefault="005B288D" w:rsidP="00A36AFC">
      <w:pPr>
        <w:shd w:val="clear" w:color="auto" w:fill="FFFFFF"/>
        <w:spacing w:after="0"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（二）建设过程及环保审批情况</w:t>
      </w:r>
    </w:p>
    <w:p w:rsidR="00213098" w:rsidRPr="00213098" w:rsidRDefault="00213098" w:rsidP="00213098">
      <w:pPr>
        <w:tabs>
          <w:tab w:val="left" w:pos="4305"/>
        </w:tabs>
        <w:spacing w:after="0"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Times New Roman"/>
          <w:color w:val="000000"/>
          <w:sz w:val="24"/>
          <w:szCs w:val="24"/>
        </w:rPr>
        <w:t>2021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年，美心食品（江门）有限公司委托江门市泰邦环保有限公司开展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“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美心食品（江门）有限公司美心集团综合智能制造中心西饼工厂、快餐工厂建设项目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”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的环境影响评价工作，该项目于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 xml:space="preserve"> 2021 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年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3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月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19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日取得了《关于美心食品（江门）有限公司美心集团综合智能制造中心西饼工厂、快餐工厂建设项目环境影响报告表的批复》（江蓬环审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[2021]16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号）。</w:t>
      </w:r>
    </w:p>
    <w:p w:rsidR="004F3CF5" w:rsidRDefault="00BA3EB2" w:rsidP="00213098">
      <w:pPr>
        <w:tabs>
          <w:tab w:val="left" w:pos="4305"/>
        </w:tabs>
        <w:spacing w:after="0" w:line="360" w:lineRule="auto"/>
        <w:ind w:firstLineChars="200" w:firstLine="480"/>
        <w:rPr>
          <w:rFonts w:ascii="Times New Roman" w:eastAsia="宋体" w:hAnsi="宋体"/>
          <w:color w:val="000000"/>
          <w:sz w:val="24"/>
          <w:szCs w:val="24"/>
        </w:rPr>
      </w:pPr>
      <w:r>
        <w:rPr>
          <w:rFonts w:ascii="Times New Roman" w:eastAsia="宋体" w:hAnsi="宋体" w:hint="eastAsia"/>
          <w:color w:val="000000"/>
          <w:sz w:val="24"/>
          <w:szCs w:val="24"/>
        </w:rPr>
        <w:t>项目</w:t>
      </w:r>
      <w:r w:rsidR="00213098" w:rsidRPr="00213098">
        <w:rPr>
          <w:rFonts w:ascii="Times New Roman" w:eastAsia="宋体" w:hAnsi="宋体"/>
          <w:color w:val="000000"/>
          <w:sz w:val="24"/>
          <w:szCs w:val="24"/>
        </w:rPr>
        <w:t>于</w:t>
      </w:r>
      <w:r w:rsidR="00213098" w:rsidRPr="00213098">
        <w:rPr>
          <w:rFonts w:ascii="Times New Roman" w:eastAsia="宋体" w:hAnsi="Times New Roman"/>
          <w:color w:val="000000"/>
          <w:sz w:val="24"/>
          <w:szCs w:val="24"/>
        </w:rPr>
        <w:t>2021</w:t>
      </w:r>
      <w:r w:rsidR="00213098" w:rsidRPr="00213098">
        <w:rPr>
          <w:rFonts w:ascii="Times New Roman" w:eastAsia="宋体" w:hAnsi="宋体"/>
          <w:color w:val="000000"/>
          <w:sz w:val="24"/>
          <w:szCs w:val="24"/>
        </w:rPr>
        <w:t>年</w:t>
      </w:r>
      <w:r w:rsidR="00213098" w:rsidRPr="00213098">
        <w:rPr>
          <w:rFonts w:ascii="Times New Roman" w:eastAsia="宋体" w:hAnsi="Times New Roman"/>
          <w:color w:val="000000"/>
          <w:sz w:val="24"/>
          <w:szCs w:val="24"/>
        </w:rPr>
        <w:t>4</w:t>
      </w:r>
      <w:r w:rsidR="00213098" w:rsidRPr="00213098">
        <w:rPr>
          <w:rFonts w:ascii="Times New Roman" w:eastAsia="宋体" w:hAnsi="宋体"/>
          <w:color w:val="000000"/>
          <w:sz w:val="24"/>
          <w:szCs w:val="24"/>
        </w:rPr>
        <w:t>月竣工，</w:t>
      </w:r>
      <w:r w:rsidR="00213098" w:rsidRPr="00213098">
        <w:rPr>
          <w:rFonts w:ascii="Times New Roman" w:eastAsia="宋体" w:hAnsi="Times New Roman"/>
          <w:color w:val="000000"/>
          <w:sz w:val="24"/>
          <w:szCs w:val="24"/>
        </w:rPr>
        <w:t xml:space="preserve">2021 </w:t>
      </w:r>
      <w:r w:rsidR="00213098" w:rsidRPr="00213098">
        <w:rPr>
          <w:rFonts w:ascii="Times New Roman" w:eastAsia="宋体" w:hAnsi="宋体"/>
          <w:color w:val="000000"/>
          <w:sz w:val="24"/>
          <w:szCs w:val="24"/>
        </w:rPr>
        <w:t>年</w:t>
      </w:r>
      <w:r w:rsidR="00213098" w:rsidRPr="00213098">
        <w:rPr>
          <w:rFonts w:ascii="Times New Roman" w:eastAsia="宋体" w:hAnsi="Times New Roman"/>
          <w:color w:val="000000"/>
          <w:sz w:val="24"/>
          <w:szCs w:val="24"/>
        </w:rPr>
        <w:t>4</w:t>
      </w:r>
      <w:r w:rsidR="00213098" w:rsidRPr="00213098">
        <w:rPr>
          <w:rFonts w:ascii="Times New Roman" w:eastAsia="宋体" w:hAnsi="宋体"/>
          <w:color w:val="000000"/>
          <w:sz w:val="24"/>
          <w:szCs w:val="24"/>
        </w:rPr>
        <w:t>月开始进行调试，调试期间项目已建成内容及其配套的公用辅助工程、环保工程运行正常，根据现场调查，本项目已建成完成，具备竣工验收监测条件。</w:t>
      </w:r>
    </w:p>
    <w:p w:rsidR="005B288D" w:rsidRPr="00213098" w:rsidRDefault="005B288D" w:rsidP="00213098">
      <w:pPr>
        <w:tabs>
          <w:tab w:val="left" w:pos="4305"/>
        </w:tabs>
        <w:spacing w:after="0"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（三）投资情况</w:t>
      </w:r>
    </w:p>
    <w:p w:rsidR="007D57C6" w:rsidRPr="00213098" w:rsidRDefault="007D57C6" w:rsidP="00A36AFC">
      <w:pPr>
        <w:tabs>
          <w:tab w:val="left" w:pos="4305"/>
        </w:tabs>
        <w:spacing w:after="0" w:line="360" w:lineRule="auto"/>
        <w:ind w:firstLineChars="249" w:firstLine="598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本项目实际总投资</w:t>
      </w:r>
      <w:r w:rsidR="00DC34E8" w:rsidRPr="00213098">
        <w:rPr>
          <w:rFonts w:ascii="Times New Roman" w:eastAsia="宋体" w:hAnsi="Times New Roman"/>
          <w:color w:val="000000"/>
          <w:sz w:val="24"/>
          <w:szCs w:val="24"/>
        </w:rPr>
        <w:t>1</w:t>
      </w:r>
      <w:r w:rsidR="00A36AFC" w:rsidRPr="00213098">
        <w:rPr>
          <w:rFonts w:ascii="Times New Roman" w:eastAsia="宋体" w:hAnsi="Times New Roman"/>
          <w:color w:val="000000"/>
          <w:sz w:val="24"/>
          <w:szCs w:val="24"/>
        </w:rPr>
        <w:t>5</w:t>
      </w:r>
      <w:r w:rsidR="00132C55" w:rsidRPr="00213098">
        <w:rPr>
          <w:rFonts w:ascii="Times New Roman" w:eastAsia="宋体" w:hAnsi="Times New Roman"/>
          <w:color w:val="000000"/>
          <w:sz w:val="24"/>
          <w:szCs w:val="24"/>
        </w:rPr>
        <w:t>0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万元，其中环保投资</w:t>
      </w:r>
      <w:r w:rsidR="00A36AFC" w:rsidRPr="00213098">
        <w:rPr>
          <w:rFonts w:ascii="Times New Roman" w:eastAsia="宋体" w:hAnsi="Times New Roman"/>
          <w:color w:val="000000"/>
          <w:sz w:val="24"/>
          <w:szCs w:val="24"/>
        </w:rPr>
        <w:t>30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万元。</w:t>
      </w:r>
    </w:p>
    <w:p w:rsidR="005B288D" w:rsidRPr="00213098" w:rsidRDefault="005B288D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（四）验收范围</w:t>
      </w:r>
    </w:p>
    <w:p w:rsidR="00657D1D" w:rsidRPr="00213098" w:rsidRDefault="007D57C6" w:rsidP="00A36AFC">
      <w:pPr>
        <w:shd w:val="clear" w:color="auto" w:fill="FFFFFF"/>
        <w:spacing w:after="0" w:line="360" w:lineRule="auto"/>
        <w:ind w:firstLineChars="200" w:firstLine="48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本次验收主要内容为</w:t>
      </w:r>
      <w:r w:rsidR="00213098" w:rsidRPr="00213098">
        <w:rPr>
          <w:rFonts w:ascii="Times New Roman" w:eastAsia="宋体" w:hAnsi="宋体"/>
          <w:color w:val="000000"/>
          <w:sz w:val="24"/>
          <w:szCs w:val="24"/>
        </w:rPr>
        <w:t>美心集团综合智能制造中心西饼工厂、快餐工厂建设项目</w:t>
      </w:r>
      <w:r w:rsidR="001F4D79" w:rsidRPr="00213098">
        <w:rPr>
          <w:rFonts w:ascii="Times New Roman" w:eastAsia="宋体" w:hAnsi="宋体"/>
          <w:color w:val="000000"/>
          <w:sz w:val="24"/>
          <w:szCs w:val="24"/>
        </w:rPr>
        <w:t>及其配套</w:t>
      </w:r>
      <w:r w:rsidR="00C2586C" w:rsidRPr="00213098">
        <w:rPr>
          <w:rFonts w:ascii="Times New Roman" w:eastAsia="宋体" w:hAnsi="宋体"/>
          <w:color w:val="000000"/>
          <w:sz w:val="24"/>
          <w:szCs w:val="24"/>
        </w:rPr>
        <w:t>的废气</w:t>
      </w:r>
      <w:r w:rsidR="009E4EF5" w:rsidRPr="00213098">
        <w:rPr>
          <w:rFonts w:ascii="Times New Roman" w:eastAsia="宋体" w:hAnsi="宋体"/>
          <w:color w:val="000000"/>
          <w:sz w:val="24"/>
          <w:szCs w:val="24"/>
        </w:rPr>
        <w:t>、废水</w:t>
      </w:r>
      <w:r w:rsidR="00DC34E8" w:rsidRPr="00213098">
        <w:rPr>
          <w:rFonts w:ascii="Times New Roman" w:eastAsia="宋体" w:hAnsi="宋体"/>
          <w:color w:val="000000"/>
          <w:sz w:val="24"/>
          <w:szCs w:val="24"/>
        </w:rPr>
        <w:t>、固废</w:t>
      </w:r>
      <w:r w:rsidR="00C2586C" w:rsidRPr="00213098">
        <w:rPr>
          <w:rFonts w:ascii="Times New Roman" w:eastAsia="宋体" w:hAnsi="宋体"/>
          <w:color w:val="000000"/>
          <w:sz w:val="24"/>
          <w:szCs w:val="24"/>
        </w:rPr>
        <w:t>治理</w:t>
      </w:r>
      <w:r w:rsidR="001F4D79" w:rsidRPr="00213098">
        <w:rPr>
          <w:rFonts w:ascii="Times New Roman" w:eastAsia="宋体" w:hAnsi="宋体"/>
          <w:color w:val="000000"/>
          <w:sz w:val="24"/>
          <w:szCs w:val="24"/>
        </w:rPr>
        <w:t>设施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。</w:t>
      </w:r>
    </w:p>
    <w:p w:rsidR="007D57C6" w:rsidRDefault="005B288D" w:rsidP="00BA3EB2">
      <w:pPr>
        <w:pStyle w:val="10"/>
        <w:spacing w:before="0" w:beforeAutospacing="0" w:afterLines="50" w:afterAutospacing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b/>
          <w:color w:val="000000"/>
        </w:rPr>
        <w:t>二、工程变动情况</w:t>
      </w:r>
      <w:r w:rsidR="007D57C6" w:rsidRPr="00213098">
        <w:rPr>
          <w:rFonts w:ascii="Times New Roman" w:hAnsi="Times New Roman" w:cs="Times New Roman"/>
          <w:color w:val="000000"/>
        </w:rPr>
        <w:t xml:space="preserve"> </w:t>
      </w:r>
    </w:p>
    <w:p w:rsidR="00213098" w:rsidRPr="00213098" w:rsidRDefault="00213098" w:rsidP="00213098">
      <w:pPr>
        <w:spacing w:after="0" w:line="360" w:lineRule="auto"/>
        <w:ind w:firstLineChars="200" w:firstLine="480"/>
        <w:outlineLvl w:val="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三台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2T/H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备用燃气蒸汽锅炉未建设，待后期建设。</w:t>
      </w:r>
    </w:p>
    <w:p w:rsidR="00213098" w:rsidRPr="00213098" w:rsidRDefault="00213098" w:rsidP="00213098">
      <w:pPr>
        <w:spacing w:after="0" w:line="360" w:lineRule="auto"/>
        <w:ind w:firstLineChars="200" w:firstLine="480"/>
        <w:outlineLvl w:val="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环评报告中员工食堂的油烟经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1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套静电油烟净化器处理后经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1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条排气筒排放，实际建设中员工食堂的油烟经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2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套静电油烟净化器处理后经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2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条排气筒排放。</w:t>
      </w:r>
    </w:p>
    <w:p w:rsidR="00A36AFC" w:rsidRPr="00213098" w:rsidRDefault="00213098" w:rsidP="00213098">
      <w:pPr>
        <w:spacing w:after="0" w:line="360" w:lineRule="auto"/>
        <w:ind w:firstLineChars="200" w:firstLine="480"/>
        <w:outlineLvl w:val="0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根据《污染影响类建设项目重大变动清单（试行）》，以上变动均不属于重大变动</w:t>
      </w:r>
      <w:r w:rsidR="00A36AFC" w:rsidRPr="00213098">
        <w:rPr>
          <w:rFonts w:ascii="Times New Roman" w:eastAsia="宋体" w:hAnsi="宋体"/>
          <w:color w:val="000000"/>
          <w:sz w:val="24"/>
          <w:szCs w:val="24"/>
        </w:rPr>
        <w:t>。</w:t>
      </w:r>
    </w:p>
    <w:p w:rsidR="005B288D" w:rsidRPr="00213098" w:rsidRDefault="005B288D" w:rsidP="00A36AFC">
      <w:pPr>
        <w:spacing w:after="0" w:line="360" w:lineRule="auto"/>
        <w:ind w:firstLineChars="200" w:firstLine="482"/>
        <w:outlineLvl w:val="0"/>
        <w:rPr>
          <w:rFonts w:ascii="Times New Roman" w:eastAsia="宋体" w:hAnsi="Times New Roman"/>
          <w:b/>
          <w:color w:val="000000"/>
          <w:sz w:val="24"/>
          <w:szCs w:val="24"/>
        </w:rPr>
      </w:pPr>
      <w:r w:rsidRPr="00213098">
        <w:rPr>
          <w:rFonts w:ascii="Times New Roman" w:eastAsia="宋体" w:hAnsi="宋体"/>
          <w:b/>
          <w:color w:val="000000"/>
          <w:sz w:val="24"/>
          <w:szCs w:val="24"/>
        </w:rPr>
        <w:t>三、环境保护设施建设情况</w:t>
      </w:r>
    </w:p>
    <w:p w:rsidR="005B288D" w:rsidRPr="00213098" w:rsidRDefault="005B288D" w:rsidP="00A36AFC">
      <w:pPr>
        <w:spacing w:after="0" w:line="360" w:lineRule="auto"/>
        <w:ind w:firstLineChars="200" w:firstLine="480"/>
        <w:outlineLvl w:val="1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（一）废水</w:t>
      </w:r>
    </w:p>
    <w:p w:rsidR="00A36AFC" w:rsidRPr="00213098" w:rsidRDefault="00213098" w:rsidP="00213098">
      <w:pPr>
        <w:spacing w:after="0" w:line="360" w:lineRule="auto"/>
        <w:ind w:firstLineChars="200" w:firstLine="480"/>
        <w:outlineLvl w:val="1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生活污水经化粪池预处理后排入市政管网。</w:t>
      </w:r>
    </w:p>
    <w:p w:rsidR="00213098" w:rsidRPr="00213098" w:rsidRDefault="00213098" w:rsidP="00213098">
      <w:pPr>
        <w:spacing w:after="0" w:line="360" w:lineRule="auto"/>
        <w:ind w:firstLineChars="200" w:firstLine="480"/>
        <w:outlineLvl w:val="1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lastRenderedPageBreak/>
        <w:t>项目生产用水主要包括蔬菜清洗、淘米、烹饪、炊具清洗、消毒及地面清洗等，收集后统一经自建污水处理站处理后排入市政管网。污水处理站设计处理能力为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500t/d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，设计工艺为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““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气浮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+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絮凝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+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生化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+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砂虑炭虑</w:t>
      </w:r>
      <w:r w:rsidRPr="00213098">
        <w:rPr>
          <w:rFonts w:ascii="Times New Roman" w:eastAsia="宋体" w:hAnsi="Times New Roman"/>
          <w:color w:val="000000"/>
          <w:sz w:val="24"/>
          <w:szCs w:val="24"/>
        </w:rPr>
        <w:t>””</w:t>
      </w:r>
      <w:r w:rsidRPr="00213098">
        <w:rPr>
          <w:rFonts w:ascii="Times New Roman" w:eastAsia="宋体" w:hAnsi="宋体"/>
          <w:color w:val="000000"/>
          <w:sz w:val="24"/>
          <w:szCs w:val="24"/>
        </w:rPr>
        <w:t>。</w:t>
      </w:r>
    </w:p>
    <w:p w:rsidR="005B288D" w:rsidRPr="00213098" w:rsidRDefault="005B288D" w:rsidP="00A36AFC">
      <w:pPr>
        <w:spacing w:after="0" w:line="360" w:lineRule="auto"/>
        <w:ind w:firstLineChars="200" w:firstLine="480"/>
        <w:outlineLvl w:val="1"/>
        <w:rPr>
          <w:rFonts w:ascii="Times New Roman" w:eastAsia="宋体" w:hAnsi="Times New Roman"/>
          <w:color w:val="000000"/>
          <w:sz w:val="24"/>
          <w:szCs w:val="24"/>
        </w:rPr>
      </w:pPr>
      <w:r w:rsidRPr="00213098">
        <w:rPr>
          <w:rFonts w:ascii="Times New Roman" w:eastAsia="宋体" w:hAnsi="宋体"/>
          <w:color w:val="000000"/>
          <w:sz w:val="24"/>
          <w:szCs w:val="24"/>
        </w:rPr>
        <w:t>（二）废气</w:t>
      </w:r>
    </w:p>
    <w:p w:rsidR="00213098" w:rsidRPr="00213098" w:rsidRDefault="00213098" w:rsidP="00213098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</w:rPr>
      </w:pPr>
      <w:r w:rsidRPr="00213098">
        <w:rPr>
          <w:rFonts w:ascii="Times New Roman" w:cs="Times New Roman"/>
        </w:rPr>
        <w:t>西饼工厂天然气燃烧废气和油烟经</w:t>
      </w:r>
      <w:r w:rsidRPr="00213098">
        <w:rPr>
          <w:rFonts w:ascii="Times New Roman" w:hAnsi="Times New Roman" w:cs="Times New Roman"/>
        </w:rPr>
        <w:t>1</w:t>
      </w:r>
      <w:r w:rsidRPr="00213098">
        <w:rPr>
          <w:rFonts w:ascii="Times New Roman" w:cs="Times New Roman"/>
        </w:rPr>
        <w:t>套静电油烟净化器处理后经</w:t>
      </w:r>
      <w:r w:rsidRPr="00213098">
        <w:rPr>
          <w:rFonts w:ascii="Times New Roman" w:hAnsi="Times New Roman" w:cs="Times New Roman"/>
        </w:rPr>
        <w:t>1</w:t>
      </w:r>
      <w:r w:rsidRPr="00213098">
        <w:rPr>
          <w:rFonts w:ascii="Times New Roman" w:cs="Times New Roman"/>
        </w:rPr>
        <w:t>条排气筒排放。</w:t>
      </w:r>
    </w:p>
    <w:p w:rsidR="00213098" w:rsidRPr="00213098" w:rsidRDefault="00213098" w:rsidP="00213098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</w:rPr>
      </w:pPr>
      <w:r w:rsidRPr="00213098">
        <w:rPr>
          <w:rFonts w:ascii="Times New Roman" w:cs="Times New Roman"/>
        </w:rPr>
        <w:t>快餐工厂天然气燃烧废气和油烟经</w:t>
      </w:r>
      <w:r w:rsidRPr="00213098">
        <w:rPr>
          <w:rFonts w:ascii="Times New Roman" w:hAnsi="Times New Roman" w:cs="Times New Roman"/>
        </w:rPr>
        <w:t>4</w:t>
      </w:r>
      <w:r w:rsidRPr="00213098">
        <w:rPr>
          <w:rFonts w:ascii="Times New Roman" w:cs="Times New Roman"/>
        </w:rPr>
        <w:t>套静电油烟净化器处理后经</w:t>
      </w:r>
      <w:r w:rsidRPr="00213098">
        <w:rPr>
          <w:rFonts w:ascii="Times New Roman" w:hAnsi="Times New Roman" w:cs="Times New Roman"/>
        </w:rPr>
        <w:t>4</w:t>
      </w:r>
      <w:r w:rsidRPr="00213098">
        <w:rPr>
          <w:rFonts w:ascii="Times New Roman" w:cs="Times New Roman"/>
        </w:rPr>
        <w:t>条排气筒排放。</w:t>
      </w:r>
    </w:p>
    <w:p w:rsidR="00213098" w:rsidRPr="00213098" w:rsidRDefault="00213098" w:rsidP="00213098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</w:rPr>
      </w:pPr>
      <w:r w:rsidRPr="00213098">
        <w:rPr>
          <w:rFonts w:ascii="Times New Roman" w:cs="Times New Roman"/>
        </w:rPr>
        <w:t>员工食堂天然气燃烧废气和油烟经</w:t>
      </w:r>
      <w:r w:rsidRPr="00213098">
        <w:rPr>
          <w:rFonts w:ascii="Times New Roman" w:hAnsi="Times New Roman" w:cs="Times New Roman"/>
        </w:rPr>
        <w:t>2</w:t>
      </w:r>
      <w:r w:rsidRPr="00213098">
        <w:rPr>
          <w:rFonts w:ascii="Times New Roman" w:cs="Times New Roman"/>
        </w:rPr>
        <w:t>套静电油烟净化器处理后经</w:t>
      </w:r>
      <w:r w:rsidRPr="00213098">
        <w:rPr>
          <w:rFonts w:ascii="Times New Roman" w:hAnsi="Times New Roman" w:cs="Times New Roman"/>
        </w:rPr>
        <w:t>2</w:t>
      </w:r>
      <w:r w:rsidRPr="00213098">
        <w:rPr>
          <w:rFonts w:ascii="Times New Roman" w:cs="Times New Roman"/>
        </w:rPr>
        <w:t>条排气筒排放。</w:t>
      </w:r>
    </w:p>
    <w:p w:rsidR="00866386" w:rsidRPr="00213098" w:rsidRDefault="00DC34E8" w:rsidP="00213098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（三）固废</w:t>
      </w:r>
    </w:p>
    <w:p w:rsidR="00A36AFC" w:rsidRPr="00213098" w:rsidRDefault="00A36AFC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危险废物：</w:t>
      </w:r>
      <w:r w:rsidR="00213098" w:rsidRPr="00213098">
        <w:rPr>
          <w:rFonts w:ascii="Times New Roman" w:cs="Times New Roman"/>
          <w:color w:val="000000"/>
        </w:rPr>
        <w:t>项目无危废产生</w:t>
      </w:r>
      <w:r w:rsidRPr="00213098">
        <w:rPr>
          <w:rFonts w:ascii="Times New Roman" w:cs="Times New Roman"/>
          <w:color w:val="000000"/>
        </w:rPr>
        <w:t>。</w:t>
      </w:r>
    </w:p>
    <w:p w:rsidR="00A36AFC" w:rsidRPr="00213098" w:rsidRDefault="00A36AFC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一般工业固废：</w:t>
      </w:r>
      <w:r w:rsidR="00213098" w:rsidRPr="00213098">
        <w:rPr>
          <w:rFonts w:ascii="Times New Roman" w:cs="Times New Roman"/>
          <w:color w:val="000000"/>
        </w:rPr>
        <w:t>污水处理污泥、废油交有资质单位处置，废包装材料交回收单位回收</w:t>
      </w:r>
      <w:r w:rsidRPr="00213098">
        <w:rPr>
          <w:rFonts w:ascii="Times New Roman" w:cs="Times New Roman"/>
          <w:color w:val="000000"/>
        </w:rPr>
        <w:t>。</w:t>
      </w:r>
    </w:p>
    <w:p w:rsidR="00A36AFC" w:rsidRPr="00213098" w:rsidRDefault="00A36AFC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办公生活垃圾：生活垃圾</w:t>
      </w:r>
      <w:r w:rsidR="00213098" w:rsidRPr="00213098">
        <w:rPr>
          <w:rFonts w:ascii="Times New Roman" w:cs="Times New Roman"/>
          <w:color w:val="000000"/>
        </w:rPr>
        <w:t>和餐厨</w:t>
      </w:r>
      <w:r w:rsidRPr="00213098">
        <w:rPr>
          <w:rFonts w:ascii="Times New Roman" w:cs="Times New Roman"/>
          <w:color w:val="000000"/>
        </w:rPr>
        <w:t>交由环卫部门统一清运处理。</w:t>
      </w:r>
    </w:p>
    <w:p w:rsidR="00C2586C" w:rsidRPr="00213098" w:rsidRDefault="00C2586C" w:rsidP="00A36AFC">
      <w:pPr>
        <w:pStyle w:val="10"/>
        <w:spacing w:after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cs="Times New Roman"/>
          <w:b/>
          <w:color w:val="000000"/>
        </w:rPr>
        <w:t>四、</w:t>
      </w:r>
      <w:r w:rsidR="00C91381" w:rsidRPr="00213098">
        <w:rPr>
          <w:rFonts w:ascii="Times New Roman" w:cs="Times New Roman"/>
          <w:b/>
          <w:color w:val="000000"/>
        </w:rPr>
        <w:t>环评及批复执行情况</w:t>
      </w: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5" w:type="dxa"/>
          <w:left w:w="107" w:type="dxa"/>
          <w:right w:w="1" w:type="dxa"/>
        </w:tblCellMar>
        <w:tblLook w:val="04A0"/>
      </w:tblPr>
      <w:tblGrid>
        <w:gridCol w:w="469"/>
        <w:gridCol w:w="3794"/>
        <w:gridCol w:w="4161"/>
      </w:tblGrid>
      <w:tr w:rsidR="00213098" w:rsidRPr="00213098" w:rsidTr="00213098">
        <w:trPr>
          <w:trHeight w:val="555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t>内容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108"/>
              <w:jc w:val="center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t>环评批复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108"/>
              <w:jc w:val="center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t>落实情况</w:t>
            </w:r>
          </w:p>
        </w:tc>
      </w:tr>
      <w:tr w:rsidR="00213098" w:rsidRPr="00213098" w:rsidTr="00213098">
        <w:trPr>
          <w:trHeight w:val="1518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t>建设情况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2" w:lineRule="auto"/>
              <w:ind w:right="105" w:firstLine="420"/>
              <w:jc w:val="both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</w:rPr>
              <w:t>美心食品（江门）有限公司美心集团综合智能制造中心西饼工厂、快餐工厂建设项目选址位于江门市蓬江区棠下镇堡兴路</w:t>
            </w:r>
            <w:r w:rsidRPr="00213098">
              <w:rPr>
                <w:rFonts w:ascii="Times New Roman" w:eastAsia="宋体" w:hAnsi="Times New Roman"/>
              </w:rPr>
              <w:t>13</w:t>
            </w:r>
            <w:r w:rsidRPr="00213098">
              <w:rPr>
                <w:rFonts w:ascii="Times New Roman" w:eastAsia="宋体" w:hAnsi="宋体"/>
              </w:rPr>
              <w:t>号。原项目规划用地面积</w:t>
            </w:r>
            <w:r w:rsidRPr="00213098">
              <w:rPr>
                <w:rFonts w:ascii="Times New Roman" w:eastAsia="宋体" w:hAnsi="Times New Roman"/>
              </w:rPr>
              <w:t>88456. 5</w:t>
            </w:r>
            <w:r w:rsidRPr="00213098">
              <w:rPr>
                <w:rFonts w:ascii="Times New Roman" w:eastAsia="宋体" w:hAnsi="宋体"/>
              </w:rPr>
              <w:t>平方米，总建筑面积约</w:t>
            </w:r>
            <w:r w:rsidRPr="00213098">
              <w:rPr>
                <w:rFonts w:ascii="Times New Roman" w:eastAsia="宋体" w:hAnsi="Times New Roman"/>
              </w:rPr>
              <w:t>22</w:t>
            </w:r>
            <w:r w:rsidRPr="00213098">
              <w:rPr>
                <w:rFonts w:ascii="Times New Roman" w:eastAsia="宋体" w:hAnsi="宋体"/>
              </w:rPr>
              <w:t>万平方米，年产面包</w:t>
            </w:r>
            <w:r w:rsidRPr="00213098">
              <w:rPr>
                <w:rFonts w:ascii="Times New Roman" w:eastAsia="宋体" w:hAnsi="Times New Roman"/>
              </w:rPr>
              <w:t>0. 9</w:t>
            </w:r>
            <w:r w:rsidRPr="00213098">
              <w:rPr>
                <w:rFonts w:ascii="Times New Roman" w:eastAsia="宋体" w:hAnsi="宋体"/>
              </w:rPr>
              <w:t>万吨，蛋糕</w:t>
            </w:r>
            <w:r w:rsidRPr="00213098">
              <w:rPr>
                <w:rFonts w:ascii="Times New Roman" w:eastAsia="宋体" w:hAnsi="Times New Roman"/>
              </w:rPr>
              <w:t>0.75</w:t>
            </w:r>
            <w:r w:rsidRPr="00213098">
              <w:rPr>
                <w:rFonts w:ascii="Times New Roman" w:eastAsia="宋体" w:hAnsi="宋体"/>
              </w:rPr>
              <w:t>万吨，月饼</w:t>
            </w:r>
            <w:r w:rsidRPr="00213098">
              <w:rPr>
                <w:rFonts w:ascii="Times New Roman" w:eastAsia="宋体" w:hAnsi="Times New Roman"/>
              </w:rPr>
              <w:t>0.8</w:t>
            </w:r>
            <w:r w:rsidRPr="00213098">
              <w:rPr>
                <w:rFonts w:ascii="Times New Roman" w:eastAsia="宋体" w:hAnsi="宋体"/>
              </w:rPr>
              <w:t>万吨，冰皮月饼</w:t>
            </w:r>
            <w:r w:rsidRPr="00213098">
              <w:rPr>
                <w:rFonts w:ascii="Times New Roman" w:eastAsia="宋体" w:hAnsi="Times New Roman"/>
              </w:rPr>
              <w:t>0.3</w:t>
            </w:r>
            <w:r w:rsidRPr="00213098">
              <w:rPr>
                <w:rFonts w:ascii="Times New Roman" w:eastAsia="宋体" w:hAnsi="宋体"/>
              </w:rPr>
              <w:t>万吨，莲蓉</w:t>
            </w:r>
            <w:r w:rsidRPr="00213098">
              <w:rPr>
                <w:rFonts w:ascii="Times New Roman" w:eastAsia="宋体" w:hAnsi="Times New Roman"/>
              </w:rPr>
              <w:t>0.425</w:t>
            </w:r>
            <w:r w:rsidRPr="00213098">
              <w:rPr>
                <w:rFonts w:ascii="Times New Roman" w:eastAsia="宋体" w:hAnsi="宋体"/>
              </w:rPr>
              <w:t>万吨。项目改扩建完成后计划年产蛋糕</w:t>
            </w:r>
            <w:r w:rsidRPr="00213098">
              <w:rPr>
                <w:rFonts w:ascii="Times New Roman" w:eastAsia="宋体" w:hAnsi="Times New Roman"/>
              </w:rPr>
              <w:t>7500</w:t>
            </w:r>
            <w:r w:rsidRPr="00213098">
              <w:rPr>
                <w:rFonts w:ascii="Times New Roman" w:eastAsia="宋体" w:hAnsi="宋体"/>
              </w:rPr>
              <w:t>吨、</w:t>
            </w:r>
            <w:r w:rsidRPr="00213098">
              <w:rPr>
                <w:rFonts w:ascii="Times New Roman" w:eastAsia="宋体" w:hAnsi="Times New Roman"/>
              </w:rPr>
              <w:t xml:space="preserve"> </w:t>
            </w:r>
            <w:r w:rsidRPr="00213098">
              <w:rPr>
                <w:rFonts w:ascii="Times New Roman" w:eastAsia="宋体" w:hAnsi="宋体"/>
              </w:rPr>
              <w:t>面包</w:t>
            </w:r>
            <w:r w:rsidRPr="00213098">
              <w:rPr>
                <w:rFonts w:ascii="Times New Roman" w:eastAsia="宋体" w:hAnsi="Times New Roman"/>
              </w:rPr>
              <w:t>9000</w:t>
            </w:r>
            <w:r w:rsidRPr="00213098">
              <w:rPr>
                <w:rFonts w:ascii="Times New Roman" w:eastAsia="宋体" w:hAnsi="宋体"/>
              </w:rPr>
              <w:t>吨、其他烘焙食品</w:t>
            </w:r>
            <w:r w:rsidRPr="00213098">
              <w:rPr>
                <w:rFonts w:ascii="Times New Roman" w:eastAsia="宋体" w:hAnsi="Times New Roman"/>
              </w:rPr>
              <w:t>16000</w:t>
            </w:r>
            <w:r w:rsidRPr="00213098">
              <w:rPr>
                <w:rFonts w:ascii="Times New Roman" w:eastAsia="宋体" w:hAnsi="宋体"/>
              </w:rPr>
              <w:t>吨、棕子</w:t>
            </w:r>
            <w:r w:rsidRPr="00213098">
              <w:rPr>
                <w:rFonts w:ascii="Times New Roman" w:eastAsia="宋体" w:hAnsi="Times New Roman"/>
              </w:rPr>
              <w:t>200</w:t>
            </w:r>
            <w:r w:rsidRPr="00213098">
              <w:rPr>
                <w:rFonts w:ascii="Times New Roman" w:eastAsia="宋体" w:hAnsi="宋体"/>
              </w:rPr>
              <w:t>吨、年糕</w:t>
            </w:r>
            <w:r w:rsidRPr="00213098">
              <w:rPr>
                <w:rFonts w:ascii="Times New Roman" w:eastAsia="宋体" w:hAnsi="Times New Roman"/>
              </w:rPr>
              <w:t>300</w:t>
            </w:r>
            <w:r w:rsidRPr="00213098">
              <w:rPr>
                <w:rFonts w:ascii="Times New Roman" w:eastAsia="宋体" w:hAnsi="宋体"/>
              </w:rPr>
              <w:t>吨、醒发面团</w:t>
            </w:r>
            <w:r w:rsidRPr="00213098">
              <w:rPr>
                <w:rFonts w:ascii="Times New Roman" w:eastAsia="宋体" w:hAnsi="Times New Roman"/>
              </w:rPr>
              <w:t>3500</w:t>
            </w:r>
            <w:r w:rsidRPr="00213098">
              <w:rPr>
                <w:rFonts w:ascii="Times New Roman" w:eastAsia="宋体" w:hAnsi="宋体"/>
              </w:rPr>
              <w:t>吨、调理肉制品</w:t>
            </w:r>
            <w:r w:rsidRPr="00213098">
              <w:rPr>
                <w:rFonts w:ascii="Times New Roman" w:eastAsia="宋体" w:hAnsi="Times New Roman"/>
              </w:rPr>
              <w:t>5325</w:t>
            </w:r>
            <w:r w:rsidRPr="00213098">
              <w:rPr>
                <w:rFonts w:ascii="Times New Roman" w:eastAsia="宋体" w:hAnsi="宋体"/>
              </w:rPr>
              <w:t>吨、中式点心</w:t>
            </w:r>
            <w:r w:rsidRPr="00213098">
              <w:rPr>
                <w:rFonts w:ascii="Times New Roman" w:eastAsia="宋体" w:hAnsi="Times New Roman"/>
              </w:rPr>
              <w:t>2760</w:t>
            </w:r>
            <w:r w:rsidRPr="00213098">
              <w:rPr>
                <w:rFonts w:ascii="Times New Roman" w:eastAsia="宋体" w:hAnsi="宋体"/>
              </w:rPr>
              <w:t>吨、</w:t>
            </w:r>
            <w:r w:rsidRPr="00213098">
              <w:rPr>
                <w:rFonts w:ascii="Times New Roman" w:eastAsia="宋体" w:hAnsi="Times New Roman"/>
              </w:rPr>
              <w:t xml:space="preserve"> </w:t>
            </w:r>
            <w:r w:rsidRPr="00213098">
              <w:rPr>
                <w:rFonts w:ascii="Times New Roman" w:eastAsia="宋体" w:hAnsi="宋体"/>
              </w:rPr>
              <w:t>饭盒</w:t>
            </w:r>
            <w:r w:rsidRPr="00213098">
              <w:rPr>
                <w:rFonts w:ascii="Times New Roman" w:eastAsia="宋体" w:hAnsi="Times New Roman"/>
              </w:rPr>
              <w:t>/</w:t>
            </w:r>
            <w:r w:rsidRPr="00213098">
              <w:rPr>
                <w:rFonts w:ascii="Times New Roman" w:eastAsia="宋体" w:hAnsi="宋体"/>
              </w:rPr>
              <w:t>饭团</w:t>
            </w:r>
            <w:r w:rsidRPr="00213098">
              <w:rPr>
                <w:rFonts w:ascii="Times New Roman" w:eastAsia="宋体" w:hAnsi="Times New Roman"/>
              </w:rPr>
              <w:t>4310</w:t>
            </w:r>
            <w:r w:rsidRPr="00213098">
              <w:rPr>
                <w:rFonts w:ascii="Times New Roman" w:eastAsia="宋体" w:hAnsi="宋体"/>
              </w:rPr>
              <w:t>吨、净菜</w:t>
            </w:r>
            <w:r w:rsidRPr="00213098">
              <w:rPr>
                <w:rFonts w:ascii="Times New Roman" w:eastAsia="宋体" w:hAnsi="Times New Roman"/>
              </w:rPr>
              <w:t>1000</w:t>
            </w:r>
            <w:r w:rsidRPr="00213098">
              <w:rPr>
                <w:rFonts w:ascii="Times New Roman" w:eastAsia="宋体" w:hAnsi="宋体"/>
              </w:rPr>
              <w:t>吨、调制酱汁</w:t>
            </w:r>
            <w:r w:rsidRPr="00213098">
              <w:rPr>
                <w:rFonts w:ascii="Times New Roman" w:eastAsia="宋体" w:hAnsi="Times New Roman"/>
              </w:rPr>
              <w:t>960</w:t>
            </w:r>
            <w:r w:rsidRPr="00213098">
              <w:rPr>
                <w:rFonts w:ascii="Times New Roman" w:eastAsia="宋体" w:hAnsi="宋体"/>
              </w:rPr>
              <w:t>吨。项目自建厂房进行生产，占地面积为</w:t>
            </w:r>
            <w:r w:rsidRPr="00213098">
              <w:rPr>
                <w:rFonts w:ascii="Times New Roman" w:eastAsia="宋体" w:hAnsi="Times New Roman"/>
              </w:rPr>
              <w:t>88456.5</w:t>
            </w:r>
            <w:r w:rsidRPr="00213098">
              <w:rPr>
                <w:rFonts w:ascii="Times New Roman" w:eastAsia="宋体" w:hAnsi="宋体"/>
              </w:rPr>
              <w:t>平方米，建筑面积为</w:t>
            </w:r>
            <w:r w:rsidRPr="00213098">
              <w:rPr>
                <w:rFonts w:ascii="Times New Roman" w:eastAsia="宋体" w:hAnsi="Times New Roman"/>
              </w:rPr>
              <w:t>82156.95</w:t>
            </w:r>
            <w:r w:rsidRPr="00213098">
              <w:rPr>
                <w:rFonts w:ascii="Times New Roman" w:eastAsia="宋体" w:hAnsi="宋体"/>
              </w:rPr>
              <w:t>平方米。项目主要生产原辅材料包括面粉、原</w:t>
            </w:r>
            <w:r w:rsidRPr="00213098">
              <w:rPr>
                <w:rFonts w:ascii="Times New Roman" w:eastAsia="宋体" w:hAnsi="宋体"/>
              </w:rPr>
              <w:lastRenderedPageBreak/>
              <w:t>粒莲子、咸蛋黄、冰皮粉、糖浆、油脂、白砂糖、棕叶、糯米、米粉、原料肉、蔬菜、面粉、米、各类酱汁、花生油、</w:t>
            </w:r>
            <w:r w:rsidRPr="00213098">
              <w:rPr>
                <w:rFonts w:ascii="Times New Roman" w:eastAsia="宋体" w:hAnsi="Times New Roman"/>
              </w:rPr>
              <w:t>95%</w:t>
            </w:r>
            <w:r w:rsidRPr="00213098">
              <w:rPr>
                <w:rFonts w:ascii="Times New Roman" w:eastAsia="宋体" w:hAnsi="宋体"/>
              </w:rPr>
              <w:t>食用酒精、漂白水、洗洁精、清洁剂、洗衣粉等；主要生产设备包括粉系统、油系统、糖系统、年糕蒸柜、馅料炒锅、海绵蛋糕燃气隧道炉、戚风蛋糕电隧道炉、</w:t>
            </w:r>
            <w:r w:rsidRPr="00213098">
              <w:rPr>
                <w:rFonts w:ascii="Times New Roman" w:eastAsia="宋体" w:hAnsi="Times New Roman"/>
              </w:rPr>
              <w:t>C252</w:t>
            </w:r>
            <w:r w:rsidRPr="00213098">
              <w:rPr>
                <w:rFonts w:ascii="Times New Roman" w:eastAsia="宋体" w:hAnsi="宋体"/>
              </w:rPr>
              <w:t>旋转炉、</w:t>
            </w:r>
            <w:r w:rsidRPr="00213098">
              <w:rPr>
                <w:rFonts w:ascii="Times New Roman" w:eastAsia="宋体" w:hAnsi="Times New Roman"/>
              </w:rPr>
              <w:t>D32E</w:t>
            </w:r>
            <w:r w:rsidRPr="00213098">
              <w:rPr>
                <w:rFonts w:ascii="Times New Roman" w:eastAsia="宋体" w:hAnsi="宋体"/>
              </w:rPr>
              <w:t>层炉、花式面包燃气隧道炉、吐司面包电隧道炉、醒发室、三角（圆形）饭团生线、自动装袋封口机、真空冷却机、蒸柜、燃气炒锅、连续煎炸机、解冻房、杀菌釜、备用燃气蒸汽锅炉等；项目所用能源为电能、天然气、蒸汽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/>
              <w:ind w:firstLine="420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</w:rPr>
              <w:lastRenderedPageBreak/>
              <w:t>美心集团综合智能制造中心西饼工厂、快餐工厂建设项目位于江门市蓬江区棠下镇堡兴路</w:t>
            </w:r>
            <w:r w:rsidRPr="00213098">
              <w:rPr>
                <w:rFonts w:ascii="Times New Roman" w:eastAsia="宋体" w:hAnsi="Times New Roman"/>
              </w:rPr>
              <w:t>13</w:t>
            </w:r>
            <w:r w:rsidRPr="00213098">
              <w:rPr>
                <w:rFonts w:ascii="Times New Roman" w:eastAsia="宋体" w:hAnsi="宋体"/>
              </w:rPr>
              <w:t>号，一期已完工，除备用蒸汽锅炉外的生产设备均已完成建设，项目由知美屋食品有限公司建设及运营。项目已建成，年产蛋糕</w:t>
            </w:r>
            <w:r w:rsidRPr="00213098">
              <w:rPr>
                <w:rFonts w:ascii="Times New Roman" w:eastAsia="宋体" w:hAnsi="Times New Roman"/>
              </w:rPr>
              <w:t>7500</w:t>
            </w:r>
            <w:r w:rsidRPr="00213098">
              <w:rPr>
                <w:rFonts w:ascii="Times New Roman" w:eastAsia="宋体" w:hAnsi="宋体"/>
              </w:rPr>
              <w:t>吨、</w:t>
            </w:r>
            <w:r w:rsidRPr="00213098">
              <w:rPr>
                <w:rFonts w:ascii="Times New Roman" w:eastAsia="宋体" w:hAnsi="Times New Roman"/>
              </w:rPr>
              <w:t xml:space="preserve"> </w:t>
            </w:r>
            <w:r w:rsidRPr="00213098">
              <w:rPr>
                <w:rFonts w:ascii="Times New Roman" w:eastAsia="宋体" w:hAnsi="宋体"/>
              </w:rPr>
              <w:t>面包</w:t>
            </w:r>
            <w:r w:rsidRPr="00213098">
              <w:rPr>
                <w:rFonts w:ascii="Times New Roman" w:eastAsia="宋体" w:hAnsi="Times New Roman"/>
              </w:rPr>
              <w:t>9000</w:t>
            </w:r>
            <w:r w:rsidRPr="00213098">
              <w:rPr>
                <w:rFonts w:ascii="Times New Roman" w:eastAsia="宋体" w:hAnsi="宋体"/>
              </w:rPr>
              <w:t>吨、其他烘焙食品</w:t>
            </w:r>
            <w:r w:rsidRPr="00213098">
              <w:rPr>
                <w:rFonts w:ascii="Times New Roman" w:eastAsia="宋体" w:hAnsi="Times New Roman"/>
              </w:rPr>
              <w:t>16000</w:t>
            </w:r>
            <w:r w:rsidRPr="00213098">
              <w:rPr>
                <w:rFonts w:ascii="Times New Roman" w:eastAsia="宋体" w:hAnsi="宋体"/>
              </w:rPr>
              <w:t>吨、棕子</w:t>
            </w:r>
            <w:r w:rsidRPr="00213098">
              <w:rPr>
                <w:rFonts w:ascii="Times New Roman" w:eastAsia="宋体" w:hAnsi="Times New Roman"/>
              </w:rPr>
              <w:t>200</w:t>
            </w:r>
            <w:r w:rsidRPr="00213098">
              <w:rPr>
                <w:rFonts w:ascii="Times New Roman" w:eastAsia="宋体" w:hAnsi="宋体"/>
              </w:rPr>
              <w:t>吨、年糕</w:t>
            </w:r>
            <w:r w:rsidRPr="00213098">
              <w:rPr>
                <w:rFonts w:ascii="Times New Roman" w:eastAsia="宋体" w:hAnsi="Times New Roman"/>
              </w:rPr>
              <w:t>300</w:t>
            </w:r>
            <w:r w:rsidRPr="00213098">
              <w:rPr>
                <w:rFonts w:ascii="Times New Roman" w:eastAsia="宋体" w:hAnsi="宋体"/>
              </w:rPr>
              <w:t>吨、醒发面团</w:t>
            </w:r>
            <w:r w:rsidRPr="00213098">
              <w:rPr>
                <w:rFonts w:ascii="Times New Roman" w:eastAsia="宋体" w:hAnsi="Times New Roman"/>
              </w:rPr>
              <w:t>3500</w:t>
            </w:r>
            <w:r w:rsidRPr="00213098">
              <w:rPr>
                <w:rFonts w:ascii="Times New Roman" w:eastAsia="宋体" w:hAnsi="宋体"/>
              </w:rPr>
              <w:t>吨、调理肉制品</w:t>
            </w:r>
            <w:r w:rsidRPr="00213098">
              <w:rPr>
                <w:rFonts w:ascii="Times New Roman" w:eastAsia="宋体" w:hAnsi="Times New Roman"/>
              </w:rPr>
              <w:t>5325</w:t>
            </w:r>
            <w:r w:rsidRPr="00213098">
              <w:rPr>
                <w:rFonts w:ascii="Times New Roman" w:eastAsia="宋体" w:hAnsi="宋体"/>
              </w:rPr>
              <w:t>吨、中式点心</w:t>
            </w:r>
            <w:r w:rsidRPr="00213098">
              <w:rPr>
                <w:rFonts w:ascii="Times New Roman" w:eastAsia="宋体" w:hAnsi="Times New Roman"/>
              </w:rPr>
              <w:t>2760</w:t>
            </w:r>
            <w:r w:rsidRPr="00213098">
              <w:rPr>
                <w:rFonts w:ascii="Times New Roman" w:eastAsia="宋体" w:hAnsi="宋体"/>
              </w:rPr>
              <w:t>吨、</w:t>
            </w:r>
            <w:r w:rsidRPr="00213098">
              <w:rPr>
                <w:rFonts w:ascii="Times New Roman" w:eastAsia="宋体" w:hAnsi="Times New Roman"/>
              </w:rPr>
              <w:t xml:space="preserve"> </w:t>
            </w:r>
            <w:r w:rsidRPr="00213098">
              <w:rPr>
                <w:rFonts w:ascii="Times New Roman" w:eastAsia="宋体" w:hAnsi="宋体"/>
              </w:rPr>
              <w:t>饭盒</w:t>
            </w:r>
            <w:r w:rsidRPr="00213098">
              <w:rPr>
                <w:rFonts w:ascii="Times New Roman" w:eastAsia="宋体" w:hAnsi="Times New Roman"/>
              </w:rPr>
              <w:t>/</w:t>
            </w:r>
            <w:r w:rsidRPr="00213098">
              <w:rPr>
                <w:rFonts w:ascii="Times New Roman" w:eastAsia="宋体" w:hAnsi="宋体"/>
              </w:rPr>
              <w:t>饭团</w:t>
            </w:r>
            <w:r w:rsidRPr="00213098">
              <w:rPr>
                <w:rFonts w:ascii="Times New Roman" w:eastAsia="宋体" w:hAnsi="Times New Roman"/>
              </w:rPr>
              <w:t>4310</w:t>
            </w:r>
            <w:r w:rsidRPr="00213098">
              <w:rPr>
                <w:rFonts w:ascii="Times New Roman" w:eastAsia="宋体" w:hAnsi="宋体"/>
              </w:rPr>
              <w:t>吨、净菜</w:t>
            </w:r>
            <w:r w:rsidRPr="00213098">
              <w:rPr>
                <w:rFonts w:ascii="Times New Roman" w:eastAsia="宋体" w:hAnsi="Times New Roman"/>
              </w:rPr>
              <w:t>1000</w:t>
            </w:r>
            <w:r w:rsidRPr="00213098">
              <w:rPr>
                <w:rFonts w:ascii="Times New Roman" w:eastAsia="宋体" w:hAnsi="宋体"/>
              </w:rPr>
              <w:t>吨、调制酱汁</w:t>
            </w:r>
            <w:r w:rsidRPr="00213098">
              <w:rPr>
                <w:rFonts w:ascii="Times New Roman" w:eastAsia="宋体" w:hAnsi="Times New Roman"/>
              </w:rPr>
              <w:t>960</w:t>
            </w:r>
            <w:r w:rsidRPr="00213098">
              <w:rPr>
                <w:rFonts w:ascii="Times New Roman" w:eastAsia="宋体" w:hAnsi="宋体"/>
              </w:rPr>
              <w:t>吨。项目自建厂房进行生产，占地面积为</w:t>
            </w:r>
            <w:r w:rsidRPr="00213098">
              <w:rPr>
                <w:rFonts w:ascii="Times New Roman" w:eastAsia="宋体" w:hAnsi="Times New Roman"/>
              </w:rPr>
              <w:t>88456.5</w:t>
            </w:r>
            <w:r w:rsidRPr="00213098">
              <w:rPr>
                <w:rFonts w:ascii="Times New Roman" w:eastAsia="宋体" w:hAnsi="宋体"/>
              </w:rPr>
              <w:t>平方米，建筑面积为</w:t>
            </w:r>
            <w:r w:rsidRPr="00213098">
              <w:rPr>
                <w:rFonts w:ascii="Times New Roman" w:eastAsia="宋体" w:hAnsi="Times New Roman"/>
              </w:rPr>
              <w:t>82156.95</w:t>
            </w:r>
            <w:r w:rsidRPr="00213098">
              <w:rPr>
                <w:rFonts w:ascii="Times New Roman" w:eastAsia="宋体" w:hAnsi="宋体"/>
              </w:rPr>
              <w:t>平方米。项目主要生产原辅材料包括面粉、原粒莲子、咸蛋黄、冰皮粉、糖浆、油脂、白砂糖、棕叶、糯米、米粉、原料肉、蔬菜、面粉、米、各类酱汁、花生油、</w:t>
            </w:r>
            <w:r w:rsidRPr="00213098">
              <w:rPr>
                <w:rFonts w:ascii="Times New Roman" w:eastAsia="宋体" w:hAnsi="Times New Roman"/>
              </w:rPr>
              <w:t>95%</w:t>
            </w:r>
            <w:r w:rsidRPr="00213098">
              <w:rPr>
                <w:rFonts w:ascii="Times New Roman" w:eastAsia="宋体" w:hAnsi="宋体"/>
              </w:rPr>
              <w:t>食用酒精、漂白水、洗洁精、清洁剂、洗衣粉等；主要生产设备包括粉系统、油系统、糖系统、</w:t>
            </w:r>
            <w:r w:rsidRPr="00213098">
              <w:rPr>
                <w:rFonts w:ascii="Times New Roman" w:eastAsia="宋体" w:hAnsi="宋体"/>
              </w:rPr>
              <w:lastRenderedPageBreak/>
              <w:t>年糕蒸柜、馅料炒锅、海绵蛋糕燃气隧道炉、戚风蛋糕电隧道炉、</w:t>
            </w:r>
            <w:r w:rsidRPr="00213098">
              <w:rPr>
                <w:rFonts w:ascii="Times New Roman" w:eastAsia="宋体" w:hAnsi="Times New Roman"/>
              </w:rPr>
              <w:t>C252</w:t>
            </w:r>
            <w:r w:rsidRPr="00213098">
              <w:rPr>
                <w:rFonts w:ascii="Times New Roman" w:eastAsia="宋体" w:hAnsi="宋体"/>
              </w:rPr>
              <w:t>旋转炉、</w:t>
            </w:r>
            <w:r w:rsidRPr="00213098">
              <w:rPr>
                <w:rFonts w:ascii="Times New Roman" w:eastAsia="宋体" w:hAnsi="Times New Roman"/>
              </w:rPr>
              <w:t>D32E</w:t>
            </w:r>
            <w:r w:rsidRPr="00213098">
              <w:rPr>
                <w:rFonts w:ascii="Times New Roman" w:eastAsia="宋体" w:hAnsi="宋体"/>
              </w:rPr>
              <w:t>层炉、花式面包燃气隧道炉、吐司面包电隧道炉、醒发室、三角（圆形）饭团生线、自动装袋封口机、真空冷却机、蒸柜、燃气炒锅、连续煎炸机、解冻房、杀菌釜等；项目所用能源为电能、天然气、蒸汽。</w:t>
            </w:r>
          </w:p>
        </w:tc>
      </w:tr>
      <w:tr w:rsidR="00213098" w:rsidRPr="00213098" w:rsidTr="00213098">
        <w:trPr>
          <w:trHeight w:val="522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lastRenderedPageBreak/>
              <w:t>大气污染防治措施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left="1" w:right="108" w:firstLine="314"/>
              <w:jc w:val="both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</w:rPr>
              <w:t>严格落实大气污染防治措施。烹饪、烘焙等加工过程燃天然气废气参照执行广东省地方标准《锅炉大气污染物排放标准》（</w:t>
            </w:r>
            <w:r w:rsidRPr="00213098">
              <w:rPr>
                <w:rFonts w:ascii="Times New Roman" w:eastAsia="宋体" w:hAnsi="Times New Roman"/>
              </w:rPr>
              <w:t>DB44/765-2019</w:t>
            </w:r>
            <w:r w:rsidRPr="00213098">
              <w:rPr>
                <w:rFonts w:ascii="Times New Roman" w:eastAsia="宋体" w:hAnsi="宋体"/>
              </w:rPr>
              <w:t>）表</w:t>
            </w:r>
            <w:r w:rsidRPr="00213098">
              <w:rPr>
                <w:rFonts w:ascii="Times New Roman" w:eastAsia="宋体" w:hAnsi="Times New Roman"/>
              </w:rPr>
              <w:t>2</w:t>
            </w:r>
            <w:r w:rsidRPr="00213098">
              <w:rPr>
                <w:rFonts w:ascii="Times New Roman" w:eastAsia="宋体" w:hAnsi="宋体"/>
              </w:rPr>
              <w:t>新建燃气锅炉大气污染物排放浓度限值，油烟参照执行《饮食业油烟排放标准》（试行）</w:t>
            </w:r>
            <w:r w:rsidRPr="00213098">
              <w:rPr>
                <w:rFonts w:ascii="Times New Roman" w:eastAsia="宋体" w:hAnsi="Times New Roman"/>
              </w:rPr>
              <w:t>( GB18483-2001</w:t>
            </w:r>
            <w:r w:rsidRPr="00213098">
              <w:rPr>
                <w:rFonts w:ascii="Times New Roman" w:eastAsia="宋体" w:hAnsi="宋体"/>
              </w:rPr>
              <w:t>）中的大型规模单位排放标准。配料、投料过程产生的颗粒物、厂界二氧化硫、氮氧化硫执行广东省地方标准《大气污染物排放限值》（</w:t>
            </w:r>
            <w:r w:rsidRPr="00213098">
              <w:rPr>
                <w:rFonts w:ascii="Times New Roman" w:eastAsia="宋体" w:hAnsi="Times New Roman"/>
              </w:rPr>
              <w:t>DB44/27-2001</w:t>
            </w:r>
            <w:r w:rsidRPr="00213098">
              <w:rPr>
                <w:rFonts w:ascii="Times New Roman" w:eastAsia="宋体" w:hAnsi="宋体"/>
              </w:rPr>
              <w:t>）第二时段无组织排放监控浓度限值。恶臭执行《恶臭污染物排放标准》</w:t>
            </w:r>
            <w:r w:rsidRPr="00213098">
              <w:rPr>
                <w:rFonts w:ascii="Times New Roman" w:eastAsia="宋体" w:hAnsi="Times New Roman"/>
              </w:rPr>
              <w:t>( GB14554-93</w:t>
            </w:r>
            <w:r w:rsidRPr="00213098">
              <w:rPr>
                <w:rFonts w:ascii="Times New Roman" w:eastAsia="宋体" w:hAnsi="宋体"/>
              </w:rPr>
              <w:t>）表</w:t>
            </w:r>
            <w:r w:rsidRPr="00213098">
              <w:rPr>
                <w:rFonts w:ascii="Times New Roman" w:eastAsia="宋体" w:hAnsi="Times New Roman"/>
              </w:rPr>
              <w:t>1</w:t>
            </w:r>
            <w:r w:rsidRPr="00213098">
              <w:rPr>
                <w:rFonts w:ascii="Times New Roman" w:eastAsia="宋体" w:hAnsi="宋体"/>
              </w:rPr>
              <w:t>恶臭污染物厂界标准值（二级新扩改建）和表</w:t>
            </w:r>
            <w:r w:rsidRPr="00213098">
              <w:rPr>
                <w:rFonts w:ascii="Times New Roman" w:eastAsia="宋体" w:hAnsi="Times New Roman"/>
              </w:rPr>
              <w:t>2</w:t>
            </w:r>
            <w:r w:rsidRPr="00213098">
              <w:rPr>
                <w:rFonts w:ascii="Times New Roman" w:eastAsia="宋体" w:hAnsi="宋体"/>
              </w:rPr>
              <w:t>恶臭污染物排放标准值。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098" w:rsidRPr="00213098" w:rsidRDefault="00213098">
            <w:pPr>
              <w:spacing w:after="22" w:line="242" w:lineRule="auto"/>
              <w:ind w:firstLine="317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</w:rPr>
              <w:t>经验收监测，</w:t>
            </w:r>
          </w:p>
          <w:p w:rsidR="00213098" w:rsidRPr="00213098" w:rsidRDefault="00213098">
            <w:pPr>
              <w:pStyle w:val="a6"/>
              <w:spacing w:after="0"/>
              <w:rPr>
                <w:rFonts w:ascii="Times New Roman" w:eastAsia="宋体" w:hAnsi="Times New Roman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 w:val="21"/>
                <w:szCs w:val="21"/>
              </w:rPr>
              <w:t>有组织：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SO</w:t>
            </w:r>
            <w:r w:rsidRPr="00213098">
              <w:rPr>
                <w:rFonts w:ascii="Times New Roman" w:eastAsia="宋体" w:hAnsi="Times New Roman"/>
                <w:sz w:val="21"/>
                <w:szCs w:val="21"/>
                <w:vertAlign w:val="subscript"/>
              </w:rPr>
              <w:t>2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、</w:t>
            </w:r>
            <w:proofErr w:type="spellStart"/>
            <w:r w:rsidRPr="00213098">
              <w:rPr>
                <w:rFonts w:ascii="Times New Roman" w:eastAsia="宋体" w:hAnsi="Times New Roman"/>
                <w:sz w:val="21"/>
                <w:szCs w:val="21"/>
              </w:rPr>
              <w:t>NOx</w:t>
            </w:r>
            <w:proofErr w:type="spellEnd"/>
            <w:r w:rsidRPr="00213098">
              <w:rPr>
                <w:rFonts w:ascii="Times New Roman" w:eastAsia="宋体" w:hAnsi="宋体"/>
                <w:sz w:val="21"/>
                <w:szCs w:val="21"/>
              </w:rPr>
              <w:t>、烟尘、烟气黑度符合广东省《锅炉大气污染物排放标准》（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DB44/765-2019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）新建燃气锅炉大气污染物排放浓度限值，油烟符合《饮食业油烟排放标准（试行）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GB18483-2001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）》，臭气浓度符合《恶臭污染物排放标准》（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GB 14554-93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）表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2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；，</w:t>
            </w:r>
          </w:p>
          <w:p w:rsidR="00213098" w:rsidRPr="00213098" w:rsidRDefault="00213098">
            <w:pPr>
              <w:pStyle w:val="a6"/>
              <w:spacing w:after="0"/>
              <w:rPr>
                <w:rFonts w:ascii="Times New Roman" w:eastAsia="宋体" w:hAnsi="Times New Roman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 w:val="21"/>
                <w:szCs w:val="21"/>
              </w:rPr>
              <w:t>无组织：二氧化硫、氮氧化硫、颗粒物符合《大气污染物排放限值》（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DB44/27-2001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），臭气浓度符合《恶臭污染物排放限值》（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GB14554-93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）二级新扩改建标准。</w:t>
            </w:r>
          </w:p>
          <w:p w:rsidR="00213098" w:rsidRPr="00213098" w:rsidRDefault="00213098">
            <w:pPr>
              <w:spacing w:after="22" w:line="242" w:lineRule="auto"/>
              <w:ind w:firstLine="317"/>
              <w:rPr>
                <w:rFonts w:ascii="Times New Roman" w:eastAsia="宋体" w:hAnsi="Times New Roman"/>
                <w:color w:val="000000"/>
                <w:kern w:val="2"/>
              </w:rPr>
            </w:pPr>
          </w:p>
        </w:tc>
      </w:tr>
      <w:tr w:rsidR="00213098" w:rsidRPr="00213098" w:rsidTr="00213098">
        <w:trPr>
          <w:trHeight w:val="2410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t>水污染防治措施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</w:rPr>
            </w:pPr>
            <w:r w:rsidRPr="00213098">
              <w:rPr>
                <w:rFonts w:ascii="Times New Roman" w:eastAsia="宋体" w:hAnsi="宋体"/>
                <w:sz w:val="21"/>
              </w:rPr>
              <w:t>严格落实水污染防治措施。按照</w:t>
            </w:r>
            <w:r w:rsidRPr="00213098">
              <w:rPr>
                <w:rFonts w:ascii="Times New Roman" w:eastAsia="宋体" w:hAnsi="Times New Roman"/>
                <w:sz w:val="21"/>
              </w:rPr>
              <w:t>“</w:t>
            </w:r>
            <w:r w:rsidRPr="00213098">
              <w:rPr>
                <w:rFonts w:ascii="Times New Roman" w:eastAsia="宋体" w:hAnsi="宋体"/>
                <w:sz w:val="21"/>
              </w:rPr>
              <w:t>清污分流、雨污分流</w:t>
            </w:r>
            <w:r w:rsidRPr="00213098">
              <w:rPr>
                <w:rFonts w:ascii="Times New Roman" w:eastAsia="宋体" w:hAnsi="Times New Roman"/>
                <w:sz w:val="21"/>
              </w:rPr>
              <w:t>”</w:t>
            </w:r>
            <w:r w:rsidRPr="00213098">
              <w:rPr>
                <w:rFonts w:ascii="Times New Roman" w:eastAsia="宋体" w:hAnsi="宋体"/>
                <w:sz w:val="21"/>
              </w:rPr>
              <w:t>的原则优化设置给排水系统。项目蔬菜清洗、淘米、烹饪、炊具清洗、消毒及地面清洗废水、备用锅炉废水，经自建污水处理站处理至广东省地方标准《水污染物排放限值》</w:t>
            </w:r>
            <w:r w:rsidRPr="00213098">
              <w:rPr>
                <w:rFonts w:ascii="Times New Roman" w:eastAsia="宋体" w:hAnsi="Times New Roman"/>
                <w:sz w:val="21"/>
              </w:rPr>
              <w:t>( DB44/26-2001</w:t>
            </w:r>
            <w:r w:rsidRPr="00213098">
              <w:rPr>
                <w:rFonts w:ascii="Times New Roman" w:eastAsia="宋体" w:hAnsi="宋体"/>
                <w:sz w:val="21"/>
              </w:rPr>
              <w:t>）第二时段一级标准后，通过市政管网进入棠下污水处理厂处理。生活污水执行广东省地方标准《水污染物排放限值》（</w:t>
            </w:r>
            <w:r w:rsidRPr="00213098">
              <w:rPr>
                <w:rFonts w:ascii="Times New Roman" w:eastAsia="宋体" w:hAnsi="Times New Roman"/>
                <w:sz w:val="21"/>
              </w:rPr>
              <w:t>DB44/26-2001</w:t>
            </w:r>
            <w:r w:rsidRPr="00213098">
              <w:rPr>
                <w:rFonts w:ascii="Times New Roman" w:eastAsia="宋体" w:hAnsi="宋体"/>
                <w:sz w:val="21"/>
              </w:rPr>
              <w:t>）第二时段三级标准及棠下污水处理厂进水标准的较严者。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经验收监测：</w:t>
            </w:r>
          </w:p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sz w:val="21"/>
                <w:szCs w:val="21"/>
              </w:rPr>
            </w:pPr>
            <w:r w:rsidRPr="00213098">
              <w:rPr>
                <w:rFonts w:ascii="Times New Roman" w:eastAsia="宋体" w:hAnsi="宋体"/>
                <w:sz w:val="21"/>
                <w:szCs w:val="21"/>
              </w:rPr>
              <w:t>生活污水中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pH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值、</w:t>
            </w:r>
            <w:proofErr w:type="spellStart"/>
            <w:r w:rsidRPr="00213098">
              <w:rPr>
                <w:rFonts w:ascii="Times New Roman" w:eastAsia="宋体" w:hAnsi="Times New Roman"/>
                <w:sz w:val="21"/>
                <w:szCs w:val="21"/>
              </w:rPr>
              <w:t>COD</w:t>
            </w:r>
            <w:r w:rsidRPr="00213098">
              <w:rPr>
                <w:rFonts w:ascii="Times New Roman" w:eastAsia="宋体" w:hAnsi="Times New Roman"/>
                <w:sz w:val="21"/>
                <w:szCs w:val="21"/>
                <w:vertAlign w:val="subscript"/>
              </w:rPr>
              <w:t>Cr</w:t>
            </w:r>
            <w:proofErr w:type="spellEnd"/>
            <w:r w:rsidRPr="00213098">
              <w:rPr>
                <w:rFonts w:ascii="Times New Roman" w:eastAsia="宋体" w:hAnsi="宋体"/>
                <w:sz w:val="21"/>
                <w:szCs w:val="21"/>
              </w:rPr>
              <w:t>、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BOD</w:t>
            </w:r>
            <w:r w:rsidRPr="00213098">
              <w:rPr>
                <w:rFonts w:ascii="Times New Roman" w:eastAsia="宋体" w:hAnsi="Times New Roman"/>
                <w:sz w:val="21"/>
                <w:szCs w:val="21"/>
                <w:vertAlign w:val="subscript"/>
              </w:rPr>
              <w:t>5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、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SS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、氨氮符合广东省《水污染物排放限值》（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DB44/26-2001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）第二时段三级标准和棠下污水处理厂进水标准的较严者。</w:t>
            </w:r>
          </w:p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1"/>
                <w:szCs w:val="21"/>
              </w:rPr>
              <w:t>生产废水中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pH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值、</w:t>
            </w:r>
            <w:proofErr w:type="spellStart"/>
            <w:r w:rsidRPr="00213098">
              <w:rPr>
                <w:rFonts w:ascii="Times New Roman" w:eastAsia="宋体" w:hAnsi="Times New Roman"/>
                <w:sz w:val="21"/>
                <w:szCs w:val="21"/>
              </w:rPr>
              <w:t>COD</w:t>
            </w:r>
            <w:r w:rsidRPr="00213098">
              <w:rPr>
                <w:rFonts w:ascii="Times New Roman" w:eastAsia="宋体" w:hAnsi="Times New Roman"/>
                <w:sz w:val="21"/>
                <w:szCs w:val="21"/>
                <w:vertAlign w:val="subscript"/>
              </w:rPr>
              <w:t>Cr</w:t>
            </w:r>
            <w:proofErr w:type="spellEnd"/>
            <w:r w:rsidRPr="00213098">
              <w:rPr>
                <w:rFonts w:ascii="Times New Roman" w:eastAsia="宋体" w:hAnsi="宋体"/>
                <w:sz w:val="21"/>
                <w:szCs w:val="21"/>
              </w:rPr>
              <w:t>、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BOD</w:t>
            </w:r>
            <w:r w:rsidRPr="00213098">
              <w:rPr>
                <w:rFonts w:ascii="Times New Roman" w:eastAsia="宋体" w:hAnsi="Times New Roman"/>
                <w:sz w:val="21"/>
                <w:szCs w:val="21"/>
                <w:vertAlign w:val="subscript"/>
              </w:rPr>
              <w:t>5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、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SS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、氨氮、动植物油、磷酸盐符合广东省《水污染物排放限值》（</w:t>
            </w:r>
            <w:r w:rsidRPr="00213098">
              <w:rPr>
                <w:rFonts w:ascii="Times New Roman" w:eastAsia="宋体" w:hAnsi="Times New Roman"/>
                <w:sz w:val="21"/>
                <w:szCs w:val="21"/>
              </w:rPr>
              <w:t>DB44/26-2001</w:t>
            </w:r>
            <w:r w:rsidRPr="00213098">
              <w:rPr>
                <w:rFonts w:ascii="Times New Roman" w:eastAsia="宋体" w:hAnsi="宋体"/>
                <w:sz w:val="21"/>
                <w:szCs w:val="21"/>
              </w:rPr>
              <w:t>）第二时段一级标准</w:t>
            </w:r>
            <w:r w:rsidRPr="00213098">
              <w:rPr>
                <w:rFonts w:ascii="Times New Roman" w:eastAsia="宋体" w:hAnsi="宋体"/>
                <w:sz w:val="24"/>
              </w:rPr>
              <w:t>。</w:t>
            </w:r>
          </w:p>
          <w:p w:rsidR="00213098" w:rsidRPr="00213098" w:rsidRDefault="00213098">
            <w:pPr>
              <w:spacing w:after="0" w:line="256" w:lineRule="auto"/>
              <w:ind w:firstLineChars="200" w:firstLine="440"/>
              <w:rPr>
                <w:rFonts w:ascii="Times New Roman" w:eastAsia="宋体" w:hAnsi="Times New Roman"/>
                <w:color w:val="000000"/>
                <w:kern w:val="2"/>
              </w:rPr>
            </w:pPr>
          </w:p>
        </w:tc>
      </w:tr>
      <w:tr w:rsidR="00213098" w:rsidRPr="00213098" w:rsidTr="00213098">
        <w:trPr>
          <w:trHeight w:val="2410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lastRenderedPageBreak/>
              <w:t>噪声防治措施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严格落实噪声污染防治措施。优化厂区的布局，选用低噪设备并采取有效的减振、隔声措施，合理安排工作时间，确保项目靠近广中江高速的东南厂界噪声符合国家《工业企业厂界环境噪声排放标准》（</w:t>
            </w:r>
            <w:r w:rsidRPr="00213098">
              <w:rPr>
                <w:rFonts w:ascii="Times New Roman" w:eastAsia="宋体" w:hAnsi="Times New Roman"/>
                <w:sz w:val="21"/>
              </w:rPr>
              <w:t>GB12348-2008) 4</w:t>
            </w:r>
            <w:r w:rsidRPr="00213098">
              <w:rPr>
                <w:rFonts w:ascii="Times New Roman" w:eastAsia="宋体" w:hAnsi="宋体"/>
                <w:sz w:val="21"/>
              </w:rPr>
              <w:t>类区标准，其余厂界噪声符合国家《工业企业厂界环境噪声排放标准》</w:t>
            </w:r>
            <w:r w:rsidRPr="00213098">
              <w:rPr>
                <w:rFonts w:ascii="Times New Roman" w:eastAsia="宋体" w:hAnsi="Times New Roman"/>
                <w:sz w:val="21"/>
              </w:rPr>
              <w:t>( GB12348-2008) 3</w:t>
            </w:r>
            <w:r w:rsidRPr="00213098">
              <w:rPr>
                <w:rFonts w:ascii="Times New Roman" w:eastAsia="宋体" w:hAnsi="宋体"/>
                <w:sz w:val="21"/>
              </w:rPr>
              <w:t>类区标准。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44" w:lineRule="auto"/>
              <w:ind w:right="103" w:firstLineChars="200" w:firstLine="420"/>
              <w:jc w:val="both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根据验收监测报告，东南厂界符合《工业企业厂界环境噪声排放标准》（</w:t>
            </w:r>
            <w:r w:rsidRPr="00213098">
              <w:rPr>
                <w:rFonts w:ascii="Times New Roman" w:eastAsia="宋体" w:hAnsi="Times New Roman"/>
                <w:sz w:val="21"/>
              </w:rPr>
              <w:t>GB12348-2008</w:t>
            </w:r>
            <w:r w:rsidRPr="00213098">
              <w:rPr>
                <w:rFonts w:ascii="Times New Roman" w:eastAsia="宋体" w:hAnsi="宋体"/>
                <w:sz w:val="21"/>
              </w:rPr>
              <w:t>）</w:t>
            </w:r>
            <w:r w:rsidRPr="00213098">
              <w:rPr>
                <w:rFonts w:ascii="Times New Roman" w:eastAsia="宋体" w:hAnsi="Times New Roman"/>
                <w:sz w:val="21"/>
              </w:rPr>
              <w:t>4</w:t>
            </w:r>
            <w:r w:rsidRPr="00213098">
              <w:rPr>
                <w:rFonts w:ascii="Times New Roman" w:eastAsia="宋体" w:hAnsi="宋体"/>
                <w:sz w:val="21"/>
              </w:rPr>
              <w:t>类区排放限值：昼间</w:t>
            </w:r>
            <w:r w:rsidRPr="00213098">
              <w:rPr>
                <w:rFonts w:ascii="Times New Roman" w:eastAsia="宋体" w:hAnsi="Times New Roman"/>
                <w:sz w:val="21"/>
              </w:rPr>
              <w:t>≤70dB(A)</w:t>
            </w:r>
            <w:r w:rsidRPr="00213098">
              <w:rPr>
                <w:rFonts w:ascii="Times New Roman" w:eastAsia="宋体" w:hAnsi="宋体"/>
                <w:sz w:val="21"/>
              </w:rPr>
              <w:t>，夜间</w:t>
            </w:r>
            <w:r w:rsidRPr="00213098">
              <w:rPr>
                <w:rFonts w:ascii="Times New Roman" w:eastAsia="宋体" w:hAnsi="Times New Roman"/>
                <w:sz w:val="21"/>
              </w:rPr>
              <w:t>≤55dB(A)</w:t>
            </w:r>
            <w:r w:rsidRPr="00213098">
              <w:rPr>
                <w:rFonts w:ascii="Times New Roman" w:eastAsia="宋体" w:hAnsi="宋体"/>
                <w:sz w:val="21"/>
              </w:rPr>
              <w:t>，其余厂界符合</w:t>
            </w:r>
            <w:r w:rsidRPr="00213098">
              <w:rPr>
                <w:rFonts w:ascii="Times New Roman" w:eastAsia="宋体" w:hAnsi="Times New Roman"/>
                <w:sz w:val="21"/>
              </w:rPr>
              <w:t>3</w:t>
            </w:r>
            <w:r w:rsidRPr="00213098">
              <w:rPr>
                <w:rFonts w:ascii="Times New Roman" w:eastAsia="宋体" w:hAnsi="宋体"/>
                <w:sz w:val="21"/>
              </w:rPr>
              <w:t>类区排放限值：昼间</w:t>
            </w:r>
            <w:r w:rsidRPr="00213098">
              <w:rPr>
                <w:rFonts w:ascii="Times New Roman" w:eastAsia="宋体" w:hAnsi="Times New Roman"/>
                <w:sz w:val="21"/>
              </w:rPr>
              <w:t>≤65dB(A)</w:t>
            </w:r>
            <w:r w:rsidRPr="00213098">
              <w:rPr>
                <w:rFonts w:ascii="Times New Roman" w:eastAsia="宋体" w:hAnsi="宋体"/>
                <w:sz w:val="21"/>
              </w:rPr>
              <w:t>，夜间</w:t>
            </w:r>
            <w:r w:rsidRPr="00213098">
              <w:rPr>
                <w:rFonts w:ascii="Times New Roman" w:eastAsia="宋体" w:hAnsi="Times New Roman"/>
                <w:sz w:val="21"/>
              </w:rPr>
              <w:t>≤55dB(A)</w:t>
            </w:r>
            <w:r w:rsidRPr="00213098">
              <w:rPr>
                <w:rFonts w:ascii="Times New Roman" w:eastAsia="宋体" w:hAnsi="宋体"/>
                <w:sz w:val="21"/>
              </w:rPr>
              <w:t>。</w:t>
            </w:r>
          </w:p>
        </w:tc>
      </w:tr>
      <w:tr w:rsidR="00213098" w:rsidRPr="00213098" w:rsidTr="00213098">
        <w:trPr>
          <w:trHeight w:val="2410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固废防治措施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严格落实固体废物分类处理处置要求。</w:t>
            </w:r>
            <w:r w:rsidRPr="00213098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213098">
              <w:rPr>
                <w:rFonts w:ascii="Times New Roman" w:eastAsia="宋体" w:hAnsi="宋体"/>
                <w:sz w:val="21"/>
              </w:rPr>
              <w:t>按照分类收集和综合利用的原则，</w:t>
            </w:r>
            <w:r w:rsidRPr="00213098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213098">
              <w:rPr>
                <w:rFonts w:ascii="Times New Roman" w:eastAsia="宋体" w:hAnsi="宋体"/>
                <w:sz w:val="21"/>
              </w:rPr>
              <w:t>落实固体废物的处理处置，</w:t>
            </w:r>
            <w:r w:rsidRPr="00213098">
              <w:rPr>
                <w:rFonts w:ascii="Times New Roman" w:eastAsia="宋体" w:hAnsi="Times New Roman"/>
                <w:sz w:val="21"/>
              </w:rPr>
              <w:t xml:space="preserve"> </w:t>
            </w:r>
            <w:r w:rsidRPr="00213098">
              <w:rPr>
                <w:rFonts w:ascii="Times New Roman" w:eastAsia="宋体" w:hAnsi="宋体"/>
                <w:sz w:val="21"/>
              </w:rPr>
              <w:t>防止造成二次污染。一般固废按《一般工业固体废物贮存、处置场污染控制标准》（</w:t>
            </w:r>
            <w:r w:rsidRPr="00213098">
              <w:rPr>
                <w:rFonts w:ascii="Times New Roman" w:eastAsia="宋体" w:hAnsi="Times New Roman"/>
                <w:sz w:val="21"/>
              </w:rPr>
              <w:t>GB18599-2001</w:t>
            </w:r>
            <w:r w:rsidRPr="00213098">
              <w:rPr>
                <w:rFonts w:ascii="Times New Roman" w:eastAsia="宋体" w:hAnsi="宋体"/>
                <w:sz w:val="21"/>
              </w:rPr>
              <w:t>）及</w:t>
            </w:r>
            <w:r w:rsidRPr="00213098">
              <w:rPr>
                <w:rFonts w:ascii="Times New Roman" w:eastAsia="宋体" w:hAnsi="Times New Roman"/>
                <w:sz w:val="21"/>
              </w:rPr>
              <w:t>2013</w:t>
            </w:r>
            <w:r w:rsidRPr="00213098">
              <w:rPr>
                <w:rFonts w:ascii="Times New Roman" w:eastAsia="宋体" w:hAnsi="宋体"/>
                <w:sz w:val="21"/>
              </w:rPr>
              <w:t>年修改单执行。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本项目危险废物暂存于危废仓库内，并与有资质单位签订危废合同，执行联单制度，危废仓库已做好防渗、防漏、防盗措施，符合《危险废物贮存污染控制标准》（</w:t>
            </w:r>
            <w:r w:rsidRPr="00213098">
              <w:rPr>
                <w:rFonts w:ascii="Times New Roman" w:eastAsia="宋体" w:hAnsi="Times New Roman"/>
                <w:sz w:val="21"/>
              </w:rPr>
              <w:t>GB18597-2001</w:t>
            </w:r>
            <w:r w:rsidRPr="00213098">
              <w:rPr>
                <w:rFonts w:ascii="Times New Roman" w:eastAsia="宋体" w:hAnsi="宋体"/>
                <w:sz w:val="21"/>
              </w:rPr>
              <w:t>）及</w:t>
            </w:r>
            <w:r w:rsidRPr="00213098">
              <w:rPr>
                <w:rFonts w:ascii="Times New Roman" w:eastAsia="宋体" w:hAnsi="Times New Roman"/>
                <w:sz w:val="21"/>
              </w:rPr>
              <w:t>2013</w:t>
            </w:r>
            <w:r w:rsidRPr="00213098">
              <w:rPr>
                <w:rFonts w:ascii="Times New Roman" w:eastAsia="宋体" w:hAnsi="宋体"/>
                <w:sz w:val="21"/>
              </w:rPr>
              <w:t>年修改单的要求。</w:t>
            </w:r>
          </w:p>
        </w:tc>
      </w:tr>
      <w:tr w:rsidR="00213098" w:rsidRPr="00213098" w:rsidTr="00213098">
        <w:trPr>
          <w:trHeight w:val="2410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 w:line="256" w:lineRule="auto"/>
              <w:ind w:right="59"/>
              <w:jc w:val="center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总量控制</w:t>
            </w: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项目建成后主要污染物排放总量：</w:t>
            </w:r>
            <w:r w:rsidRPr="00213098">
              <w:rPr>
                <w:rFonts w:ascii="Times New Roman" w:eastAsia="宋体" w:hAnsi="Times New Roman"/>
                <w:sz w:val="21"/>
              </w:rPr>
              <w:t>S0</w:t>
            </w:r>
            <w:r w:rsidRPr="00213098">
              <w:rPr>
                <w:rFonts w:ascii="Times New Roman" w:eastAsia="宋体" w:hAnsi="Times New Roman"/>
                <w:sz w:val="21"/>
                <w:vertAlign w:val="subscript"/>
              </w:rPr>
              <w:t>2</w:t>
            </w:r>
            <w:r w:rsidRPr="00213098">
              <w:rPr>
                <w:rFonts w:ascii="Times New Roman" w:eastAsia="宋体" w:hAnsi="宋体"/>
                <w:sz w:val="21"/>
              </w:rPr>
              <w:t>《</w:t>
            </w:r>
            <w:r w:rsidRPr="00213098">
              <w:rPr>
                <w:rFonts w:ascii="Times New Roman" w:eastAsia="宋体" w:hAnsi="Times New Roman"/>
                <w:sz w:val="21"/>
              </w:rPr>
              <w:t>0.828</w:t>
            </w:r>
            <w:r w:rsidRPr="00213098">
              <w:rPr>
                <w:rFonts w:ascii="Times New Roman" w:eastAsia="宋体" w:hAnsi="宋体"/>
                <w:sz w:val="21"/>
              </w:rPr>
              <w:t>吨</w:t>
            </w:r>
            <w:r w:rsidRPr="00213098">
              <w:rPr>
                <w:rFonts w:ascii="Times New Roman" w:eastAsia="宋体" w:hAnsi="Times New Roman"/>
                <w:sz w:val="21"/>
              </w:rPr>
              <w:t>/</w:t>
            </w:r>
            <w:r w:rsidRPr="00213098">
              <w:rPr>
                <w:rFonts w:ascii="Times New Roman" w:eastAsia="宋体" w:hAnsi="宋体"/>
                <w:sz w:val="21"/>
              </w:rPr>
              <w:t>年、</w:t>
            </w:r>
            <w:r w:rsidRPr="00213098">
              <w:rPr>
                <w:rFonts w:ascii="Times New Roman" w:eastAsia="宋体" w:hAnsi="Times New Roman"/>
                <w:sz w:val="21"/>
              </w:rPr>
              <w:t xml:space="preserve"> </w:t>
            </w:r>
            <w:proofErr w:type="spellStart"/>
            <w:r w:rsidRPr="00213098">
              <w:rPr>
                <w:rFonts w:ascii="Times New Roman" w:eastAsia="宋体" w:hAnsi="Times New Roman"/>
                <w:sz w:val="21"/>
              </w:rPr>
              <w:t>NOx</w:t>
            </w:r>
            <w:proofErr w:type="spellEnd"/>
            <w:r w:rsidRPr="00213098">
              <w:rPr>
                <w:rFonts w:ascii="Times New Roman" w:eastAsia="宋体" w:hAnsi="宋体"/>
                <w:sz w:val="21"/>
              </w:rPr>
              <w:t>《</w:t>
            </w:r>
            <w:r w:rsidRPr="00213098">
              <w:rPr>
                <w:rFonts w:ascii="Times New Roman" w:eastAsia="宋体" w:hAnsi="Times New Roman"/>
                <w:sz w:val="21"/>
              </w:rPr>
              <w:t>7. 742</w:t>
            </w:r>
            <w:r w:rsidRPr="00213098">
              <w:rPr>
                <w:rFonts w:ascii="Times New Roman" w:eastAsia="宋体" w:hAnsi="宋体"/>
                <w:sz w:val="21"/>
              </w:rPr>
              <w:t>吨</w:t>
            </w:r>
            <w:r w:rsidRPr="00213098">
              <w:rPr>
                <w:rFonts w:ascii="Times New Roman" w:eastAsia="宋体" w:hAnsi="Times New Roman"/>
                <w:sz w:val="21"/>
              </w:rPr>
              <w:t>/</w:t>
            </w:r>
            <w:r w:rsidRPr="00213098">
              <w:rPr>
                <w:rFonts w:ascii="Times New Roman" w:eastAsia="宋体" w:hAnsi="宋体"/>
                <w:sz w:val="21"/>
              </w:rPr>
              <w:t>年。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3098" w:rsidRPr="00213098" w:rsidRDefault="00213098">
            <w:pPr>
              <w:spacing w:after="0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</w:rPr>
            </w:pPr>
            <w:r w:rsidRPr="00213098">
              <w:rPr>
                <w:rFonts w:ascii="Times New Roman" w:eastAsia="宋体" w:hAnsi="宋体"/>
                <w:sz w:val="21"/>
              </w:rPr>
              <w:t>根据验收监测报告，有组织二氧化硫和氮氧化物均低于检测限，无法计算污染物排放量，计污染物排放量为</w:t>
            </w:r>
            <w:r w:rsidRPr="00213098">
              <w:rPr>
                <w:rFonts w:ascii="Times New Roman" w:eastAsia="宋体" w:hAnsi="Times New Roman"/>
                <w:sz w:val="21"/>
              </w:rPr>
              <w:t>0</w:t>
            </w:r>
            <w:r w:rsidRPr="00213098">
              <w:rPr>
                <w:rFonts w:ascii="Times New Roman" w:eastAsia="宋体" w:hAnsi="宋体"/>
                <w:sz w:val="21"/>
              </w:rPr>
              <w:t>。</w:t>
            </w:r>
          </w:p>
        </w:tc>
      </w:tr>
    </w:tbl>
    <w:p w:rsidR="00DC34E8" w:rsidRPr="00213098" w:rsidRDefault="00DC34E8" w:rsidP="00A36AFC">
      <w:pPr>
        <w:pStyle w:val="10"/>
        <w:spacing w:before="0" w:beforeAutospacing="0" w:after="0" w:afterAutospacing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b/>
          <w:color w:val="000000"/>
        </w:rPr>
      </w:pPr>
    </w:p>
    <w:p w:rsidR="005B288D" w:rsidRPr="00213098" w:rsidRDefault="00C2586C" w:rsidP="00A36AFC">
      <w:pPr>
        <w:pStyle w:val="10"/>
        <w:spacing w:before="0" w:beforeAutospacing="0" w:after="0" w:afterAutospacing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b/>
          <w:color w:val="000000"/>
        </w:rPr>
        <w:t>五</w:t>
      </w:r>
      <w:r w:rsidR="005B288D" w:rsidRPr="00213098">
        <w:rPr>
          <w:rFonts w:ascii="Times New Roman" w:cs="Times New Roman"/>
          <w:b/>
          <w:color w:val="000000"/>
        </w:rPr>
        <w:t>、污染物排放情况</w:t>
      </w:r>
    </w:p>
    <w:p w:rsidR="00AD6E1A" w:rsidRPr="00213098" w:rsidRDefault="00C2586C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建设单位委托</w:t>
      </w:r>
      <w:r w:rsidR="00213098" w:rsidRPr="00213098">
        <w:rPr>
          <w:rFonts w:ascii="Times New Roman" w:cs="Times New Roman"/>
        </w:rPr>
        <w:t>广东中诺检测技术有限公司</w:t>
      </w:r>
      <w:r w:rsidRPr="00213098">
        <w:rPr>
          <w:rFonts w:ascii="Times New Roman" w:cs="Times New Roman"/>
        </w:rPr>
        <w:t>于</w:t>
      </w:r>
      <w:r w:rsidR="00A36AFC" w:rsidRPr="00213098">
        <w:rPr>
          <w:rFonts w:ascii="Times New Roman" w:hAnsi="Times New Roman" w:cs="Times New Roman"/>
        </w:rPr>
        <w:t xml:space="preserve">2021 </w:t>
      </w:r>
      <w:r w:rsidR="00A36AFC" w:rsidRPr="00213098">
        <w:rPr>
          <w:rFonts w:ascii="Times New Roman" w:cs="Times New Roman"/>
        </w:rPr>
        <w:t>年</w:t>
      </w:r>
      <w:r w:rsidR="00213098" w:rsidRPr="00213098">
        <w:rPr>
          <w:rFonts w:ascii="Times New Roman" w:hAnsi="Times New Roman" w:cs="Times New Roman"/>
        </w:rPr>
        <w:t>4</w:t>
      </w:r>
      <w:r w:rsidR="00A36AFC" w:rsidRPr="00213098">
        <w:rPr>
          <w:rFonts w:ascii="Times New Roman" w:cs="Times New Roman"/>
        </w:rPr>
        <w:t>月</w:t>
      </w:r>
      <w:r w:rsidR="00213098" w:rsidRPr="00213098">
        <w:rPr>
          <w:rFonts w:ascii="Times New Roman" w:hAnsi="Times New Roman" w:cs="Times New Roman"/>
        </w:rPr>
        <w:t>26</w:t>
      </w:r>
      <w:r w:rsidR="00A36AFC" w:rsidRPr="00213098">
        <w:rPr>
          <w:rFonts w:ascii="Times New Roman" w:cs="Times New Roman"/>
        </w:rPr>
        <w:t>日</w:t>
      </w:r>
      <w:r w:rsidR="00213098" w:rsidRPr="00213098">
        <w:rPr>
          <w:rFonts w:ascii="Times New Roman" w:cs="Times New Roman"/>
        </w:rPr>
        <w:t>、</w:t>
      </w:r>
      <w:r w:rsidR="00213098" w:rsidRPr="00213098">
        <w:rPr>
          <w:rFonts w:ascii="Times New Roman" w:hAnsi="Times New Roman" w:cs="Times New Roman"/>
        </w:rPr>
        <w:t>27</w:t>
      </w:r>
      <w:r w:rsidR="00213098" w:rsidRPr="00213098">
        <w:rPr>
          <w:rFonts w:ascii="Times New Roman" w:cs="Times New Roman"/>
        </w:rPr>
        <w:t>日、</w:t>
      </w:r>
      <w:r w:rsidR="00213098" w:rsidRPr="00213098">
        <w:rPr>
          <w:rFonts w:ascii="Times New Roman" w:hAnsi="Times New Roman" w:cs="Times New Roman"/>
        </w:rPr>
        <w:t>28</w:t>
      </w:r>
      <w:r w:rsidR="00213098" w:rsidRPr="00213098">
        <w:rPr>
          <w:rFonts w:ascii="Times New Roman" w:cs="Times New Roman"/>
        </w:rPr>
        <w:t>日、</w:t>
      </w:r>
      <w:r w:rsidR="00213098" w:rsidRPr="00213098">
        <w:rPr>
          <w:rFonts w:ascii="Times New Roman" w:hAnsi="Times New Roman" w:cs="Times New Roman"/>
        </w:rPr>
        <w:t>29</w:t>
      </w:r>
      <w:r w:rsidR="00213098" w:rsidRPr="00213098">
        <w:rPr>
          <w:rFonts w:ascii="Times New Roman" w:cs="Times New Roman"/>
        </w:rPr>
        <w:t>日</w:t>
      </w:r>
      <w:r w:rsidRPr="00213098">
        <w:rPr>
          <w:rFonts w:ascii="Times New Roman" w:cs="Times New Roman"/>
        </w:rPr>
        <w:t>对本项目进行</w:t>
      </w:r>
      <w:r w:rsidR="00F94BFF" w:rsidRPr="00213098">
        <w:rPr>
          <w:rFonts w:ascii="Times New Roman" w:cs="Times New Roman"/>
        </w:rPr>
        <w:t>了</w:t>
      </w:r>
      <w:r w:rsidRPr="00213098">
        <w:rPr>
          <w:rFonts w:ascii="Times New Roman" w:cs="Times New Roman"/>
        </w:rPr>
        <w:t>项目竣工环保验收监测，</w:t>
      </w:r>
      <w:r w:rsidR="00F94BFF" w:rsidRPr="00213098">
        <w:rPr>
          <w:rFonts w:ascii="Times New Roman" w:cs="Times New Roman"/>
        </w:rPr>
        <w:t>并出具了</w:t>
      </w:r>
      <w:r w:rsidR="00213098" w:rsidRPr="00213098">
        <w:rPr>
          <w:rFonts w:ascii="Times New Roman" w:cs="Times New Roman"/>
        </w:rPr>
        <w:t>《知美屋食品有限公司美心集团综合智能制造中心西饼工厂、快餐工厂建设项目验收监测报告》（</w:t>
      </w:r>
      <w:r w:rsidR="00213098" w:rsidRPr="00213098">
        <w:rPr>
          <w:rFonts w:ascii="Times New Roman" w:hAnsi="Times New Roman" w:cs="Times New Roman"/>
        </w:rPr>
        <w:t>CNT202101368</w:t>
      </w:r>
      <w:r w:rsidR="00213098" w:rsidRPr="00213098">
        <w:rPr>
          <w:rFonts w:ascii="Times New Roman" w:cs="Times New Roman"/>
        </w:rPr>
        <w:t>）</w:t>
      </w:r>
      <w:r w:rsidR="00F94BFF" w:rsidRPr="00213098">
        <w:rPr>
          <w:rFonts w:ascii="Times New Roman" w:cs="Times New Roman"/>
        </w:rPr>
        <w:t>，</w:t>
      </w:r>
      <w:r w:rsidR="00AD6E1A" w:rsidRPr="00213098">
        <w:rPr>
          <w:rFonts w:ascii="Times New Roman" w:cs="Times New Roman"/>
          <w:color w:val="000000"/>
        </w:rPr>
        <w:t>验收</w:t>
      </w:r>
      <w:r w:rsidR="00F94BFF" w:rsidRPr="00213098">
        <w:rPr>
          <w:rFonts w:ascii="Times New Roman" w:cs="Times New Roman"/>
          <w:color w:val="000000"/>
        </w:rPr>
        <w:t>监测</w:t>
      </w:r>
      <w:r w:rsidR="00AD6E1A" w:rsidRPr="00213098">
        <w:rPr>
          <w:rFonts w:ascii="Times New Roman" w:cs="Times New Roman"/>
          <w:color w:val="000000"/>
        </w:rPr>
        <w:t>期间，</w:t>
      </w:r>
      <w:r w:rsidR="00F94BFF" w:rsidRPr="00213098">
        <w:rPr>
          <w:rFonts w:ascii="Times New Roman" w:cs="Times New Roman"/>
          <w:color w:val="000000"/>
        </w:rPr>
        <w:t>企业生产工况满足</w:t>
      </w:r>
      <w:r w:rsidR="00AD6E1A" w:rsidRPr="00213098">
        <w:rPr>
          <w:rFonts w:ascii="Times New Roman" w:cs="Times New Roman"/>
          <w:color w:val="000000"/>
        </w:rPr>
        <w:t>不低于</w:t>
      </w:r>
      <w:r w:rsidR="00AD6E1A" w:rsidRPr="00213098">
        <w:rPr>
          <w:rFonts w:ascii="Times New Roman" w:hAnsi="Times New Roman" w:cs="Times New Roman"/>
          <w:color w:val="000000"/>
        </w:rPr>
        <w:t>75%</w:t>
      </w:r>
      <w:r w:rsidR="00AD6E1A" w:rsidRPr="00213098">
        <w:rPr>
          <w:rFonts w:ascii="Times New Roman" w:cs="Times New Roman"/>
          <w:color w:val="000000"/>
        </w:rPr>
        <w:t>的验收要求。</w:t>
      </w:r>
      <w:r w:rsidR="00F94BFF" w:rsidRPr="00213098">
        <w:rPr>
          <w:rFonts w:ascii="Times New Roman" w:cs="Times New Roman"/>
          <w:color w:val="000000"/>
        </w:rPr>
        <w:t>验收监测报告表明</w:t>
      </w:r>
      <w:r w:rsidR="00AB17D7" w:rsidRPr="00213098">
        <w:rPr>
          <w:rFonts w:ascii="Times New Roman" w:cs="Times New Roman"/>
        </w:rPr>
        <w:t>：</w:t>
      </w:r>
    </w:p>
    <w:p w:rsidR="005B288D" w:rsidRPr="00213098" w:rsidRDefault="00EF3FB4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hAnsi="Times New Roman" w:cs="Times New Roman"/>
          <w:color w:val="000000"/>
        </w:rPr>
        <w:t>1</w:t>
      </w:r>
      <w:r w:rsidR="005B288D" w:rsidRPr="00213098">
        <w:rPr>
          <w:rFonts w:ascii="Times New Roman" w:hAnsi="Times New Roman" w:cs="Times New Roman"/>
          <w:color w:val="000000"/>
        </w:rPr>
        <w:t>.</w:t>
      </w:r>
      <w:r w:rsidR="005B288D" w:rsidRPr="00213098">
        <w:rPr>
          <w:rFonts w:ascii="Times New Roman" w:cs="Times New Roman"/>
          <w:color w:val="000000"/>
        </w:rPr>
        <w:t>废气</w:t>
      </w:r>
    </w:p>
    <w:p w:rsidR="00213098" w:rsidRPr="00213098" w:rsidRDefault="00213098" w:rsidP="00213098">
      <w:pPr>
        <w:pStyle w:val="a6"/>
        <w:spacing w:after="0" w:line="360" w:lineRule="auto"/>
        <w:ind w:firstLine="480"/>
        <w:rPr>
          <w:rFonts w:ascii="Times New Roman" w:eastAsia="宋体" w:hAnsi="Times New Roman"/>
          <w:sz w:val="24"/>
        </w:rPr>
      </w:pPr>
      <w:r w:rsidRPr="00213098">
        <w:rPr>
          <w:rFonts w:ascii="Times New Roman" w:eastAsia="宋体" w:hAnsi="宋体"/>
          <w:sz w:val="24"/>
        </w:rPr>
        <w:t>有组织：</w:t>
      </w:r>
      <w:r w:rsidRPr="00213098">
        <w:rPr>
          <w:rFonts w:ascii="Times New Roman" w:eastAsia="宋体" w:hAnsi="Times New Roman"/>
          <w:sz w:val="24"/>
        </w:rPr>
        <w:t>SO</w:t>
      </w:r>
      <w:r w:rsidRPr="00213098">
        <w:rPr>
          <w:rFonts w:ascii="Times New Roman" w:eastAsia="宋体" w:hAnsi="Times New Roman"/>
          <w:sz w:val="24"/>
          <w:vertAlign w:val="subscript"/>
        </w:rPr>
        <w:t>2</w:t>
      </w:r>
      <w:r w:rsidRPr="00213098">
        <w:rPr>
          <w:rFonts w:ascii="Times New Roman" w:eastAsia="宋体" w:hAnsi="宋体"/>
          <w:sz w:val="24"/>
        </w:rPr>
        <w:t>、</w:t>
      </w:r>
      <w:proofErr w:type="spellStart"/>
      <w:r w:rsidRPr="00213098">
        <w:rPr>
          <w:rFonts w:ascii="Times New Roman" w:eastAsia="宋体" w:hAnsi="Times New Roman"/>
          <w:sz w:val="24"/>
        </w:rPr>
        <w:t>NOx</w:t>
      </w:r>
      <w:proofErr w:type="spellEnd"/>
      <w:r w:rsidRPr="00213098">
        <w:rPr>
          <w:rFonts w:ascii="Times New Roman" w:eastAsia="宋体" w:hAnsi="宋体"/>
          <w:sz w:val="24"/>
        </w:rPr>
        <w:t>、烟尘、烟气黑度</w:t>
      </w:r>
      <w:r w:rsidRPr="00213098">
        <w:rPr>
          <w:rFonts w:ascii="Times New Roman" w:eastAsia="宋体" w:hAnsi="宋体"/>
          <w:sz w:val="24"/>
          <w:szCs w:val="24"/>
        </w:rPr>
        <w:t>符合</w:t>
      </w:r>
      <w:r w:rsidRPr="00213098">
        <w:rPr>
          <w:rFonts w:ascii="Times New Roman" w:eastAsia="宋体" w:hAnsi="宋体"/>
          <w:sz w:val="24"/>
        </w:rPr>
        <w:t>广东省《锅炉大气污染物排放标准》（</w:t>
      </w:r>
      <w:r w:rsidRPr="00213098">
        <w:rPr>
          <w:rFonts w:ascii="Times New Roman" w:eastAsia="宋体" w:hAnsi="Times New Roman"/>
          <w:sz w:val="24"/>
        </w:rPr>
        <w:t>DB44/765-2019</w:t>
      </w:r>
      <w:r w:rsidRPr="00213098">
        <w:rPr>
          <w:rFonts w:ascii="Times New Roman" w:eastAsia="宋体" w:hAnsi="宋体"/>
          <w:sz w:val="24"/>
        </w:rPr>
        <w:t>）新建燃气锅炉大气污染物排放浓度限值，油烟符合《饮食业油烟排放标准（试行）</w:t>
      </w:r>
      <w:r w:rsidRPr="00213098">
        <w:rPr>
          <w:rFonts w:ascii="Times New Roman" w:eastAsia="宋体" w:hAnsi="Times New Roman"/>
          <w:sz w:val="24"/>
        </w:rPr>
        <w:t>GB18483-2001</w:t>
      </w:r>
      <w:r w:rsidRPr="00213098">
        <w:rPr>
          <w:rFonts w:ascii="Times New Roman" w:eastAsia="宋体" w:hAnsi="宋体"/>
          <w:sz w:val="24"/>
        </w:rPr>
        <w:t>）》，臭气浓度符合《恶臭污染物排放标准》（</w:t>
      </w:r>
      <w:r w:rsidRPr="00213098">
        <w:rPr>
          <w:rFonts w:ascii="Times New Roman" w:eastAsia="宋体" w:hAnsi="Times New Roman"/>
          <w:sz w:val="24"/>
        </w:rPr>
        <w:t>GB 14554-93</w:t>
      </w:r>
      <w:r w:rsidRPr="00213098">
        <w:rPr>
          <w:rFonts w:ascii="Times New Roman" w:eastAsia="宋体" w:hAnsi="宋体"/>
          <w:sz w:val="24"/>
        </w:rPr>
        <w:t>）表</w:t>
      </w:r>
      <w:r w:rsidRPr="00213098">
        <w:rPr>
          <w:rFonts w:ascii="Times New Roman" w:eastAsia="宋体" w:hAnsi="Times New Roman"/>
          <w:sz w:val="24"/>
        </w:rPr>
        <w:t>2</w:t>
      </w:r>
      <w:r w:rsidRPr="00213098">
        <w:rPr>
          <w:rFonts w:ascii="Times New Roman" w:eastAsia="宋体" w:hAnsi="宋体"/>
          <w:sz w:val="24"/>
          <w:szCs w:val="24"/>
        </w:rPr>
        <w:t>；</w:t>
      </w:r>
      <w:r w:rsidRPr="00213098">
        <w:rPr>
          <w:rFonts w:ascii="Times New Roman" w:eastAsia="宋体" w:hAnsi="宋体"/>
          <w:sz w:val="24"/>
        </w:rPr>
        <w:t>，</w:t>
      </w:r>
    </w:p>
    <w:p w:rsidR="00213098" w:rsidRPr="00213098" w:rsidRDefault="00213098" w:rsidP="00213098">
      <w:pPr>
        <w:pStyle w:val="a6"/>
        <w:spacing w:after="0" w:line="360" w:lineRule="auto"/>
        <w:ind w:firstLine="480"/>
        <w:rPr>
          <w:rFonts w:ascii="Times New Roman" w:eastAsia="宋体" w:hAnsi="Times New Roman"/>
          <w:sz w:val="24"/>
        </w:rPr>
      </w:pPr>
      <w:r w:rsidRPr="00213098">
        <w:rPr>
          <w:rFonts w:ascii="Times New Roman" w:eastAsia="宋体" w:hAnsi="宋体"/>
          <w:sz w:val="24"/>
        </w:rPr>
        <w:lastRenderedPageBreak/>
        <w:t>无组织：</w:t>
      </w:r>
      <w:r w:rsidRPr="00213098">
        <w:rPr>
          <w:rFonts w:ascii="Times New Roman" w:eastAsia="宋体" w:hAnsi="宋体"/>
          <w:sz w:val="24"/>
          <w:szCs w:val="24"/>
        </w:rPr>
        <w:t>二氧化硫、氮氧化硫、颗粒物符合《大气污染物排放限值》（</w:t>
      </w:r>
      <w:r w:rsidRPr="00213098">
        <w:rPr>
          <w:rFonts w:ascii="Times New Roman" w:eastAsia="宋体" w:hAnsi="Times New Roman"/>
          <w:sz w:val="24"/>
          <w:szCs w:val="24"/>
        </w:rPr>
        <w:t>DB44/27-2001</w:t>
      </w:r>
      <w:r w:rsidRPr="00213098">
        <w:rPr>
          <w:rFonts w:ascii="Times New Roman" w:eastAsia="宋体" w:hAnsi="宋体"/>
          <w:sz w:val="24"/>
          <w:szCs w:val="24"/>
        </w:rPr>
        <w:t>），臭气浓度符合《恶臭污染物排放限值》（</w:t>
      </w:r>
      <w:r w:rsidRPr="00213098">
        <w:rPr>
          <w:rFonts w:ascii="Times New Roman" w:eastAsia="宋体" w:hAnsi="Times New Roman"/>
          <w:sz w:val="24"/>
          <w:szCs w:val="24"/>
        </w:rPr>
        <w:t>GB14554-93</w:t>
      </w:r>
      <w:r w:rsidRPr="00213098">
        <w:rPr>
          <w:rFonts w:ascii="Times New Roman" w:eastAsia="宋体" w:hAnsi="宋体"/>
          <w:sz w:val="24"/>
          <w:szCs w:val="24"/>
        </w:rPr>
        <w:t>）二级新扩改建标准。</w:t>
      </w:r>
    </w:p>
    <w:p w:rsidR="00866386" w:rsidRPr="00213098" w:rsidRDefault="00866386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hAnsi="Times New Roman" w:cs="Times New Roman"/>
          <w:color w:val="000000"/>
        </w:rPr>
        <w:t>2.</w:t>
      </w:r>
      <w:r w:rsidRPr="00213098">
        <w:rPr>
          <w:rFonts w:ascii="Times New Roman" w:cs="Times New Roman"/>
          <w:color w:val="000000"/>
        </w:rPr>
        <w:t>废水</w:t>
      </w:r>
    </w:p>
    <w:p w:rsidR="00213098" w:rsidRPr="00213098" w:rsidRDefault="00213098" w:rsidP="00213098">
      <w:pPr>
        <w:spacing w:after="0"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213098">
        <w:rPr>
          <w:rFonts w:ascii="Times New Roman" w:eastAsia="宋体" w:hAnsi="宋体"/>
          <w:sz w:val="24"/>
        </w:rPr>
        <w:t>生活污水中</w:t>
      </w:r>
      <w:r w:rsidRPr="00213098">
        <w:rPr>
          <w:rFonts w:ascii="Times New Roman" w:eastAsia="宋体" w:hAnsi="Times New Roman"/>
          <w:sz w:val="24"/>
        </w:rPr>
        <w:t>pH</w:t>
      </w:r>
      <w:r w:rsidRPr="00213098">
        <w:rPr>
          <w:rFonts w:ascii="Times New Roman" w:eastAsia="宋体" w:hAnsi="宋体"/>
          <w:sz w:val="24"/>
        </w:rPr>
        <w:t>值、</w:t>
      </w:r>
      <w:proofErr w:type="spellStart"/>
      <w:r w:rsidRPr="00213098">
        <w:rPr>
          <w:rFonts w:ascii="Times New Roman" w:eastAsia="宋体" w:hAnsi="Times New Roman"/>
          <w:sz w:val="24"/>
        </w:rPr>
        <w:t>COD</w:t>
      </w:r>
      <w:r w:rsidRPr="00213098">
        <w:rPr>
          <w:rFonts w:ascii="Times New Roman" w:eastAsia="宋体" w:hAnsi="Times New Roman"/>
          <w:sz w:val="24"/>
          <w:vertAlign w:val="subscript"/>
        </w:rPr>
        <w:t>Cr</w:t>
      </w:r>
      <w:proofErr w:type="spellEnd"/>
      <w:r w:rsidRPr="00213098">
        <w:rPr>
          <w:rFonts w:ascii="Times New Roman" w:eastAsia="宋体" w:hAnsi="宋体"/>
          <w:sz w:val="24"/>
        </w:rPr>
        <w:t>、</w:t>
      </w:r>
      <w:r w:rsidRPr="00213098">
        <w:rPr>
          <w:rFonts w:ascii="Times New Roman" w:eastAsia="宋体" w:hAnsi="Times New Roman"/>
          <w:sz w:val="24"/>
        </w:rPr>
        <w:t>BOD</w:t>
      </w:r>
      <w:r w:rsidRPr="00213098">
        <w:rPr>
          <w:rFonts w:ascii="Times New Roman" w:eastAsia="宋体" w:hAnsi="Times New Roman"/>
          <w:sz w:val="24"/>
          <w:vertAlign w:val="subscript"/>
        </w:rPr>
        <w:t>5</w:t>
      </w:r>
      <w:r w:rsidRPr="00213098">
        <w:rPr>
          <w:rFonts w:ascii="Times New Roman" w:eastAsia="宋体" w:hAnsi="宋体"/>
          <w:sz w:val="24"/>
        </w:rPr>
        <w:t>、</w:t>
      </w:r>
      <w:r w:rsidRPr="00213098">
        <w:rPr>
          <w:rFonts w:ascii="Times New Roman" w:eastAsia="宋体" w:hAnsi="Times New Roman"/>
          <w:sz w:val="24"/>
        </w:rPr>
        <w:t>SS</w:t>
      </w:r>
      <w:r w:rsidRPr="00213098">
        <w:rPr>
          <w:rFonts w:ascii="Times New Roman" w:eastAsia="宋体" w:hAnsi="宋体"/>
          <w:sz w:val="24"/>
        </w:rPr>
        <w:t>、氨氮符合广东省《水污染物排放限值》（</w:t>
      </w:r>
      <w:r w:rsidRPr="00213098">
        <w:rPr>
          <w:rFonts w:ascii="Times New Roman" w:eastAsia="宋体" w:hAnsi="Times New Roman"/>
          <w:sz w:val="24"/>
        </w:rPr>
        <w:t>DB44/26-2001</w:t>
      </w:r>
      <w:r w:rsidRPr="00213098">
        <w:rPr>
          <w:rFonts w:ascii="Times New Roman" w:eastAsia="宋体" w:hAnsi="宋体"/>
          <w:sz w:val="24"/>
        </w:rPr>
        <w:t>）第二时段三级标准和棠下污水处理厂进水标准的较严者。</w:t>
      </w:r>
    </w:p>
    <w:p w:rsidR="00213098" w:rsidRPr="00213098" w:rsidRDefault="00213098" w:rsidP="00213098">
      <w:pPr>
        <w:spacing w:after="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13098">
        <w:rPr>
          <w:rFonts w:ascii="Times New Roman" w:eastAsia="宋体" w:hAnsi="宋体"/>
          <w:sz w:val="24"/>
        </w:rPr>
        <w:t>生产废水中</w:t>
      </w:r>
      <w:r w:rsidRPr="00213098">
        <w:rPr>
          <w:rFonts w:ascii="Times New Roman" w:eastAsia="宋体" w:hAnsi="Times New Roman"/>
          <w:sz w:val="24"/>
        </w:rPr>
        <w:t>pH</w:t>
      </w:r>
      <w:r w:rsidRPr="00213098">
        <w:rPr>
          <w:rFonts w:ascii="Times New Roman" w:eastAsia="宋体" w:hAnsi="宋体"/>
          <w:sz w:val="24"/>
        </w:rPr>
        <w:t>值、</w:t>
      </w:r>
      <w:proofErr w:type="spellStart"/>
      <w:r w:rsidRPr="00213098">
        <w:rPr>
          <w:rFonts w:ascii="Times New Roman" w:eastAsia="宋体" w:hAnsi="Times New Roman"/>
          <w:sz w:val="24"/>
        </w:rPr>
        <w:t>COD</w:t>
      </w:r>
      <w:r w:rsidRPr="00213098">
        <w:rPr>
          <w:rFonts w:ascii="Times New Roman" w:eastAsia="宋体" w:hAnsi="Times New Roman"/>
          <w:sz w:val="24"/>
          <w:vertAlign w:val="subscript"/>
        </w:rPr>
        <w:t>Cr</w:t>
      </w:r>
      <w:proofErr w:type="spellEnd"/>
      <w:r w:rsidRPr="00213098">
        <w:rPr>
          <w:rFonts w:ascii="Times New Roman" w:eastAsia="宋体" w:hAnsi="宋体"/>
          <w:sz w:val="24"/>
        </w:rPr>
        <w:t>、</w:t>
      </w:r>
      <w:r w:rsidRPr="00213098">
        <w:rPr>
          <w:rFonts w:ascii="Times New Roman" w:eastAsia="宋体" w:hAnsi="Times New Roman"/>
          <w:sz w:val="24"/>
        </w:rPr>
        <w:t>BOD</w:t>
      </w:r>
      <w:r w:rsidRPr="00213098">
        <w:rPr>
          <w:rFonts w:ascii="Times New Roman" w:eastAsia="宋体" w:hAnsi="Times New Roman"/>
          <w:sz w:val="24"/>
          <w:vertAlign w:val="subscript"/>
        </w:rPr>
        <w:t>5</w:t>
      </w:r>
      <w:r w:rsidRPr="00213098">
        <w:rPr>
          <w:rFonts w:ascii="Times New Roman" w:eastAsia="宋体" w:hAnsi="宋体"/>
          <w:sz w:val="24"/>
        </w:rPr>
        <w:t>、</w:t>
      </w:r>
      <w:r w:rsidRPr="00213098">
        <w:rPr>
          <w:rFonts w:ascii="Times New Roman" w:eastAsia="宋体" w:hAnsi="Times New Roman"/>
          <w:sz w:val="24"/>
        </w:rPr>
        <w:t>SS</w:t>
      </w:r>
      <w:r w:rsidRPr="00213098">
        <w:rPr>
          <w:rFonts w:ascii="Times New Roman" w:eastAsia="宋体" w:hAnsi="宋体"/>
          <w:sz w:val="24"/>
        </w:rPr>
        <w:t>、氨氮、动植物油、磷酸盐符合广东省《水污染物排放限值》（</w:t>
      </w:r>
      <w:r w:rsidRPr="00213098">
        <w:rPr>
          <w:rFonts w:ascii="Times New Roman" w:eastAsia="宋体" w:hAnsi="Times New Roman"/>
          <w:sz w:val="24"/>
        </w:rPr>
        <w:t>DB44/26-2001</w:t>
      </w:r>
      <w:r w:rsidRPr="00213098">
        <w:rPr>
          <w:rFonts w:ascii="Times New Roman" w:eastAsia="宋体" w:hAnsi="宋体"/>
          <w:sz w:val="24"/>
        </w:rPr>
        <w:t>）第二时段一级标准。</w:t>
      </w:r>
    </w:p>
    <w:p w:rsidR="00860EEB" w:rsidRPr="00213098" w:rsidRDefault="00866386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hAnsi="Times New Roman" w:cs="Times New Roman"/>
          <w:color w:val="000000"/>
        </w:rPr>
        <w:t>3</w:t>
      </w:r>
      <w:r w:rsidR="00860EEB" w:rsidRPr="00213098">
        <w:rPr>
          <w:rFonts w:ascii="Times New Roman" w:hAnsi="Times New Roman" w:cs="Times New Roman"/>
          <w:color w:val="000000"/>
        </w:rPr>
        <w:t>.</w:t>
      </w:r>
      <w:r w:rsidR="00860EEB" w:rsidRPr="00213098">
        <w:rPr>
          <w:rFonts w:ascii="Times New Roman" w:cs="Times New Roman"/>
          <w:color w:val="000000"/>
        </w:rPr>
        <w:t>噪声</w:t>
      </w:r>
    </w:p>
    <w:p w:rsidR="00860EEB" w:rsidRPr="00213098" w:rsidRDefault="00213098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</w:rPr>
        <w:t>东南厂界符合《工业企业厂界环境噪声排放标准》（</w:t>
      </w:r>
      <w:r w:rsidRPr="00213098">
        <w:rPr>
          <w:rFonts w:ascii="Times New Roman" w:hAnsi="Times New Roman" w:cs="Times New Roman"/>
        </w:rPr>
        <w:t>GB12348-2008</w:t>
      </w:r>
      <w:r w:rsidRPr="00213098">
        <w:rPr>
          <w:rFonts w:ascii="Times New Roman" w:cs="Times New Roman"/>
        </w:rPr>
        <w:t>）</w:t>
      </w:r>
      <w:r w:rsidRPr="00213098">
        <w:rPr>
          <w:rFonts w:ascii="Times New Roman" w:hAnsi="Times New Roman" w:cs="Times New Roman"/>
        </w:rPr>
        <w:t>4</w:t>
      </w:r>
      <w:r w:rsidRPr="00213098">
        <w:rPr>
          <w:rFonts w:ascii="Times New Roman" w:cs="Times New Roman"/>
        </w:rPr>
        <w:t>类区排放限值：昼间</w:t>
      </w:r>
      <w:r w:rsidRPr="00213098">
        <w:rPr>
          <w:rFonts w:ascii="Times New Roman" w:hAnsi="Times New Roman" w:cs="Times New Roman"/>
        </w:rPr>
        <w:t>≤70dB(A)</w:t>
      </w:r>
      <w:r w:rsidRPr="00213098">
        <w:rPr>
          <w:rFonts w:ascii="Times New Roman" w:cs="Times New Roman"/>
        </w:rPr>
        <w:t>，夜间</w:t>
      </w:r>
      <w:r w:rsidRPr="00213098">
        <w:rPr>
          <w:rFonts w:ascii="Times New Roman" w:hAnsi="Times New Roman" w:cs="Times New Roman"/>
        </w:rPr>
        <w:t>≤55dB(A)</w:t>
      </w:r>
      <w:r w:rsidRPr="00213098">
        <w:rPr>
          <w:rFonts w:ascii="Times New Roman" w:cs="Times New Roman"/>
        </w:rPr>
        <w:t>，其余厂界符合</w:t>
      </w:r>
      <w:r w:rsidRPr="00213098">
        <w:rPr>
          <w:rFonts w:ascii="Times New Roman" w:hAnsi="Times New Roman" w:cs="Times New Roman"/>
        </w:rPr>
        <w:t>3</w:t>
      </w:r>
      <w:r w:rsidRPr="00213098">
        <w:rPr>
          <w:rFonts w:ascii="Times New Roman" w:cs="Times New Roman"/>
        </w:rPr>
        <w:t>类区排放限值：昼间</w:t>
      </w:r>
      <w:r w:rsidRPr="00213098">
        <w:rPr>
          <w:rFonts w:ascii="Times New Roman" w:hAnsi="Times New Roman" w:cs="Times New Roman"/>
        </w:rPr>
        <w:t>≤65dB(A)</w:t>
      </w:r>
      <w:r w:rsidRPr="00213098">
        <w:rPr>
          <w:rFonts w:ascii="Times New Roman" w:cs="Times New Roman"/>
        </w:rPr>
        <w:t>，夜间</w:t>
      </w:r>
      <w:r w:rsidRPr="00213098">
        <w:rPr>
          <w:rFonts w:ascii="Times New Roman" w:hAnsi="Times New Roman" w:cs="Times New Roman"/>
        </w:rPr>
        <w:t>≤55dB(A)</w:t>
      </w:r>
      <w:r w:rsidRPr="00213098">
        <w:rPr>
          <w:rFonts w:ascii="Times New Roman" w:cs="Times New Roman"/>
        </w:rPr>
        <w:t>。</w:t>
      </w:r>
      <w:r w:rsidR="00860EEB" w:rsidRPr="00213098">
        <w:rPr>
          <w:rFonts w:ascii="Times New Roman" w:cs="Times New Roman"/>
        </w:rPr>
        <w:t>。</w:t>
      </w:r>
    </w:p>
    <w:p w:rsidR="00F94BFF" w:rsidRPr="00213098" w:rsidRDefault="00C2586C" w:rsidP="00A36AFC">
      <w:pPr>
        <w:pStyle w:val="10"/>
        <w:spacing w:before="0" w:beforeAutospacing="0" w:after="0" w:afterAutospacing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cs="Times New Roman"/>
          <w:b/>
          <w:color w:val="000000"/>
        </w:rPr>
        <w:t>六</w:t>
      </w:r>
      <w:r w:rsidR="005B288D" w:rsidRPr="00213098">
        <w:rPr>
          <w:rFonts w:ascii="Times New Roman" w:cs="Times New Roman"/>
          <w:b/>
          <w:color w:val="000000"/>
        </w:rPr>
        <w:t>、</w:t>
      </w:r>
      <w:r w:rsidR="00F94BFF" w:rsidRPr="00213098">
        <w:rPr>
          <w:rFonts w:ascii="Times New Roman" w:cs="Times New Roman"/>
          <w:b/>
          <w:color w:val="000000"/>
        </w:rPr>
        <w:t>工程建设对环境的影响</w:t>
      </w:r>
    </w:p>
    <w:p w:rsidR="00F94BFF" w:rsidRPr="00213098" w:rsidRDefault="00F94BFF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cs="Times New Roman"/>
          <w:color w:val="000000"/>
        </w:rPr>
        <w:t>本项目从立项至调试过程中</w:t>
      </w:r>
      <w:r w:rsidR="00EF3FB4" w:rsidRPr="00213098">
        <w:rPr>
          <w:rFonts w:ascii="Times New Roman" w:cs="Times New Roman"/>
          <w:color w:val="000000"/>
        </w:rPr>
        <w:t>无</w:t>
      </w:r>
      <w:r w:rsidRPr="00213098">
        <w:rPr>
          <w:rFonts w:ascii="Times New Roman" w:cs="Times New Roman"/>
          <w:color w:val="000000"/>
        </w:rPr>
        <w:t>环境</w:t>
      </w:r>
      <w:r w:rsidR="00EF3FB4" w:rsidRPr="00213098">
        <w:rPr>
          <w:rFonts w:ascii="Times New Roman" w:cs="Times New Roman"/>
          <w:color w:val="000000"/>
        </w:rPr>
        <w:t>违法行为</w:t>
      </w:r>
      <w:r w:rsidRPr="00213098">
        <w:rPr>
          <w:rFonts w:ascii="Times New Roman" w:cs="Times New Roman"/>
          <w:color w:val="000000"/>
        </w:rPr>
        <w:t>。</w:t>
      </w:r>
    </w:p>
    <w:p w:rsidR="000761BF" w:rsidRPr="00213098" w:rsidRDefault="00F94BFF" w:rsidP="00A36AFC">
      <w:pPr>
        <w:pStyle w:val="10"/>
        <w:spacing w:before="0" w:beforeAutospacing="0" w:after="0" w:afterAutospacing="0" w:line="360" w:lineRule="auto"/>
        <w:ind w:firstLineChars="200" w:firstLine="482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cs="Times New Roman"/>
          <w:b/>
          <w:color w:val="000000"/>
        </w:rPr>
        <w:t>七、</w:t>
      </w:r>
      <w:r w:rsidR="005B288D" w:rsidRPr="00213098">
        <w:rPr>
          <w:rFonts w:ascii="Times New Roman" w:cs="Times New Roman"/>
          <w:b/>
          <w:color w:val="000000"/>
        </w:rPr>
        <w:t>验收结论</w:t>
      </w:r>
    </w:p>
    <w:p w:rsidR="00FD67C6" w:rsidRPr="00213098" w:rsidRDefault="00213098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</w:rPr>
      </w:pPr>
      <w:r w:rsidRPr="00213098">
        <w:rPr>
          <w:rFonts w:ascii="Times New Roman" w:cs="Times New Roman"/>
        </w:rPr>
        <w:t>本项目的工程内容与江门市生态环境局蓬江分局《关于美心食品（江门）有限公司美心集团综合智能制造中心西饼工厂、快餐工厂建设项目环境影响报告表的批复》（江蓬环审</w:t>
      </w:r>
      <w:r w:rsidRPr="00213098">
        <w:rPr>
          <w:rFonts w:ascii="Times New Roman" w:hAnsi="Times New Roman" w:cs="Times New Roman"/>
        </w:rPr>
        <w:t>[2021]16</w:t>
      </w:r>
      <w:r w:rsidRPr="00213098">
        <w:rPr>
          <w:rFonts w:ascii="Times New Roman" w:cs="Times New Roman"/>
        </w:rPr>
        <w:t>号）的内容对比，生产工艺、地点、建设内容、生产规模、污染防措施与环评一致，没有重大变动。</w:t>
      </w:r>
    </w:p>
    <w:p w:rsidR="00FD67C6" w:rsidRPr="00213098" w:rsidRDefault="00FD67C6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</w:rPr>
      </w:pPr>
      <w:r w:rsidRPr="00213098">
        <w:rPr>
          <w:rFonts w:ascii="Times New Roman" w:cs="Times New Roman"/>
        </w:rPr>
        <w:t>验收期间监测结果表明：废水、废气以及噪声各类污染物排放均达到相应的排放标准；各类固体废物均得到规范处理处置。项目工程已竣工投入生产，运营期未发现任何环境污染投诉，施工期未接到任何形式的环境污染投诉。</w:t>
      </w:r>
    </w:p>
    <w:p w:rsidR="00FD67C6" w:rsidRPr="00213098" w:rsidRDefault="00FD67C6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</w:rPr>
      </w:pPr>
      <w:r w:rsidRPr="00213098">
        <w:rPr>
          <w:rFonts w:ascii="Times New Roman" w:cs="Times New Roman"/>
        </w:rPr>
        <w:t>验收组经现场检查并审阅有关资料，经认真讨论，一致认为本项目符合竣工环境保护验收条件，同意本项目通过竣工环境保护验收。</w:t>
      </w:r>
    </w:p>
    <w:p w:rsidR="005B288D" w:rsidRPr="00213098" w:rsidRDefault="00375874" w:rsidP="00FD67C6">
      <w:pPr>
        <w:pStyle w:val="10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213098">
        <w:rPr>
          <w:rFonts w:ascii="Times New Roman" w:hAnsi="Times New Roman" w:cs="Times New Roman"/>
          <w:b/>
          <w:color w:val="000000"/>
        </w:rPr>
        <w:t xml:space="preserve">     </w:t>
      </w:r>
      <w:r w:rsidR="00F94BFF" w:rsidRPr="00213098">
        <w:rPr>
          <w:rFonts w:ascii="Times New Roman" w:cs="Times New Roman"/>
          <w:b/>
          <w:color w:val="000000"/>
        </w:rPr>
        <w:t>八</w:t>
      </w:r>
      <w:r w:rsidRPr="00213098">
        <w:rPr>
          <w:rFonts w:ascii="Times New Roman" w:cs="Times New Roman"/>
          <w:b/>
          <w:color w:val="000000"/>
        </w:rPr>
        <w:t>、</w:t>
      </w:r>
      <w:r w:rsidR="005B288D" w:rsidRPr="00213098">
        <w:rPr>
          <w:rFonts w:ascii="Times New Roman" w:cs="Times New Roman"/>
          <w:b/>
          <w:color w:val="000000"/>
        </w:rPr>
        <w:t>后续要求</w:t>
      </w:r>
    </w:p>
    <w:p w:rsidR="00375874" w:rsidRPr="00213098" w:rsidRDefault="00375874" w:rsidP="00A36AFC">
      <w:pPr>
        <w:pStyle w:val="10"/>
        <w:spacing w:before="0" w:beforeAutospacing="0" w:after="0" w:afterAutospacing="0" w:line="360" w:lineRule="auto"/>
        <w:ind w:firstLineChars="200" w:firstLine="480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cs="Times New Roman"/>
          <w:color w:val="000000"/>
        </w:rPr>
        <w:t>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375874" w:rsidRPr="00213098" w:rsidRDefault="00375874" w:rsidP="00FD67C6">
      <w:pPr>
        <w:pStyle w:val="10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213098">
        <w:rPr>
          <w:rFonts w:ascii="Times New Roman" w:hAnsi="Times New Roman" w:cs="Times New Roman"/>
          <w:color w:val="000000"/>
        </w:rPr>
        <w:t xml:space="preserve">    </w:t>
      </w:r>
    </w:p>
    <w:p w:rsidR="00FD67C6" w:rsidRPr="00213098" w:rsidRDefault="00375874" w:rsidP="00657D1D">
      <w:pPr>
        <w:pStyle w:val="10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  <w:color w:val="000000"/>
        </w:rPr>
        <w:sectPr w:rsidR="00FD67C6" w:rsidRPr="00213098" w:rsidSect="00657D1D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213098">
        <w:rPr>
          <w:rFonts w:ascii="Times New Roman" w:hAnsi="Times New Roman" w:cs="Times New Roman"/>
          <w:color w:val="000000"/>
        </w:rPr>
        <w:t xml:space="preserve">   </w:t>
      </w:r>
    </w:p>
    <w:p w:rsidR="00FD67C6" w:rsidRPr="00213098" w:rsidRDefault="00FD67C6" w:rsidP="00A36AFC">
      <w:pPr>
        <w:spacing w:line="360" w:lineRule="auto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 w:rsidRPr="00213098">
        <w:rPr>
          <w:rFonts w:ascii="Times New Roman" w:eastAsia="宋体" w:hAnsi="宋体"/>
          <w:bCs/>
          <w:sz w:val="24"/>
          <w:szCs w:val="24"/>
        </w:rPr>
        <w:lastRenderedPageBreak/>
        <w:t>附件：验收组人员名单（排序不分先后）：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4"/>
        <w:gridCol w:w="4281"/>
        <w:gridCol w:w="896"/>
        <w:gridCol w:w="1658"/>
        <w:gridCol w:w="2707"/>
        <w:gridCol w:w="1298"/>
        <w:gridCol w:w="2120"/>
      </w:tblGrid>
      <w:tr w:rsidR="00FD67C6" w:rsidRPr="00213098" w:rsidTr="00FD67C6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单位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职位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签名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bCs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bCs/>
                <w:sz w:val="24"/>
                <w:szCs w:val="24"/>
              </w:rPr>
              <w:t>备注</w:t>
            </w:r>
          </w:p>
        </w:tc>
      </w:tr>
      <w:tr w:rsidR="00FD67C6" w:rsidRPr="00213098" w:rsidTr="00FD67C6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213098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知美屋食品有限公司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建设单位</w:t>
            </w:r>
          </w:p>
        </w:tc>
      </w:tr>
      <w:tr w:rsidR="00FD67C6" w:rsidRPr="00213098" w:rsidTr="00FD67C6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213098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知美屋食品有限公司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建设单位</w:t>
            </w:r>
          </w:p>
        </w:tc>
      </w:tr>
      <w:tr w:rsidR="00FD67C6" w:rsidRPr="00213098" w:rsidTr="00213098">
        <w:trPr>
          <w:trHeight w:val="204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213098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知美屋食品有限公司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 w:rsidP="00FD67C6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建设单位</w:t>
            </w:r>
          </w:p>
        </w:tc>
      </w:tr>
    </w:tbl>
    <w:p w:rsidR="00FD67C6" w:rsidRPr="00213098" w:rsidRDefault="00213098" w:rsidP="00FD67C6">
      <w:pPr>
        <w:pStyle w:val="Default"/>
        <w:ind w:firstLineChars="200" w:firstLine="480"/>
        <w:jc w:val="right"/>
        <w:rPr>
          <w:rFonts w:ascii="Times New Roman" w:hAnsi="Times New Roman" w:cs="Times New Roman"/>
          <w:kern w:val="2"/>
        </w:rPr>
      </w:pPr>
      <w:r w:rsidRPr="00213098">
        <w:rPr>
          <w:rFonts w:ascii="Times New Roman" w:hAnsi="宋体" w:cs="Times New Roman"/>
        </w:rPr>
        <w:t>知美屋食品</w:t>
      </w:r>
      <w:r w:rsidR="008B5251" w:rsidRPr="00213098">
        <w:rPr>
          <w:rFonts w:ascii="Times New Roman" w:hAnsi="宋体" w:cs="Times New Roman"/>
        </w:rPr>
        <w:t>有限公司</w:t>
      </w:r>
    </w:p>
    <w:p w:rsidR="00FD67C6" w:rsidRPr="00213098" w:rsidRDefault="008B5251" w:rsidP="00213098">
      <w:pPr>
        <w:spacing w:line="360" w:lineRule="auto"/>
        <w:ind w:firstLineChars="4000" w:firstLine="9600"/>
        <w:rPr>
          <w:rFonts w:ascii="Times New Roman" w:eastAsia="宋体" w:hAnsi="Times New Roman"/>
          <w:sz w:val="24"/>
          <w:szCs w:val="24"/>
        </w:rPr>
      </w:pPr>
      <w:r w:rsidRPr="00213098">
        <w:rPr>
          <w:rFonts w:ascii="Times New Roman" w:eastAsia="宋体" w:hAnsi="Times New Roman"/>
          <w:sz w:val="24"/>
          <w:szCs w:val="24"/>
        </w:rPr>
        <w:t xml:space="preserve">                   </w:t>
      </w:r>
      <w:r w:rsidR="00FD67C6" w:rsidRPr="00213098">
        <w:rPr>
          <w:rFonts w:ascii="Times New Roman" w:eastAsia="宋体" w:hAnsi="Times New Roman"/>
          <w:sz w:val="24"/>
          <w:szCs w:val="24"/>
        </w:rPr>
        <w:t xml:space="preserve">  2021</w:t>
      </w:r>
      <w:r w:rsidR="00FD67C6" w:rsidRPr="00213098">
        <w:rPr>
          <w:rFonts w:ascii="Times New Roman" w:eastAsia="宋体" w:hAnsi="宋体"/>
          <w:sz w:val="24"/>
          <w:szCs w:val="24"/>
        </w:rPr>
        <w:t>年</w:t>
      </w:r>
      <w:r w:rsidR="00213098" w:rsidRPr="00213098">
        <w:rPr>
          <w:rFonts w:ascii="Times New Roman" w:eastAsia="宋体" w:hAnsi="Times New Roman"/>
          <w:sz w:val="24"/>
          <w:szCs w:val="24"/>
        </w:rPr>
        <w:t>5</w:t>
      </w:r>
      <w:r w:rsidR="00FD67C6" w:rsidRPr="00213098">
        <w:rPr>
          <w:rFonts w:ascii="Times New Roman" w:eastAsia="宋体" w:hAnsi="宋体"/>
          <w:sz w:val="24"/>
          <w:szCs w:val="24"/>
        </w:rPr>
        <w:t>月</w:t>
      </w:r>
      <w:r w:rsidR="00FD67C6" w:rsidRPr="00213098">
        <w:rPr>
          <w:rFonts w:ascii="Times New Roman" w:eastAsia="宋体" w:hAnsi="Times New Roman"/>
          <w:sz w:val="24"/>
          <w:szCs w:val="24"/>
        </w:rPr>
        <w:t>1</w:t>
      </w:r>
      <w:r w:rsidR="00213098" w:rsidRPr="00213098">
        <w:rPr>
          <w:rFonts w:ascii="Times New Roman" w:eastAsia="宋体" w:hAnsi="Times New Roman"/>
          <w:sz w:val="24"/>
          <w:szCs w:val="24"/>
        </w:rPr>
        <w:t>3</w:t>
      </w:r>
      <w:r w:rsidR="00FD67C6" w:rsidRPr="00213098">
        <w:rPr>
          <w:rFonts w:ascii="Times New Roman" w:eastAsia="宋体" w:hAnsi="宋体"/>
          <w:sz w:val="24"/>
          <w:szCs w:val="24"/>
        </w:rPr>
        <w:t>日</w:t>
      </w:r>
    </w:p>
    <w:p w:rsidR="00FD67C6" w:rsidRPr="00213098" w:rsidRDefault="00FD67C6">
      <w:pPr>
        <w:adjustRightInd/>
        <w:snapToGrid/>
        <w:spacing w:after="0"/>
        <w:rPr>
          <w:rFonts w:ascii="Times New Roman" w:eastAsia="宋体" w:hAnsi="Times New Roman"/>
          <w:sz w:val="24"/>
          <w:szCs w:val="24"/>
        </w:rPr>
      </w:pPr>
      <w:r w:rsidRPr="00213098">
        <w:rPr>
          <w:rFonts w:ascii="Times New Roman" w:eastAsia="宋体" w:hAnsi="Times New Roman"/>
          <w:sz w:val="24"/>
          <w:szCs w:val="24"/>
        </w:rPr>
        <w:br w:type="page"/>
      </w:r>
    </w:p>
    <w:p w:rsidR="00FD67C6" w:rsidRPr="00213098" w:rsidRDefault="00FD67C6" w:rsidP="00FD67C6">
      <w:pPr>
        <w:spacing w:line="276" w:lineRule="auto"/>
        <w:jc w:val="center"/>
        <w:rPr>
          <w:rFonts w:ascii="Times New Roman" w:eastAsia="宋体" w:hAnsi="Times New Roman"/>
          <w:b/>
          <w:color w:val="000000"/>
          <w:sz w:val="24"/>
          <w:szCs w:val="24"/>
        </w:rPr>
      </w:pPr>
      <w:r w:rsidRPr="00213098">
        <w:rPr>
          <w:rFonts w:ascii="Times New Roman" w:eastAsia="宋体" w:hAnsi="宋体"/>
          <w:b/>
          <w:color w:val="000000"/>
          <w:sz w:val="24"/>
          <w:szCs w:val="24"/>
        </w:rPr>
        <w:lastRenderedPageBreak/>
        <w:t>项目竣工环境保护验收会议签到表</w:t>
      </w:r>
    </w:p>
    <w:tbl>
      <w:tblPr>
        <w:tblW w:w="5000" w:type="pct"/>
        <w:jc w:val="center"/>
        <w:tblLook w:val="04A0"/>
      </w:tblPr>
      <w:tblGrid>
        <w:gridCol w:w="959"/>
        <w:gridCol w:w="2268"/>
        <w:gridCol w:w="4110"/>
        <w:gridCol w:w="2126"/>
        <w:gridCol w:w="1417"/>
        <w:gridCol w:w="3294"/>
      </w:tblGrid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序号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类别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单位名称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签名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职务</w:t>
            </w:r>
            <w:r w:rsidRPr="00213098">
              <w:rPr>
                <w:rFonts w:ascii="Times New Roman" w:eastAsia="宋体" w:hAnsi="Times New Roman"/>
                <w:sz w:val="24"/>
                <w:szCs w:val="24"/>
              </w:rPr>
              <w:t>/</w:t>
            </w:r>
            <w:r w:rsidRPr="00213098">
              <w:rPr>
                <w:rFonts w:ascii="Times New Roman" w:eastAsia="宋体" w:hAnsi="宋体"/>
                <w:sz w:val="24"/>
                <w:szCs w:val="24"/>
              </w:rPr>
              <w:t>职称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联系方式</w:t>
            </w: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建设单位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213098" w:rsidP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知美屋食品有限公司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建设单位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213098" w:rsidP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知美屋食品有限公司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建设单位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C6" w:rsidRPr="00213098" w:rsidRDefault="00213098" w:rsidP="00246F3B">
            <w:pPr>
              <w:widowControl w:val="0"/>
              <w:spacing w:after="0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213098">
              <w:rPr>
                <w:rFonts w:ascii="Times New Roman" w:eastAsia="宋体" w:hAnsi="宋体"/>
                <w:sz w:val="24"/>
                <w:szCs w:val="24"/>
              </w:rPr>
              <w:t>知美屋食品有限公司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D67C6" w:rsidRPr="00213098" w:rsidTr="00FD67C6">
        <w:trPr>
          <w:trHeight w:val="567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C6" w:rsidRPr="00213098" w:rsidRDefault="00FD67C6">
            <w:pPr>
              <w:spacing w:after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DC5E0B" w:rsidRPr="00213098" w:rsidRDefault="00DC5E0B" w:rsidP="00657D1D">
      <w:pPr>
        <w:pStyle w:val="10"/>
        <w:spacing w:before="0" w:beforeAutospacing="0" w:after="0" w:afterAutospacing="0" w:line="360" w:lineRule="auto"/>
        <w:jc w:val="both"/>
        <w:outlineLvl w:val="0"/>
        <w:rPr>
          <w:rFonts w:ascii="Times New Roman" w:hAnsi="Times New Roman" w:cs="Times New Roman"/>
        </w:rPr>
      </w:pPr>
    </w:p>
    <w:sectPr w:rsidR="00DC5E0B" w:rsidRPr="00213098" w:rsidSect="00FD67C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8A" w:rsidRDefault="00745C8A" w:rsidP="005B288D">
      <w:pPr>
        <w:spacing w:after="0"/>
      </w:pPr>
      <w:r>
        <w:separator/>
      </w:r>
    </w:p>
  </w:endnote>
  <w:endnote w:type="continuationSeparator" w:id="0">
    <w:p w:rsidR="00745C8A" w:rsidRDefault="00745C8A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8A" w:rsidRDefault="00745C8A" w:rsidP="005B288D">
      <w:pPr>
        <w:spacing w:after="0"/>
      </w:pPr>
      <w:r>
        <w:separator/>
      </w:r>
    </w:p>
  </w:footnote>
  <w:footnote w:type="continuationSeparator" w:id="0">
    <w:p w:rsidR="00745C8A" w:rsidRDefault="00745C8A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42E47F6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3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4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72383"/>
    <w:rsid w:val="000761BF"/>
    <w:rsid w:val="00080DB5"/>
    <w:rsid w:val="000949FC"/>
    <w:rsid w:val="000A3474"/>
    <w:rsid w:val="000C6BC1"/>
    <w:rsid w:val="001109B5"/>
    <w:rsid w:val="00132C55"/>
    <w:rsid w:val="001E25EB"/>
    <w:rsid w:val="001F4D79"/>
    <w:rsid w:val="00213098"/>
    <w:rsid w:val="0024185B"/>
    <w:rsid w:val="00246F3B"/>
    <w:rsid w:val="00292DF9"/>
    <w:rsid w:val="002E340C"/>
    <w:rsid w:val="00305800"/>
    <w:rsid w:val="003270EB"/>
    <w:rsid w:val="00375874"/>
    <w:rsid w:val="00422F65"/>
    <w:rsid w:val="0045483E"/>
    <w:rsid w:val="004924A3"/>
    <w:rsid w:val="004F3CF5"/>
    <w:rsid w:val="00522EFC"/>
    <w:rsid w:val="00525952"/>
    <w:rsid w:val="00553BC5"/>
    <w:rsid w:val="005931A7"/>
    <w:rsid w:val="005B288D"/>
    <w:rsid w:val="006070E3"/>
    <w:rsid w:val="00607406"/>
    <w:rsid w:val="00657D1D"/>
    <w:rsid w:val="006942AD"/>
    <w:rsid w:val="006A214A"/>
    <w:rsid w:val="006A4383"/>
    <w:rsid w:val="006D5435"/>
    <w:rsid w:val="00745C8A"/>
    <w:rsid w:val="00756DD2"/>
    <w:rsid w:val="007D57C6"/>
    <w:rsid w:val="007E3F62"/>
    <w:rsid w:val="008119FD"/>
    <w:rsid w:val="00843006"/>
    <w:rsid w:val="00860EEB"/>
    <w:rsid w:val="00866386"/>
    <w:rsid w:val="008A16F7"/>
    <w:rsid w:val="008B5251"/>
    <w:rsid w:val="008B6CE3"/>
    <w:rsid w:val="009E4EF5"/>
    <w:rsid w:val="00A00077"/>
    <w:rsid w:val="00A36AFC"/>
    <w:rsid w:val="00A412C3"/>
    <w:rsid w:val="00A8760E"/>
    <w:rsid w:val="00AB17D7"/>
    <w:rsid w:val="00AD6E1A"/>
    <w:rsid w:val="00B279B0"/>
    <w:rsid w:val="00B40701"/>
    <w:rsid w:val="00B72E2D"/>
    <w:rsid w:val="00BA2B35"/>
    <w:rsid w:val="00BA3EB2"/>
    <w:rsid w:val="00BF47BF"/>
    <w:rsid w:val="00C003C7"/>
    <w:rsid w:val="00C044F7"/>
    <w:rsid w:val="00C252B2"/>
    <w:rsid w:val="00C2586C"/>
    <w:rsid w:val="00C273A1"/>
    <w:rsid w:val="00C638EA"/>
    <w:rsid w:val="00C65036"/>
    <w:rsid w:val="00C91381"/>
    <w:rsid w:val="00CC6CE9"/>
    <w:rsid w:val="00CE7003"/>
    <w:rsid w:val="00D6050C"/>
    <w:rsid w:val="00D737CA"/>
    <w:rsid w:val="00D77BC2"/>
    <w:rsid w:val="00DA2293"/>
    <w:rsid w:val="00DA299B"/>
    <w:rsid w:val="00DA447C"/>
    <w:rsid w:val="00DB6B56"/>
    <w:rsid w:val="00DC2CA0"/>
    <w:rsid w:val="00DC34E8"/>
    <w:rsid w:val="00DC5E0B"/>
    <w:rsid w:val="00E0314F"/>
    <w:rsid w:val="00E531B3"/>
    <w:rsid w:val="00E84150"/>
    <w:rsid w:val="00E91685"/>
    <w:rsid w:val="00E957DC"/>
    <w:rsid w:val="00EC0A98"/>
    <w:rsid w:val="00EE36DA"/>
    <w:rsid w:val="00EF3FB4"/>
    <w:rsid w:val="00F07DBF"/>
    <w:rsid w:val="00F62C9F"/>
    <w:rsid w:val="00F94BFF"/>
    <w:rsid w:val="00FA3AC6"/>
    <w:rsid w:val="00FD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qFormat/>
    <w:rsid w:val="00246F3B"/>
    <w:pPr>
      <w:keepNext/>
      <w:keepLines/>
      <w:spacing w:after="143" w:line="256" w:lineRule="auto"/>
      <w:ind w:left="10" w:hanging="10"/>
      <w:outlineLvl w:val="0"/>
    </w:pPr>
    <w:rPr>
      <w:rFonts w:ascii="宋体" w:eastAsia="宋体" w:hAnsi="宋体" w:cs="宋体"/>
      <w:color w:val="000000"/>
      <w:sz w:val="32"/>
    </w:rPr>
  </w:style>
  <w:style w:type="paragraph" w:styleId="20">
    <w:name w:val="heading 2"/>
    <w:next w:val="a"/>
    <w:link w:val="2Char"/>
    <w:semiHidden/>
    <w:unhideWhenUsed/>
    <w:qFormat/>
    <w:rsid w:val="00246F3B"/>
    <w:pPr>
      <w:keepNext/>
      <w:keepLines/>
      <w:spacing w:after="140" w:line="256" w:lineRule="auto"/>
      <w:ind w:left="10" w:hanging="10"/>
      <w:outlineLvl w:val="1"/>
    </w:pPr>
    <w:rPr>
      <w:rFonts w:ascii="宋体" w:eastAsia="宋体" w:hAnsi="宋体" w:cs="宋体"/>
      <w:color w:val="000000"/>
      <w:sz w:val="28"/>
    </w:rPr>
  </w:style>
  <w:style w:type="paragraph" w:styleId="3">
    <w:name w:val="heading 3"/>
    <w:next w:val="a"/>
    <w:link w:val="3Char"/>
    <w:uiPriority w:val="9"/>
    <w:semiHidden/>
    <w:unhideWhenUsed/>
    <w:qFormat/>
    <w:rsid w:val="00246F3B"/>
    <w:pPr>
      <w:keepNext/>
      <w:keepLines/>
      <w:spacing w:after="3" w:line="264" w:lineRule="auto"/>
      <w:ind w:left="10" w:hanging="10"/>
      <w:outlineLvl w:val="2"/>
    </w:pPr>
    <w:rPr>
      <w:rFonts w:ascii="宋体" w:eastAsia="宋体" w:hAnsi="宋体" w:cs="宋体"/>
      <w:color w:val="000000"/>
      <w:sz w:val="24"/>
    </w:rPr>
  </w:style>
  <w:style w:type="paragraph" w:styleId="4">
    <w:name w:val="heading 4"/>
    <w:next w:val="a"/>
    <w:link w:val="4Char"/>
    <w:semiHidden/>
    <w:unhideWhenUsed/>
    <w:qFormat/>
    <w:rsid w:val="00246F3B"/>
    <w:pPr>
      <w:keepNext/>
      <w:keepLines/>
      <w:spacing w:after="3" w:line="264" w:lineRule="auto"/>
      <w:ind w:left="10" w:hanging="10"/>
      <w:outlineLvl w:val="3"/>
    </w:pPr>
    <w:rPr>
      <w:rFonts w:ascii="宋体" w:eastAsia="宋体" w:hAnsi="宋体" w:cs="宋体"/>
      <w:color w:val="000000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246F3B"/>
    <w:pPr>
      <w:keepNext/>
      <w:keepLines/>
      <w:widowControl w:val="0"/>
      <w:adjustRightInd/>
      <w:snapToGrid/>
      <w:spacing w:after="0" w:line="372" w:lineRule="auto"/>
      <w:jc w:val="both"/>
      <w:outlineLvl w:val="4"/>
    </w:pPr>
    <w:rPr>
      <w:rFonts w:ascii="Times New Roman" w:eastAsia="宋体" w:hAnsi="Times New Roman"/>
      <w:b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46F3B"/>
    <w:rPr>
      <w:rFonts w:ascii="宋体" w:eastAsia="宋体" w:hAnsi="宋体" w:cs="宋体"/>
      <w:color w:val="000000"/>
      <w:sz w:val="32"/>
    </w:rPr>
  </w:style>
  <w:style w:type="character" w:customStyle="1" w:styleId="2Char">
    <w:name w:val="标题 2 Char"/>
    <w:basedOn w:val="a0"/>
    <w:link w:val="20"/>
    <w:semiHidden/>
    <w:qFormat/>
    <w:rsid w:val="00246F3B"/>
    <w:rPr>
      <w:rFonts w:ascii="宋体" w:eastAsia="宋体" w:hAnsi="宋体" w:cs="宋体"/>
      <w:color w:val="000000"/>
      <w:sz w:val="28"/>
    </w:rPr>
  </w:style>
  <w:style w:type="paragraph" w:styleId="a3">
    <w:name w:val="header"/>
    <w:basedOn w:val="a"/>
    <w:link w:val="Char"/>
    <w:uiPriority w:val="99"/>
    <w:semiHidden/>
    <w:unhideWhenUsed/>
    <w:qFormat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B288D"/>
    <w:rPr>
      <w:sz w:val="18"/>
      <w:szCs w:val="18"/>
    </w:rPr>
  </w:style>
  <w:style w:type="paragraph" w:customStyle="1" w:styleId="10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uiPriority w:val="99"/>
    <w:qFormat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qFormat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99"/>
    <w:qFormat/>
    <w:rsid w:val="000761BF"/>
    <w:pPr>
      <w:ind w:firstLineChars="200" w:firstLine="420"/>
    </w:pPr>
  </w:style>
  <w:style w:type="table" w:styleId="a7">
    <w:name w:val="Table Grid"/>
    <w:basedOn w:val="a1"/>
    <w:qFormat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qFormat/>
    <w:rsid w:val="00F94BFF"/>
    <w:pPr>
      <w:widowControl w:val="0"/>
      <w:adjustRightInd/>
      <w:snapToGrid/>
      <w:spacing w:beforeAutospacing="1" w:after="0" w:afterAutospacing="1"/>
    </w:pPr>
    <w:rPr>
      <w:rFonts w:ascii="Calibri" w:eastAsia="宋体" w:hAnsi="Calibri"/>
      <w:sz w:val="24"/>
      <w:szCs w:val="24"/>
    </w:rPr>
  </w:style>
  <w:style w:type="character" w:styleId="a9">
    <w:name w:val="Strong"/>
    <w:basedOn w:val="a0"/>
    <w:uiPriority w:val="99"/>
    <w:qFormat/>
    <w:rsid w:val="00F94BFF"/>
    <w:rPr>
      <w:rFonts w:cs="Times New Roman"/>
      <w:b/>
    </w:rPr>
  </w:style>
  <w:style w:type="table" w:customStyle="1" w:styleId="TableGrid">
    <w:name w:val="TableGrid"/>
    <w:qFormat/>
    <w:rsid w:val="00EF3FB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标题 3 Char"/>
    <w:basedOn w:val="a0"/>
    <w:link w:val="3"/>
    <w:uiPriority w:val="9"/>
    <w:semiHidden/>
    <w:qFormat/>
    <w:rsid w:val="00246F3B"/>
    <w:rPr>
      <w:rFonts w:ascii="宋体" w:eastAsia="宋体" w:hAnsi="宋体" w:cs="宋体"/>
      <w:color w:val="000000"/>
      <w:sz w:val="24"/>
    </w:rPr>
  </w:style>
  <w:style w:type="character" w:customStyle="1" w:styleId="4Char">
    <w:name w:val="标题 4 Char"/>
    <w:basedOn w:val="a0"/>
    <w:link w:val="4"/>
    <w:semiHidden/>
    <w:qFormat/>
    <w:rsid w:val="00246F3B"/>
    <w:rPr>
      <w:rFonts w:ascii="宋体" w:eastAsia="宋体" w:hAnsi="宋体" w:cs="宋体"/>
      <w:color w:val="000000"/>
      <w:sz w:val="24"/>
    </w:rPr>
  </w:style>
  <w:style w:type="character" w:customStyle="1" w:styleId="5Char">
    <w:name w:val="标题 5 Char"/>
    <w:basedOn w:val="a0"/>
    <w:link w:val="5"/>
    <w:semiHidden/>
    <w:rsid w:val="00246F3B"/>
    <w:rPr>
      <w:rFonts w:ascii="Times New Roman" w:eastAsia="宋体" w:hAnsi="Times New Roman" w:cs="Times New Roman"/>
      <w:b/>
      <w:sz w:val="28"/>
      <w:szCs w:val="24"/>
    </w:rPr>
  </w:style>
  <w:style w:type="character" w:customStyle="1" w:styleId="Char2">
    <w:name w:val="正文缩进 Char"/>
    <w:basedOn w:val="a0"/>
    <w:link w:val="aa"/>
    <w:uiPriority w:val="99"/>
    <w:semiHidden/>
    <w:qFormat/>
    <w:locked/>
    <w:rsid w:val="00246F3B"/>
    <w:rPr>
      <w:rFonts w:ascii="宋体" w:eastAsia="宋体" w:hAnsi="宋体"/>
    </w:rPr>
  </w:style>
  <w:style w:type="paragraph" w:styleId="aa">
    <w:name w:val="Normal Indent"/>
    <w:basedOn w:val="a"/>
    <w:link w:val="Char2"/>
    <w:uiPriority w:val="99"/>
    <w:semiHidden/>
    <w:unhideWhenUsed/>
    <w:qFormat/>
    <w:rsid w:val="00246F3B"/>
    <w:pPr>
      <w:widowControl w:val="0"/>
      <w:adjustRightInd/>
      <w:snapToGrid/>
      <w:spacing w:after="0"/>
      <w:ind w:firstLine="420"/>
      <w:jc w:val="both"/>
    </w:pPr>
    <w:rPr>
      <w:rFonts w:ascii="宋体" w:eastAsia="宋体" w:hAnsi="宋体" w:cstheme="minorBidi"/>
      <w:kern w:val="2"/>
      <w:sz w:val="21"/>
    </w:rPr>
  </w:style>
  <w:style w:type="paragraph" w:styleId="ab">
    <w:name w:val="annotation text"/>
    <w:basedOn w:val="a"/>
    <w:link w:val="Char10"/>
    <w:uiPriority w:val="99"/>
    <w:semiHidden/>
    <w:unhideWhenUsed/>
    <w:qFormat/>
    <w:rsid w:val="00246F3B"/>
    <w:pPr>
      <w:widowControl w:val="0"/>
      <w:adjustRightInd/>
      <w:snapToGrid/>
      <w:spacing w:after="0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10">
    <w:name w:val="批注文字 Char1"/>
    <w:basedOn w:val="a0"/>
    <w:link w:val="ab"/>
    <w:uiPriority w:val="99"/>
    <w:semiHidden/>
    <w:qFormat/>
    <w:locked/>
    <w:rsid w:val="00246F3B"/>
    <w:rPr>
      <w:rFonts w:ascii="Times New Roman" w:eastAsia="宋体" w:hAnsi="Times New Roman" w:cs="Times New Roman"/>
      <w:szCs w:val="24"/>
    </w:rPr>
  </w:style>
  <w:style w:type="character" w:customStyle="1" w:styleId="Char3">
    <w:name w:val="批注文字 Char"/>
    <w:basedOn w:val="a0"/>
    <w:link w:val="ab"/>
    <w:uiPriority w:val="99"/>
    <w:semiHidden/>
    <w:qFormat/>
    <w:rsid w:val="00246F3B"/>
    <w:rPr>
      <w:rFonts w:ascii="Tahoma" w:eastAsia="微软雅黑" w:hAnsi="Tahoma" w:cs="Times New Roman"/>
      <w:kern w:val="0"/>
      <w:sz w:val="22"/>
    </w:rPr>
  </w:style>
  <w:style w:type="paragraph" w:styleId="2">
    <w:name w:val="List Bullet 2"/>
    <w:basedOn w:val="a"/>
    <w:next w:val="xl70"/>
    <w:uiPriority w:val="99"/>
    <w:semiHidden/>
    <w:unhideWhenUsed/>
    <w:qFormat/>
    <w:rsid w:val="00246F3B"/>
    <w:pPr>
      <w:widowControl w:val="0"/>
      <w:numPr>
        <w:numId w:val="5"/>
      </w:numPr>
      <w:adjustRightInd/>
      <w:snapToGrid/>
      <w:spacing w:after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xl70">
    <w:name w:val="xl70"/>
    <w:basedOn w:val="a"/>
    <w:next w:val="11"/>
    <w:uiPriority w:val="99"/>
    <w:semiHidden/>
    <w:qFormat/>
    <w:rsid w:val="00246F3B"/>
    <w:pPr>
      <w:adjustRightInd/>
      <w:snapToGrid/>
      <w:spacing w:before="280" w:after="280"/>
      <w:jc w:val="both"/>
    </w:pPr>
    <w:rPr>
      <w:rFonts w:ascii="宋体" w:eastAsia="宋体" w:hAnsi="Times New Roman"/>
      <w:kern w:val="2"/>
      <w:sz w:val="21"/>
      <w:szCs w:val="24"/>
    </w:rPr>
  </w:style>
  <w:style w:type="paragraph" w:customStyle="1" w:styleId="11">
    <w:name w:val="正文缩进1"/>
    <w:basedOn w:val="a"/>
    <w:next w:val="td1"/>
    <w:uiPriority w:val="99"/>
    <w:semiHidden/>
    <w:qFormat/>
    <w:rsid w:val="00246F3B"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/>
      <w:kern w:val="2"/>
      <w:sz w:val="21"/>
      <w:szCs w:val="20"/>
    </w:rPr>
  </w:style>
  <w:style w:type="paragraph" w:customStyle="1" w:styleId="td1">
    <w:name w:val="td1"/>
    <w:basedOn w:val="a"/>
    <w:next w:val="a"/>
    <w:uiPriority w:val="99"/>
    <w:semiHidden/>
    <w:qFormat/>
    <w:rsid w:val="00246F3B"/>
    <w:pPr>
      <w:adjustRightInd/>
      <w:snapToGrid/>
      <w:spacing w:before="280" w:after="280" w:line="300" w:lineRule="atLeast"/>
      <w:ind w:firstLine="200"/>
      <w:jc w:val="both"/>
    </w:pPr>
    <w:rPr>
      <w:rFonts w:ascii="Times New Roman" w:eastAsia="宋体" w:hAnsi="Times New Roman"/>
      <w:color w:val="000000"/>
      <w:kern w:val="2"/>
      <w:sz w:val="18"/>
      <w:szCs w:val="24"/>
    </w:rPr>
  </w:style>
  <w:style w:type="character" w:customStyle="1" w:styleId="Char4">
    <w:name w:val="正文文本 Char"/>
    <w:basedOn w:val="a0"/>
    <w:link w:val="ac"/>
    <w:uiPriority w:val="99"/>
    <w:semiHidden/>
    <w:qFormat/>
    <w:rsid w:val="00246F3B"/>
    <w:rPr>
      <w:rFonts w:ascii="Calibri" w:eastAsia="Calibri" w:hAnsi="Calibri" w:cs="Calibri"/>
      <w:color w:val="000000"/>
      <w:sz w:val="22"/>
    </w:rPr>
  </w:style>
  <w:style w:type="paragraph" w:styleId="ac">
    <w:name w:val="Body Text"/>
    <w:basedOn w:val="a"/>
    <w:link w:val="Char4"/>
    <w:uiPriority w:val="99"/>
    <w:semiHidden/>
    <w:unhideWhenUsed/>
    <w:qFormat/>
    <w:rsid w:val="00246F3B"/>
    <w:pPr>
      <w:adjustRightInd/>
      <w:snapToGrid/>
      <w:spacing w:after="120" w:line="256" w:lineRule="auto"/>
    </w:pPr>
    <w:rPr>
      <w:rFonts w:ascii="Calibri" w:eastAsia="Calibri" w:hAnsi="Calibri" w:cs="Calibri"/>
      <w:color w:val="000000"/>
      <w:kern w:val="2"/>
    </w:rPr>
  </w:style>
  <w:style w:type="character" w:customStyle="1" w:styleId="Char5">
    <w:name w:val="正文文本缩进 Char"/>
    <w:basedOn w:val="a0"/>
    <w:link w:val="ad"/>
    <w:uiPriority w:val="99"/>
    <w:semiHidden/>
    <w:rsid w:val="00246F3B"/>
    <w:rPr>
      <w:rFonts w:ascii="Times New Roman" w:eastAsia="宋体" w:hAnsi="Times New Roman" w:cs="Times New Roman"/>
      <w:szCs w:val="24"/>
    </w:rPr>
  </w:style>
  <w:style w:type="paragraph" w:styleId="ad">
    <w:name w:val="Body Text Indent"/>
    <w:basedOn w:val="a"/>
    <w:link w:val="Char5"/>
    <w:uiPriority w:val="99"/>
    <w:semiHidden/>
    <w:unhideWhenUsed/>
    <w:qFormat/>
    <w:rsid w:val="00246F3B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6">
    <w:name w:val="正文首行缩进 Char"/>
    <w:basedOn w:val="Char4"/>
    <w:link w:val="ae"/>
    <w:uiPriority w:val="99"/>
    <w:semiHidden/>
    <w:qFormat/>
    <w:rsid w:val="00246F3B"/>
  </w:style>
  <w:style w:type="paragraph" w:styleId="ae">
    <w:name w:val="Body Text First Indent"/>
    <w:basedOn w:val="ac"/>
    <w:link w:val="Char6"/>
    <w:uiPriority w:val="99"/>
    <w:semiHidden/>
    <w:unhideWhenUsed/>
    <w:qFormat/>
    <w:rsid w:val="00246F3B"/>
    <w:pPr>
      <w:ind w:firstLineChars="100" w:firstLine="420"/>
    </w:pPr>
  </w:style>
  <w:style w:type="character" w:customStyle="1" w:styleId="2Char0">
    <w:name w:val="正文首行缩进 2 Char"/>
    <w:basedOn w:val="Char5"/>
    <w:link w:val="21"/>
    <w:uiPriority w:val="99"/>
    <w:semiHidden/>
    <w:rsid w:val="00246F3B"/>
    <w:rPr>
      <w:b/>
      <w:bCs/>
      <w:sz w:val="24"/>
    </w:rPr>
  </w:style>
  <w:style w:type="paragraph" w:styleId="21">
    <w:name w:val="Body Text First Indent 2"/>
    <w:basedOn w:val="ad"/>
    <w:link w:val="2Char0"/>
    <w:uiPriority w:val="99"/>
    <w:semiHidden/>
    <w:unhideWhenUsed/>
    <w:qFormat/>
    <w:rsid w:val="00246F3B"/>
    <w:pPr>
      <w:spacing w:after="0" w:line="360" w:lineRule="auto"/>
      <w:ind w:leftChars="0" w:left="0" w:firstLineChars="200" w:firstLine="420"/>
    </w:pPr>
    <w:rPr>
      <w:b/>
      <w:bCs/>
      <w:sz w:val="24"/>
    </w:rPr>
  </w:style>
  <w:style w:type="character" w:customStyle="1" w:styleId="Char7">
    <w:name w:val="注释标题 Char"/>
    <w:basedOn w:val="a0"/>
    <w:link w:val="af"/>
    <w:semiHidden/>
    <w:qFormat/>
    <w:rsid w:val="00246F3B"/>
    <w:rPr>
      <w:rFonts w:ascii="Tahoma" w:eastAsia="微软雅黑" w:hAnsi="Tahoma" w:cs="Times New Roman"/>
      <w:kern w:val="0"/>
      <w:sz w:val="22"/>
    </w:rPr>
  </w:style>
  <w:style w:type="paragraph" w:styleId="af">
    <w:name w:val="Note Heading"/>
    <w:basedOn w:val="a"/>
    <w:next w:val="a"/>
    <w:link w:val="Char11"/>
    <w:uiPriority w:val="99"/>
    <w:semiHidden/>
    <w:unhideWhenUsed/>
    <w:qFormat/>
    <w:rsid w:val="00246F3B"/>
    <w:pPr>
      <w:widowControl w:val="0"/>
      <w:adjustRightInd/>
      <w:snapToGrid/>
      <w:spacing w:after="0"/>
      <w:jc w:val="center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Char11">
    <w:name w:val="注释标题 Char1"/>
    <w:basedOn w:val="a0"/>
    <w:link w:val="af"/>
    <w:uiPriority w:val="99"/>
    <w:semiHidden/>
    <w:qFormat/>
    <w:locked/>
    <w:rsid w:val="00246F3B"/>
  </w:style>
  <w:style w:type="paragraph" w:styleId="22">
    <w:name w:val="Body Text 2"/>
    <w:basedOn w:val="a"/>
    <w:link w:val="2Char1"/>
    <w:uiPriority w:val="99"/>
    <w:semiHidden/>
    <w:unhideWhenUsed/>
    <w:qFormat/>
    <w:rsid w:val="00246F3B"/>
    <w:pPr>
      <w:widowControl w:val="0"/>
      <w:adjustRightInd/>
      <w:snapToGrid/>
      <w:spacing w:after="120" w:line="480" w:lineRule="auto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2Char1">
    <w:name w:val="正文文本 2 Char1"/>
    <w:basedOn w:val="a0"/>
    <w:link w:val="22"/>
    <w:uiPriority w:val="99"/>
    <w:semiHidden/>
    <w:locked/>
    <w:rsid w:val="00246F3B"/>
    <w:rPr>
      <w:rFonts w:ascii="Times New Roman" w:eastAsia="宋体" w:hAnsi="Times New Roman" w:cs="Times New Roman"/>
      <w:szCs w:val="24"/>
    </w:rPr>
  </w:style>
  <w:style w:type="character" w:customStyle="1" w:styleId="2Char2">
    <w:name w:val="正文文本 2 Char"/>
    <w:basedOn w:val="a0"/>
    <w:link w:val="22"/>
    <w:uiPriority w:val="99"/>
    <w:semiHidden/>
    <w:rsid w:val="00246F3B"/>
    <w:rPr>
      <w:rFonts w:ascii="Tahoma" w:eastAsia="微软雅黑" w:hAnsi="Tahoma" w:cs="Times New Roman"/>
      <w:kern w:val="0"/>
      <w:sz w:val="22"/>
    </w:rPr>
  </w:style>
  <w:style w:type="character" w:customStyle="1" w:styleId="Char8">
    <w:name w:val="纯文本 Char"/>
    <w:basedOn w:val="a0"/>
    <w:link w:val="af0"/>
    <w:uiPriority w:val="99"/>
    <w:semiHidden/>
    <w:rsid w:val="00246F3B"/>
    <w:rPr>
      <w:rFonts w:ascii="宋体" w:eastAsia="宋体" w:hAnsi="Courier New" w:cs="Times New Roman"/>
      <w:szCs w:val="24"/>
    </w:rPr>
  </w:style>
  <w:style w:type="paragraph" w:styleId="af0">
    <w:name w:val="Plain Text"/>
    <w:basedOn w:val="a"/>
    <w:link w:val="Char8"/>
    <w:uiPriority w:val="99"/>
    <w:semiHidden/>
    <w:unhideWhenUsed/>
    <w:qFormat/>
    <w:rsid w:val="00246F3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4"/>
    </w:rPr>
  </w:style>
  <w:style w:type="character" w:customStyle="1" w:styleId="Char9">
    <w:name w:val="电子邮件签名 Char"/>
    <w:basedOn w:val="a0"/>
    <w:link w:val="af1"/>
    <w:uiPriority w:val="99"/>
    <w:semiHidden/>
    <w:rsid w:val="00246F3B"/>
    <w:rPr>
      <w:rFonts w:ascii="Times New Roman" w:eastAsia="宋体" w:hAnsi="Times New Roman" w:cs="Times New Roman"/>
      <w:sz w:val="24"/>
      <w:szCs w:val="24"/>
    </w:rPr>
  </w:style>
  <w:style w:type="paragraph" w:styleId="af1">
    <w:name w:val="E-mail Signature"/>
    <w:basedOn w:val="a"/>
    <w:next w:val="af2"/>
    <w:link w:val="Char9"/>
    <w:uiPriority w:val="99"/>
    <w:semiHidden/>
    <w:unhideWhenUsed/>
    <w:qFormat/>
    <w:rsid w:val="00246F3B"/>
    <w:pPr>
      <w:widowControl w:val="0"/>
      <w:adjustRightInd/>
      <w:snapToGrid/>
      <w:spacing w:after="0" w:line="460" w:lineRule="exact"/>
      <w:ind w:firstLine="20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customStyle="1" w:styleId="af2">
    <w:name w:val="文章"/>
    <w:basedOn w:val="ad"/>
    <w:next w:val="af3"/>
    <w:uiPriority w:val="99"/>
    <w:semiHidden/>
    <w:qFormat/>
    <w:rsid w:val="00246F3B"/>
    <w:pPr>
      <w:widowControl/>
      <w:spacing w:after="0" w:line="360" w:lineRule="auto"/>
      <w:ind w:leftChars="0" w:left="0" w:firstLineChars="200" w:firstLine="480"/>
      <w:jc w:val="center"/>
    </w:pPr>
    <w:rPr>
      <w:b/>
      <w:bCs/>
      <w:sz w:val="26"/>
    </w:rPr>
  </w:style>
  <w:style w:type="paragraph" w:styleId="af3">
    <w:name w:val="List"/>
    <w:basedOn w:val="a"/>
    <w:next w:val="2"/>
    <w:uiPriority w:val="99"/>
    <w:semiHidden/>
    <w:unhideWhenUsed/>
    <w:qFormat/>
    <w:rsid w:val="00246F3B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af4">
    <w:name w:val="annotation subject"/>
    <w:basedOn w:val="ab"/>
    <w:next w:val="ab"/>
    <w:link w:val="Char12"/>
    <w:uiPriority w:val="99"/>
    <w:semiHidden/>
    <w:unhideWhenUsed/>
    <w:qFormat/>
    <w:rsid w:val="00246F3B"/>
  </w:style>
  <w:style w:type="character" w:customStyle="1" w:styleId="Char12">
    <w:name w:val="批注主题 Char1"/>
    <w:basedOn w:val="Char20"/>
    <w:link w:val="af4"/>
    <w:uiPriority w:val="99"/>
    <w:semiHidden/>
    <w:locked/>
    <w:rsid w:val="00246F3B"/>
  </w:style>
  <w:style w:type="character" w:customStyle="1" w:styleId="Char20">
    <w:name w:val="批注文字 Char2"/>
    <w:basedOn w:val="a0"/>
    <w:uiPriority w:val="99"/>
    <w:semiHidden/>
    <w:locked/>
    <w:rsid w:val="00246F3B"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Chara">
    <w:name w:val="批注主题 Char"/>
    <w:basedOn w:val="Char3"/>
    <w:link w:val="af4"/>
    <w:uiPriority w:val="99"/>
    <w:semiHidden/>
    <w:qFormat/>
    <w:rsid w:val="00246F3B"/>
    <w:rPr>
      <w:b/>
      <w:bCs/>
    </w:rPr>
  </w:style>
  <w:style w:type="character" w:customStyle="1" w:styleId="Charb">
    <w:name w:val="批注框文本 Char"/>
    <w:basedOn w:val="a0"/>
    <w:link w:val="af5"/>
    <w:uiPriority w:val="99"/>
    <w:semiHidden/>
    <w:qFormat/>
    <w:rsid w:val="00246F3B"/>
    <w:rPr>
      <w:rFonts w:ascii="Calibri" w:eastAsia="Calibri" w:hAnsi="Calibri" w:cs="Calibri"/>
      <w:color w:val="000000"/>
      <w:sz w:val="18"/>
      <w:szCs w:val="18"/>
    </w:rPr>
  </w:style>
  <w:style w:type="paragraph" w:styleId="af5">
    <w:name w:val="Balloon Text"/>
    <w:basedOn w:val="a"/>
    <w:link w:val="Charb"/>
    <w:uiPriority w:val="99"/>
    <w:semiHidden/>
    <w:unhideWhenUsed/>
    <w:qFormat/>
    <w:rsid w:val="00246F3B"/>
    <w:pPr>
      <w:adjustRightInd/>
      <w:snapToGrid/>
      <w:spacing w:after="0"/>
    </w:pPr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CharChar">
    <w:name w:val="表格文字 Char Char"/>
    <w:aliases w:val="普通文字 Char1,纯文本 Char Char,普通文字 Char Char Char"/>
    <w:basedOn w:val="a0"/>
    <w:link w:val="af6"/>
    <w:semiHidden/>
    <w:qFormat/>
    <w:locked/>
    <w:rsid w:val="00246F3B"/>
    <w:rPr>
      <w:rFonts w:ascii="宋体" w:eastAsia="宋体" w:hAnsi="宋体"/>
      <w:position w:val="-10"/>
    </w:rPr>
  </w:style>
  <w:style w:type="paragraph" w:customStyle="1" w:styleId="af6">
    <w:name w:val="表格文字"/>
    <w:basedOn w:val="a"/>
    <w:link w:val="CharChar"/>
    <w:semiHidden/>
    <w:qFormat/>
    <w:rsid w:val="00246F3B"/>
    <w:pPr>
      <w:widowControl w:val="0"/>
      <w:tabs>
        <w:tab w:val="left" w:pos="-2848"/>
      </w:tabs>
      <w:adjustRightInd/>
      <w:snapToGrid/>
      <w:spacing w:after="0"/>
      <w:jc w:val="center"/>
    </w:pPr>
    <w:rPr>
      <w:rFonts w:ascii="宋体" w:eastAsia="宋体" w:hAnsi="宋体" w:cstheme="minorBidi"/>
      <w:kern w:val="2"/>
      <w:position w:val="-10"/>
      <w:sz w:val="21"/>
    </w:rPr>
  </w:style>
  <w:style w:type="character" w:customStyle="1" w:styleId="Charc">
    <w:name w:val="报告表正文 Char"/>
    <w:link w:val="af7"/>
    <w:semiHidden/>
    <w:locked/>
    <w:rsid w:val="00246F3B"/>
    <w:rPr>
      <w:sz w:val="24"/>
    </w:rPr>
  </w:style>
  <w:style w:type="paragraph" w:customStyle="1" w:styleId="af7">
    <w:name w:val="报告表正文"/>
    <w:basedOn w:val="a"/>
    <w:link w:val="Charc"/>
    <w:semiHidden/>
    <w:qFormat/>
    <w:rsid w:val="00246F3B"/>
    <w:pPr>
      <w:widowControl w:val="0"/>
      <w:snapToGrid/>
      <w:spacing w:after="0" w:line="312" w:lineRule="auto"/>
      <w:ind w:left="113" w:right="113" w:firstLine="482"/>
    </w:pPr>
    <w:rPr>
      <w:rFonts w:asciiTheme="minorHAnsi" w:eastAsiaTheme="minorEastAsia" w:hAnsiTheme="minorHAnsi" w:cstheme="minorBidi"/>
      <w:kern w:val="2"/>
      <w:sz w:val="24"/>
    </w:rPr>
  </w:style>
  <w:style w:type="character" w:customStyle="1" w:styleId="CharChar0">
    <w:name w:val="报告表格内中 Char Char"/>
    <w:link w:val="af8"/>
    <w:semiHidden/>
    <w:locked/>
    <w:rsid w:val="00246F3B"/>
    <w:rPr>
      <w:bCs/>
      <w:sz w:val="24"/>
      <w:szCs w:val="24"/>
    </w:rPr>
  </w:style>
  <w:style w:type="paragraph" w:customStyle="1" w:styleId="af8">
    <w:name w:val="报告表格内中"/>
    <w:basedOn w:val="a"/>
    <w:link w:val="CharChar0"/>
    <w:semiHidden/>
    <w:qFormat/>
    <w:rsid w:val="00246F3B"/>
    <w:pPr>
      <w:widowControl w:val="0"/>
      <w:adjustRightInd/>
      <w:snapToGrid/>
      <w:spacing w:before="100" w:beforeAutospacing="1" w:after="0"/>
      <w:jc w:val="center"/>
    </w:pPr>
    <w:rPr>
      <w:rFonts w:asciiTheme="minorHAnsi" w:eastAsiaTheme="minorEastAsia" w:hAnsiTheme="minorHAnsi" w:cstheme="minorBidi"/>
      <w:bCs/>
      <w:kern w:val="2"/>
      <w:sz w:val="24"/>
      <w:szCs w:val="24"/>
    </w:rPr>
  </w:style>
  <w:style w:type="character" w:customStyle="1" w:styleId="Chard">
    <w:name w:val="表头 Char"/>
    <w:link w:val="af9"/>
    <w:semiHidden/>
    <w:qFormat/>
    <w:locked/>
    <w:rsid w:val="00246F3B"/>
    <w:rPr>
      <w:b/>
      <w:sz w:val="24"/>
      <w:szCs w:val="24"/>
    </w:rPr>
  </w:style>
  <w:style w:type="paragraph" w:customStyle="1" w:styleId="af9">
    <w:name w:val="表头"/>
    <w:basedOn w:val="ac"/>
    <w:link w:val="Chard"/>
    <w:semiHidden/>
    <w:qFormat/>
    <w:rsid w:val="00246F3B"/>
    <w:pPr>
      <w:widowControl w:val="0"/>
      <w:spacing w:after="0" w:line="240" w:lineRule="auto"/>
      <w:jc w:val="center"/>
    </w:pPr>
    <w:rPr>
      <w:rFonts w:asciiTheme="minorHAnsi" w:eastAsiaTheme="minorEastAsia" w:hAnsiTheme="minorHAnsi" w:cstheme="minorBidi"/>
      <w:b/>
      <w:color w:val="auto"/>
      <w:sz w:val="24"/>
      <w:szCs w:val="24"/>
    </w:rPr>
  </w:style>
  <w:style w:type="character" w:customStyle="1" w:styleId="CharChar4">
    <w:name w:val="Char Char4"/>
    <w:link w:val="Chare"/>
    <w:semiHidden/>
    <w:locked/>
    <w:rsid w:val="00246F3B"/>
    <w:rPr>
      <w:rFonts w:ascii="Verdana" w:hAnsi="Verdana"/>
      <w:spacing w:val="8"/>
      <w:lang w:eastAsia="en-US"/>
    </w:rPr>
  </w:style>
  <w:style w:type="paragraph" w:customStyle="1" w:styleId="Chare">
    <w:name w:val="Char"/>
    <w:basedOn w:val="a"/>
    <w:link w:val="CharChar4"/>
    <w:semiHidden/>
    <w:qFormat/>
    <w:rsid w:val="00246F3B"/>
    <w:pPr>
      <w:adjustRightInd/>
      <w:snapToGrid/>
      <w:spacing w:after="160" w:line="240" w:lineRule="exact"/>
      <w:ind w:leftChars="-100" w:left="100" w:hangingChars="200" w:hanging="200"/>
    </w:pPr>
    <w:rPr>
      <w:rFonts w:ascii="Verdana" w:eastAsiaTheme="minorEastAsia" w:hAnsi="Verdana" w:cstheme="minorBidi"/>
      <w:spacing w:val="8"/>
      <w:kern w:val="2"/>
      <w:sz w:val="21"/>
      <w:lang w:eastAsia="en-US"/>
    </w:rPr>
  </w:style>
  <w:style w:type="character" w:customStyle="1" w:styleId="Charf">
    <w:name w:val="表格文字 Char"/>
    <w:qFormat/>
    <w:locked/>
    <w:rsid w:val="00246F3B"/>
    <w:rPr>
      <w:sz w:val="21"/>
    </w:rPr>
  </w:style>
  <w:style w:type="character" w:customStyle="1" w:styleId="nameboxcolor">
    <w:name w:val="nameboxcolor"/>
    <w:basedOn w:val="a0"/>
    <w:rsid w:val="00246F3B"/>
  </w:style>
  <w:style w:type="character" w:customStyle="1" w:styleId="font11">
    <w:name w:val="font11"/>
    <w:basedOn w:val="a0"/>
    <w:qFormat/>
    <w:rsid w:val="00246F3B"/>
    <w:rPr>
      <w:rFonts w:ascii="宋体" w:eastAsia="宋体" w:hAnsi="宋体" w:cs="宋体" w:hint="eastAsia"/>
      <w:b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246F3B"/>
    <w:rPr>
      <w:rFonts w:ascii="Times New Roman" w:hAnsi="Times New Roman" w:cs="Times New Roman" w:hint="default"/>
      <w:b/>
      <w:b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12</Pages>
  <Words>1446</Words>
  <Characters>8245</Characters>
  <Application>Microsoft Office Word</Application>
  <DocSecurity>0</DocSecurity>
  <Lines>68</Lines>
  <Paragraphs>19</Paragraphs>
  <ScaleCrop>false</ScaleCrop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2018-11-22T10:49:00Z</cp:lastPrinted>
  <dcterms:created xsi:type="dcterms:W3CDTF">2018-06-11T00:41:00Z</dcterms:created>
  <dcterms:modified xsi:type="dcterms:W3CDTF">2021-06-02T08:01:00Z</dcterms:modified>
</cp:coreProperties>
</file>