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8699B" w:rsidRPr="00F83C71" w:rsidRDefault="0078699B">
      <w:pPr>
        <w:rPr>
          <w:rFonts w:ascii="Times New Roman" w:eastAsia="宋体" w:hAnsi="Times New Roman" w:cs="Times New Roman"/>
          <w:sz w:val="48"/>
        </w:rPr>
      </w:pPr>
    </w:p>
    <w:p w:rsidR="0078699B" w:rsidRPr="00F83C71" w:rsidRDefault="0078699B">
      <w:pPr>
        <w:spacing w:after="0" w:line="240" w:lineRule="auto"/>
        <w:jc w:val="center"/>
        <w:rPr>
          <w:rFonts w:ascii="Times New Roman" w:eastAsia="宋体" w:hAnsi="Times New Roman" w:cs="Times New Roman"/>
          <w:sz w:val="48"/>
        </w:rPr>
      </w:pPr>
    </w:p>
    <w:p w:rsidR="0078699B" w:rsidRPr="00F83C71" w:rsidRDefault="005D09C1" w:rsidP="0088459A">
      <w:pPr>
        <w:spacing w:after="0" w:line="360" w:lineRule="auto"/>
        <w:jc w:val="center"/>
        <w:rPr>
          <w:rFonts w:ascii="Times New Roman" w:eastAsia="宋体" w:hAnsi="Times New Roman" w:cs="Times New Roman"/>
          <w:sz w:val="48"/>
        </w:rPr>
      </w:pPr>
      <w:r w:rsidRPr="00F83C71">
        <w:rPr>
          <w:rFonts w:ascii="Times New Roman" w:eastAsia="宋体" w:hAnsi="宋体" w:cs="Times New Roman"/>
          <w:sz w:val="48"/>
        </w:rPr>
        <w:t>知美屋食品有限公司</w:t>
      </w:r>
    </w:p>
    <w:p w:rsidR="0088459A" w:rsidRPr="00F83C71" w:rsidRDefault="005D09C1" w:rsidP="0088459A">
      <w:pPr>
        <w:spacing w:after="0" w:line="360" w:lineRule="auto"/>
        <w:jc w:val="center"/>
        <w:rPr>
          <w:rFonts w:ascii="Times New Roman" w:eastAsia="宋体" w:hAnsi="Times New Roman" w:cs="Times New Roman"/>
          <w:sz w:val="48"/>
        </w:rPr>
      </w:pPr>
      <w:r w:rsidRPr="00F83C71">
        <w:rPr>
          <w:rFonts w:ascii="Times New Roman" w:eastAsia="宋体" w:hAnsi="宋体" w:cs="Times New Roman"/>
          <w:sz w:val="48"/>
        </w:rPr>
        <w:t>美心集团综合智能制造中心西饼工厂、快餐工厂建设项目</w:t>
      </w:r>
    </w:p>
    <w:p w:rsidR="0078699B" w:rsidRPr="00F83C71" w:rsidRDefault="00C31384" w:rsidP="0088459A">
      <w:pPr>
        <w:spacing w:after="0" w:line="360" w:lineRule="auto"/>
        <w:jc w:val="center"/>
        <w:rPr>
          <w:rFonts w:ascii="Times New Roman" w:eastAsia="宋体" w:hAnsi="Times New Roman" w:cs="Times New Roman"/>
          <w:sz w:val="48"/>
        </w:rPr>
      </w:pPr>
      <w:r w:rsidRPr="00F83C71">
        <w:rPr>
          <w:rFonts w:ascii="Times New Roman" w:eastAsia="宋体" w:hAnsi="宋体" w:cs="Times New Roman"/>
          <w:sz w:val="48"/>
        </w:rPr>
        <w:t>竣工环境保护验收工作报告</w:t>
      </w:r>
    </w:p>
    <w:p w:rsidR="0078699B" w:rsidRPr="00F83C71" w:rsidRDefault="0078699B">
      <w:pPr>
        <w:spacing w:after="0" w:line="240" w:lineRule="auto"/>
        <w:jc w:val="center"/>
        <w:rPr>
          <w:rFonts w:ascii="Times New Roman" w:eastAsia="宋体" w:hAnsi="Times New Roman" w:cs="Times New Roman"/>
          <w:sz w:val="48"/>
        </w:rPr>
      </w:pPr>
    </w:p>
    <w:p w:rsidR="0078699B" w:rsidRPr="00F83C71" w:rsidRDefault="0078699B">
      <w:pPr>
        <w:spacing w:after="0" w:line="240" w:lineRule="auto"/>
        <w:jc w:val="center"/>
        <w:rPr>
          <w:rFonts w:ascii="Times New Roman" w:eastAsia="宋体" w:hAnsi="Times New Roman" w:cs="Times New Roman"/>
          <w:sz w:val="48"/>
        </w:rPr>
      </w:pPr>
    </w:p>
    <w:p w:rsidR="0078699B" w:rsidRPr="00F83C71" w:rsidRDefault="0078699B">
      <w:pPr>
        <w:spacing w:after="0" w:line="240" w:lineRule="auto"/>
        <w:jc w:val="center"/>
        <w:rPr>
          <w:rFonts w:ascii="Times New Roman" w:eastAsia="宋体" w:hAnsi="Times New Roman" w:cs="Times New Roman"/>
          <w:sz w:val="48"/>
        </w:rPr>
      </w:pPr>
    </w:p>
    <w:p w:rsidR="0078699B" w:rsidRPr="00F83C71" w:rsidRDefault="0078699B">
      <w:pPr>
        <w:spacing w:after="0" w:line="240" w:lineRule="auto"/>
        <w:jc w:val="center"/>
        <w:rPr>
          <w:rFonts w:ascii="Times New Roman" w:eastAsia="宋体" w:hAnsi="Times New Roman" w:cs="Times New Roman"/>
          <w:sz w:val="48"/>
        </w:rPr>
      </w:pPr>
    </w:p>
    <w:p w:rsidR="0078699B" w:rsidRPr="00F83C71" w:rsidRDefault="0078699B">
      <w:pPr>
        <w:spacing w:after="0" w:line="240" w:lineRule="auto"/>
        <w:jc w:val="center"/>
        <w:rPr>
          <w:rFonts w:ascii="Times New Roman" w:eastAsia="宋体" w:hAnsi="Times New Roman" w:cs="Times New Roman"/>
          <w:sz w:val="48"/>
        </w:rPr>
      </w:pPr>
    </w:p>
    <w:p w:rsidR="0078699B" w:rsidRPr="00F83C71" w:rsidRDefault="0078699B">
      <w:pPr>
        <w:spacing w:after="0" w:line="240" w:lineRule="auto"/>
        <w:jc w:val="center"/>
        <w:rPr>
          <w:rFonts w:ascii="Times New Roman" w:eastAsia="宋体" w:hAnsi="Times New Roman" w:cs="Times New Roman"/>
          <w:sz w:val="48"/>
        </w:rPr>
      </w:pPr>
    </w:p>
    <w:p w:rsidR="0078699B" w:rsidRPr="00F83C71" w:rsidRDefault="0078699B">
      <w:pPr>
        <w:spacing w:after="0" w:line="240" w:lineRule="auto"/>
        <w:jc w:val="center"/>
        <w:rPr>
          <w:rFonts w:ascii="Times New Roman" w:eastAsia="宋体" w:hAnsi="Times New Roman" w:cs="Times New Roman"/>
          <w:sz w:val="48"/>
        </w:rPr>
      </w:pPr>
    </w:p>
    <w:p w:rsidR="0078699B" w:rsidRPr="007628AF" w:rsidRDefault="0078699B">
      <w:pPr>
        <w:spacing w:after="0" w:line="240" w:lineRule="auto"/>
        <w:jc w:val="center"/>
        <w:rPr>
          <w:rFonts w:ascii="Times New Roman" w:eastAsia="宋体" w:hAnsi="Times New Roman" w:cs="Times New Roman"/>
          <w:sz w:val="48"/>
        </w:rPr>
      </w:pPr>
    </w:p>
    <w:tbl>
      <w:tblPr>
        <w:tblStyle w:val="ac"/>
        <w:tblW w:w="0" w:type="auto"/>
        <w:jc w:val="center"/>
        <w:tblLook w:val="04A0"/>
      </w:tblPr>
      <w:tblGrid>
        <w:gridCol w:w="2802"/>
        <w:gridCol w:w="5490"/>
      </w:tblGrid>
      <w:tr w:rsidR="0078699B" w:rsidRPr="00F83C71" w:rsidTr="000B75E0">
        <w:trPr>
          <w:trHeight w:val="447"/>
          <w:jc w:val="center"/>
        </w:trPr>
        <w:tc>
          <w:tcPr>
            <w:tcW w:w="2802" w:type="dxa"/>
            <w:vAlign w:val="center"/>
          </w:tcPr>
          <w:p w:rsidR="0078699B" w:rsidRPr="00F83C71" w:rsidRDefault="00C31384">
            <w:pPr>
              <w:spacing w:after="0" w:line="240" w:lineRule="atLeast"/>
              <w:rPr>
                <w:rFonts w:ascii="Times New Roman" w:eastAsia="宋体" w:hAnsi="Times New Roman" w:cs="Times New Roman"/>
                <w:sz w:val="30"/>
                <w:szCs w:val="30"/>
              </w:rPr>
            </w:pPr>
            <w:r w:rsidRPr="00F83C71">
              <w:rPr>
                <w:rFonts w:ascii="Times New Roman" w:eastAsia="宋体" w:hAnsi="宋体" w:cs="Times New Roman"/>
                <w:sz w:val="30"/>
                <w:szCs w:val="30"/>
              </w:rPr>
              <w:t>项目名称：</w:t>
            </w:r>
          </w:p>
        </w:tc>
        <w:tc>
          <w:tcPr>
            <w:tcW w:w="5490" w:type="dxa"/>
            <w:vAlign w:val="center"/>
          </w:tcPr>
          <w:p w:rsidR="0078699B" w:rsidRPr="00F83C71" w:rsidRDefault="005D09C1">
            <w:pPr>
              <w:spacing w:after="0" w:line="240" w:lineRule="auto"/>
              <w:rPr>
                <w:rFonts w:ascii="Times New Roman" w:eastAsia="宋体" w:hAnsi="Times New Roman" w:cs="Times New Roman"/>
                <w:sz w:val="30"/>
                <w:szCs w:val="30"/>
              </w:rPr>
            </w:pPr>
            <w:r w:rsidRPr="00F83C71">
              <w:rPr>
                <w:rFonts w:ascii="Times New Roman" w:eastAsia="宋体" w:hAnsi="宋体" w:cs="Times New Roman"/>
                <w:sz w:val="30"/>
                <w:szCs w:val="30"/>
              </w:rPr>
              <w:t>知美屋食品有限公司美心集团综合智能制造中心西饼工厂、快餐工厂建设项目</w:t>
            </w:r>
          </w:p>
        </w:tc>
      </w:tr>
      <w:tr w:rsidR="0078699B" w:rsidRPr="00F83C71" w:rsidTr="000B75E0">
        <w:trPr>
          <w:jc w:val="center"/>
        </w:trPr>
        <w:tc>
          <w:tcPr>
            <w:tcW w:w="2802" w:type="dxa"/>
            <w:vAlign w:val="center"/>
          </w:tcPr>
          <w:p w:rsidR="0078699B" w:rsidRPr="00F83C71" w:rsidRDefault="00C31384">
            <w:pPr>
              <w:spacing w:after="0" w:line="240" w:lineRule="atLeast"/>
              <w:rPr>
                <w:rFonts w:ascii="Times New Roman" w:eastAsia="宋体" w:hAnsi="Times New Roman" w:cs="Times New Roman"/>
                <w:sz w:val="30"/>
                <w:szCs w:val="30"/>
              </w:rPr>
            </w:pPr>
            <w:r w:rsidRPr="00F83C71">
              <w:rPr>
                <w:rFonts w:ascii="Times New Roman" w:eastAsia="宋体" w:hAnsi="宋体" w:cs="Times New Roman"/>
                <w:sz w:val="30"/>
                <w:szCs w:val="30"/>
              </w:rPr>
              <w:t>建设单位（公章）：</w:t>
            </w:r>
          </w:p>
        </w:tc>
        <w:tc>
          <w:tcPr>
            <w:tcW w:w="5490" w:type="dxa"/>
            <w:vAlign w:val="center"/>
          </w:tcPr>
          <w:p w:rsidR="0078699B" w:rsidRPr="00F83C71" w:rsidRDefault="00954E48">
            <w:pPr>
              <w:spacing w:after="0" w:line="240" w:lineRule="auto"/>
              <w:rPr>
                <w:rFonts w:ascii="Times New Roman" w:eastAsia="宋体" w:hAnsi="Times New Roman" w:cs="Times New Roman"/>
                <w:sz w:val="30"/>
                <w:szCs w:val="30"/>
              </w:rPr>
            </w:pPr>
            <w:r w:rsidRPr="00F83C71">
              <w:rPr>
                <w:rFonts w:ascii="Times New Roman" w:eastAsia="宋体" w:hAnsi="宋体" w:cs="Times New Roman"/>
                <w:sz w:val="30"/>
                <w:szCs w:val="30"/>
              </w:rPr>
              <w:t>知美屋食品有限公司</w:t>
            </w:r>
          </w:p>
        </w:tc>
      </w:tr>
      <w:tr w:rsidR="0078699B" w:rsidRPr="00F83C71" w:rsidTr="000B75E0">
        <w:trPr>
          <w:jc w:val="center"/>
        </w:trPr>
        <w:tc>
          <w:tcPr>
            <w:tcW w:w="2802" w:type="dxa"/>
            <w:vAlign w:val="center"/>
          </w:tcPr>
          <w:p w:rsidR="0078699B" w:rsidRPr="00F83C71" w:rsidRDefault="00C31384">
            <w:pPr>
              <w:spacing w:after="0" w:line="240" w:lineRule="atLeast"/>
              <w:rPr>
                <w:rFonts w:ascii="Times New Roman" w:eastAsia="宋体" w:hAnsi="Times New Roman" w:cs="Times New Roman"/>
                <w:sz w:val="30"/>
                <w:szCs w:val="30"/>
              </w:rPr>
            </w:pPr>
            <w:r w:rsidRPr="00F83C71">
              <w:rPr>
                <w:rFonts w:ascii="Times New Roman" w:eastAsia="宋体" w:hAnsi="宋体" w:cs="Times New Roman"/>
                <w:sz w:val="30"/>
                <w:szCs w:val="30"/>
              </w:rPr>
              <w:t>单位地址：</w:t>
            </w:r>
          </w:p>
        </w:tc>
        <w:tc>
          <w:tcPr>
            <w:tcW w:w="5490" w:type="dxa"/>
            <w:vAlign w:val="center"/>
          </w:tcPr>
          <w:p w:rsidR="0078699B" w:rsidRPr="00F83C71" w:rsidRDefault="005D09C1">
            <w:pPr>
              <w:spacing w:after="0" w:line="240" w:lineRule="auto"/>
              <w:rPr>
                <w:rFonts w:ascii="Times New Roman" w:eastAsia="宋体" w:hAnsi="Times New Roman" w:cs="Times New Roman"/>
                <w:sz w:val="30"/>
                <w:szCs w:val="30"/>
              </w:rPr>
            </w:pPr>
            <w:r w:rsidRPr="00F83C71">
              <w:rPr>
                <w:rFonts w:ascii="Times New Roman" w:eastAsia="宋体" w:hAnsi="宋体" w:cs="Times New Roman"/>
                <w:sz w:val="30"/>
                <w:szCs w:val="30"/>
              </w:rPr>
              <w:t>江门市蓬江区棠下镇堡兴路</w:t>
            </w:r>
            <w:r w:rsidRPr="00F83C71">
              <w:rPr>
                <w:rFonts w:ascii="Times New Roman" w:eastAsia="宋体" w:hAnsi="Times New Roman" w:cs="Times New Roman"/>
                <w:sz w:val="30"/>
                <w:szCs w:val="30"/>
              </w:rPr>
              <w:t>13</w:t>
            </w:r>
            <w:r w:rsidRPr="00F83C71">
              <w:rPr>
                <w:rFonts w:ascii="Times New Roman" w:eastAsia="宋体" w:hAnsi="宋体" w:cs="Times New Roman"/>
                <w:sz w:val="30"/>
                <w:szCs w:val="30"/>
              </w:rPr>
              <w:t>号</w:t>
            </w:r>
          </w:p>
        </w:tc>
      </w:tr>
    </w:tbl>
    <w:p w:rsidR="0078699B" w:rsidRPr="00F83C71" w:rsidRDefault="0078699B">
      <w:pPr>
        <w:spacing w:after="0" w:line="240" w:lineRule="auto"/>
        <w:jc w:val="center"/>
        <w:rPr>
          <w:rFonts w:ascii="Times New Roman" w:eastAsia="宋体" w:hAnsi="Times New Roman" w:cs="Times New Roman"/>
          <w:sz w:val="48"/>
        </w:rPr>
      </w:pPr>
    </w:p>
    <w:p w:rsidR="0078699B" w:rsidRPr="00F83C71" w:rsidRDefault="0078699B">
      <w:pPr>
        <w:spacing w:after="0" w:line="240" w:lineRule="auto"/>
        <w:jc w:val="center"/>
        <w:rPr>
          <w:rFonts w:ascii="Times New Roman" w:eastAsia="宋体" w:hAnsi="Times New Roman" w:cs="Times New Roman"/>
          <w:sz w:val="48"/>
        </w:rPr>
      </w:pPr>
    </w:p>
    <w:p w:rsidR="0078699B" w:rsidRPr="00F83C71" w:rsidRDefault="00C31384">
      <w:pPr>
        <w:spacing w:after="0" w:line="240" w:lineRule="auto"/>
        <w:jc w:val="center"/>
        <w:rPr>
          <w:rFonts w:ascii="Times New Roman" w:eastAsia="宋体" w:hAnsi="Times New Roman" w:cs="Times New Roman"/>
          <w:sz w:val="48"/>
        </w:rPr>
      </w:pPr>
      <w:r w:rsidRPr="00F83C71">
        <w:rPr>
          <w:rFonts w:ascii="Times New Roman" w:eastAsia="宋体" w:hAnsi="Times New Roman" w:cs="Times New Roman"/>
          <w:sz w:val="28"/>
        </w:rPr>
        <w:t>20</w:t>
      </w:r>
      <w:r w:rsidR="008172DA" w:rsidRPr="00F83C71">
        <w:rPr>
          <w:rFonts w:ascii="Times New Roman" w:eastAsia="宋体" w:hAnsi="Times New Roman" w:cs="Times New Roman"/>
          <w:sz w:val="28"/>
        </w:rPr>
        <w:t>2</w:t>
      </w:r>
      <w:r w:rsidR="00CD2544" w:rsidRPr="00F83C71">
        <w:rPr>
          <w:rFonts w:ascii="Times New Roman" w:eastAsia="宋体" w:hAnsi="Times New Roman" w:cs="Times New Roman"/>
          <w:sz w:val="28"/>
        </w:rPr>
        <w:t>1</w:t>
      </w:r>
      <w:r w:rsidRPr="00F83C71">
        <w:rPr>
          <w:rFonts w:ascii="Times New Roman" w:eastAsia="宋体" w:hAnsi="宋体" w:cs="Times New Roman"/>
          <w:sz w:val="28"/>
        </w:rPr>
        <w:t>年</w:t>
      </w:r>
      <w:r w:rsidR="0088459A" w:rsidRPr="00F83C71">
        <w:rPr>
          <w:rFonts w:ascii="Times New Roman" w:eastAsia="宋体" w:hAnsi="Times New Roman" w:cs="Times New Roman"/>
          <w:sz w:val="28"/>
        </w:rPr>
        <w:t>5</w:t>
      </w:r>
      <w:r w:rsidRPr="00F83C71">
        <w:rPr>
          <w:rFonts w:ascii="Times New Roman" w:eastAsia="宋体" w:hAnsi="宋体" w:cs="Times New Roman"/>
          <w:sz w:val="28"/>
        </w:rPr>
        <w:t>月</w:t>
      </w:r>
    </w:p>
    <w:p w:rsidR="0078699B" w:rsidRPr="00F83C71" w:rsidRDefault="0078699B">
      <w:pPr>
        <w:rPr>
          <w:rFonts w:ascii="Times New Roman" w:eastAsia="宋体" w:hAnsi="Times New Roman" w:cs="Times New Roman"/>
        </w:rPr>
        <w:sectPr w:rsidR="0078699B" w:rsidRPr="00F83C71" w:rsidSect="000B75E0">
          <w:pgSz w:w="11906" w:h="16838"/>
          <w:pgMar w:top="1440" w:right="1276" w:bottom="1440" w:left="1276" w:header="720" w:footer="720" w:gutter="0"/>
          <w:cols w:space="720"/>
        </w:sectPr>
      </w:pPr>
    </w:p>
    <w:p w:rsidR="0078699B" w:rsidRPr="00F83C71" w:rsidRDefault="0078699B">
      <w:pPr>
        <w:spacing w:after="0"/>
        <w:rPr>
          <w:rFonts w:ascii="Times New Roman" w:eastAsia="宋体" w:hAnsi="Times New Roman" w:cs="Times New Roman"/>
        </w:rPr>
      </w:pPr>
    </w:p>
    <w:p w:rsidR="0078699B" w:rsidRPr="00F83C71" w:rsidRDefault="0078699B">
      <w:pPr>
        <w:rPr>
          <w:rFonts w:ascii="Times New Roman" w:eastAsia="宋体" w:hAnsi="Times New Roman" w:cs="Times New Roman"/>
        </w:rPr>
        <w:sectPr w:rsidR="0078699B" w:rsidRPr="00F83C71" w:rsidSect="000B75E0">
          <w:footerReference w:type="even" r:id="rId9"/>
          <w:footerReference w:type="default" r:id="rId10"/>
          <w:footerReference w:type="first" r:id="rId11"/>
          <w:pgSz w:w="11906" w:h="16838"/>
          <w:pgMar w:top="1440" w:right="1276" w:bottom="1440" w:left="1276" w:header="720" w:footer="720" w:gutter="0"/>
          <w:cols w:space="720"/>
        </w:sectPr>
      </w:pPr>
    </w:p>
    <w:p w:rsidR="00954E48" w:rsidRPr="00F83C71" w:rsidRDefault="00C31384">
      <w:pPr>
        <w:spacing w:after="3" w:line="240" w:lineRule="auto"/>
        <w:jc w:val="center"/>
        <w:rPr>
          <w:rFonts w:ascii="Times New Roman" w:eastAsia="宋体" w:hAnsi="Times New Roman" w:cs="Times New Roman"/>
          <w:noProof/>
        </w:rPr>
      </w:pPr>
      <w:r w:rsidRPr="00F83C71">
        <w:rPr>
          <w:rFonts w:ascii="Times New Roman" w:eastAsia="宋体" w:hAnsi="宋体" w:cs="Times New Roman"/>
          <w:sz w:val="21"/>
        </w:rPr>
        <w:lastRenderedPageBreak/>
        <w:t>目录</w:t>
      </w:r>
      <w:r w:rsidR="003C2189" w:rsidRPr="00F83C71">
        <w:rPr>
          <w:rFonts w:ascii="Times New Roman" w:eastAsia="宋体" w:hAnsi="Times New Roman" w:cs="Times New Roman"/>
          <w:sz w:val="21"/>
        </w:rPr>
        <w:fldChar w:fldCharType="begin"/>
      </w:r>
      <w:r w:rsidRPr="00F83C71">
        <w:rPr>
          <w:rFonts w:ascii="Times New Roman" w:eastAsia="宋体" w:hAnsi="Times New Roman" w:cs="Times New Roman"/>
          <w:sz w:val="21"/>
        </w:rPr>
        <w:instrText xml:space="preserve"> TOC \o "1-3" \h \z \u </w:instrText>
      </w:r>
      <w:r w:rsidR="003C2189" w:rsidRPr="00F83C71">
        <w:rPr>
          <w:rFonts w:ascii="Times New Roman" w:eastAsia="宋体" w:hAnsi="Times New Roman" w:cs="Times New Roman"/>
          <w:sz w:val="21"/>
        </w:rPr>
        <w:fldChar w:fldCharType="separate"/>
      </w:r>
    </w:p>
    <w:p w:rsidR="00954E48" w:rsidRPr="00F83C71" w:rsidRDefault="003C2189">
      <w:pPr>
        <w:pStyle w:val="10"/>
        <w:tabs>
          <w:tab w:val="right" w:leader="dot" w:pos="9344"/>
        </w:tabs>
        <w:rPr>
          <w:rFonts w:ascii="Times New Roman" w:eastAsia="宋体" w:hAnsi="Times New Roman" w:cs="Times New Roman"/>
          <w:noProof/>
          <w:color w:val="auto"/>
          <w:sz w:val="21"/>
        </w:rPr>
      </w:pPr>
      <w:hyperlink w:anchor="_Toc73438171" w:history="1">
        <w:r w:rsidR="00954E48" w:rsidRPr="00F83C71">
          <w:rPr>
            <w:rStyle w:val="ad"/>
            <w:rFonts w:ascii="Times New Roman" w:eastAsia="宋体" w:hAnsi="宋体" w:cs="Times New Roman"/>
            <w:noProof/>
          </w:rPr>
          <w:t>一、前言</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_Toc73438171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5</w:t>
        </w:r>
        <w:r w:rsidRPr="00F83C71">
          <w:rPr>
            <w:rFonts w:ascii="Times New Roman" w:eastAsia="宋体" w:hAnsi="Times New Roman" w:cs="Times New Roman"/>
            <w:noProof/>
            <w:webHidden/>
          </w:rPr>
          <w:fldChar w:fldCharType="end"/>
        </w:r>
      </w:hyperlink>
    </w:p>
    <w:p w:rsidR="00954E48" w:rsidRPr="00F83C71" w:rsidRDefault="003C2189" w:rsidP="00954E48">
      <w:pPr>
        <w:pStyle w:val="21"/>
        <w:tabs>
          <w:tab w:val="right" w:leader="dot" w:pos="9344"/>
        </w:tabs>
        <w:ind w:left="440"/>
        <w:rPr>
          <w:rFonts w:ascii="Times New Roman" w:eastAsia="宋体" w:hAnsi="Times New Roman" w:cs="Times New Roman"/>
          <w:noProof/>
          <w:color w:val="auto"/>
          <w:sz w:val="21"/>
        </w:rPr>
      </w:pPr>
      <w:hyperlink w:anchor="_Toc73438172" w:history="1">
        <w:r w:rsidR="00954E48" w:rsidRPr="00F83C71">
          <w:rPr>
            <w:rStyle w:val="ad"/>
            <w:rFonts w:ascii="Times New Roman" w:eastAsia="宋体" w:hAnsi="Times New Roman" w:cs="Times New Roman"/>
            <w:noProof/>
          </w:rPr>
          <w:t>1.1.</w:t>
        </w:r>
        <w:r w:rsidR="00954E48" w:rsidRPr="00F83C71">
          <w:rPr>
            <w:rStyle w:val="ad"/>
            <w:rFonts w:ascii="Times New Roman" w:eastAsia="宋体" w:hAnsi="宋体" w:cs="Times New Roman"/>
            <w:noProof/>
          </w:rPr>
          <w:t>企业基本情况</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_Toc73438172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5</w:t>
        </w:r>
        <w:r w:rsidRPr="00F83C71">
          <w:rPr>
            <w:rFonts w:ascii="Times New Roman" w:eastAsia="宋体" w:hAnsi="Times New Roman" w:cs="Times New Roman"/>
            <w:noProof/>
            <w:webHidden/>
          </w:rPr>
          <w:fldChar w:fldCharType="end"/>
        </w:r>
      </w:hyperlink>
    </w:p>
    <w:p w:rsidR="00954E48" w:rsidRPr="00F83C71" w:rsidRDefault="003C2189" w:rsidP="00954E48">
      <w:pPr>
        <w:pStyle w:val="21"/>
        <w:tabs>
          <w:tab w:val="right" w:leader="dot" w:pos="9344"/>
        </w:tabs>
        <w:ind w:left="440"/>
        <w:rPr>
          <w:rFonts w:ascii="Times New Roman" w:eastAsia="宋体" w:hAnsi="Times New Roman" w:cs="Times New Roman"/>
          <w:noProof/>
          <w:color w:val="auto"/>
          <w:sz w:val="21"/>
        </w:rPr>
      </w:pPr>
      <w:hyperlink w:anchor="_Toc73438173" w:history="1">
        <w:r w:rsidR="00954E48" w:rsidRPr="00F83C71">
          <w:rPr>
            <w:rStyle w:val="ad"/>
            <w:rFonts w:ascii="Times New Roman" w:eastAsia="宋体" w:hAnsi="Times New Roman" w:cs="Times New Roman"/>
            <w:noProof/>
          </w:rPr>
          <w:t>1.2.</w:t>
        </w:r>
        <w:r w:rsidR="00954E48" w:rsidRPr="00F83C71">
          <w:rPr>
            <w:rStyle w:val="ad"/>
            <w:rFonts w:ascii="Times New Roman" w:eastAsia="宋体" w:hAnsi="Times New Roman" w:cs="Times New Roman"/>
            <w:noProof/>
            <w:spacing w:val="43"/>
          </w:rPr>
          <w:t xml:space="preserve"> </w:t>
        </w:r>
        <w:r w:rsidR="00954E48" w:rsidRPr="00F83C71">
          <w:rPr>
            <w:rStyle w:val="ad"/>
            <w:rFonts w:ascii="Times New Roman" w:eastAsia="宋体" w:hAnsi="宋体" w:cs="Times New Roman"/>
            <w:noProof/>
          </w:rPr>
          <w:t>验收项目基本情况</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_Toc73438173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5</w:t>
        </w:r>
        <w:r w:rsidRPr="00F83C71">
          <w:rPr>
            <w:rFonts w:ascii="Times New Roman" w:eastAsia="宋体" w:hAnsi="Times New Roman" w:cs="Times New Roman"/>
            <w:noProof/>
            <w:webHidden/>
          </w:rPr>
          <w:fldChar w:fldCharType="end"/>
        </w:r>
      </w:hyperlink>
    </w:p>
    <w:p w:rsidR="00954E48" w:rsidRPr="00F83C71" w:rsidRDefault="003C2189" w:rsidP="00954E48">
      <w:pPr>
        <w:pStyle w:val="21"/>
        <w:tabs>
          <w:tab w:val="right" w:leader="dot" w:pos="9344"/>
        </w:tabs>
        <w:ind w:left="440"/>
        <w:rPr>
          <w:rFonts w:ascii="Times New Roman" w:eastAsia="宋体" w:hAnsi="Times New Roman" w:cs="Times New Roman"/>
          <w:noProof/>
          <w:color w:val="auto"/>
          <w:sz w:val="21"/>
        </w:rPr>
      </w:pPr>
      <w:hyperlink w:anchor="_Toc73438174" w:history="1">
        <w:r w:rsidR="00954E48" w:rsidRPr="00F83C71">
          <w:rPr>
            <w:rStyle w:val="ad"/>
            <w:rFonts w:ascii="Times New Roman" w:eastAsia="宋体" w:hAnsi="Times New Roman" w:cs="Times New Roman"/>
            <w:noProof/>
          </w:rPr>
          <w:t>1.3.</w:t>
        </w:r>
        <w:r w:rsidR="00954E48" w:rsidRPr="00F83C71">
          <w:rPr>
            <w:rStyle w:val="ad"/>
            <w:rFonts w:ascii="Times New Roman" w:eastAsia="宋体" w:hAnsi="Times New Roman" w:cs="Times New Roman"/>
            <w:noProof/>
            <w:spacing w:val="43"/>
          </w:rPr>
          <w:t xml:space="preserve"> </w:t>
        </w:r>
        <w:r w:rsidR="00954E48" w:rsidRPr="00F83C71">
          <w:rPr>
            <w:rStyle w:val="ad"/>
            <w:rFonts w:ascii="Times New Roman" w:eastAsia="宋体" w:hAnsi="宋体" w:cs="Times New Roman"/>
            <w:noProof/>
          </w:rPr>
          <w:t>项目建设过程</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_Toc73438174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6</w:t>
        </w:r>
        <w:r w:rsidRPr="00F83C71">
          <w:rPr>
            <w:rFonts w:ascii="Times New Roman" w:eastAsia="宋体" w:hAnsi="Times New Roman" w:cs="Times New Roman"/>
            <w:noProof/>
            <w:webHidden/>
          </w:rPr>
          <w:fldChar w:fldCharType="end"/>
        </w:r>
      </w:hyperlink>
    </w:p>
    <w:p w:rsidR="00954E48" w:rsidRPr="00F83C71" w:rsidRDefault="003C2189" w:rsidP="00954E48">
      <w:pPr>
        <w:pStyle w:val="21"/>
        <w:tabs>
          <w:tab w:val="right" w:leader="dot" w:pos="9344"/>
        </w:tabs>
        <w:ind w:left="440"/>
        <w:rPr>
          <w:rFonts w:ascii="Times New Roman" w:eastAsia="宋体" w:hAnsi="Times New Roman" w:cs="Times New Roman"/>
          <w:noProof/>
          <w:color w:val="auto"/>
          <w:sz w:val="21"/>
        </w:rPr>
      </w:pPr>
      <w:hyperlink w:anchor="_Toc73438175" w:history="1">
        <w:r w:rsidR="00954E48" w:rsidRPr="00F83C71">
          <w:rPr>
            <w:rStyle w:val="ad"/>
            <w:rFonts w:ascii="Times New Roman" w:eastAsia="宋体" w:hAnsi="Times New Roman" w:cs="Times New Roman"/>
            <w:noProof/>
          </w:rPr>
          <w:t>1.4.</w:t>
        </w:r>
        <w:r w:rsidR="00954E48" w:rsidRPr="00F83C71">
          <w:rPr>
            <w:rStyle w:val="ad"/>
            <w:rFonts w:ascii="Times New Roman" w:eastAsia="宋体" w:hAnsi="Times New Roman" w:cs="Times New Roman"/>
            <w:noProof/>
            <w:spacing w:val="44"/>
          </w:rPr>
          <w:t xml:space="preserve"> </w:t>
        </w:r>
        <w:r w:rsidR="00954E48" w:rsidRPr="00F83C71">
          <w:rPr>
            <w:rStyle w:val="ad"/>
            <w:rFonts w:ascii="Times New Roman" w:eastAsia="宋体" w:hAnsi="宋体" w:cs="Times New Roman"/>
            <w:noProof/>
          </w:rPr>
          <w:t>验收工作的由来</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_Toc73438175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6</w:t>
        </w:r>
        <w:r w:rsidRPr="00F83C71">
          <w:rPr>
            <w:rFonts w:ascii="Times New Roman" w:eastAsia="宋体" w:hAnsi="Times New Roman" w:cs="Times New Roman"/>
            <w:noProof/>
            <w:webHidden/>
          </w:rPr>
          <w:fldChar w:fldCharType="end"/>
        </w:r>
      </w:hyperlink>
    </w:p>
    <w:p w:rsidR="00954E48" w:rsidRPr="00F83C71" w:rsidRDefault="003C2189">
      <w:pPr>
        <w:pStyle w:val="10"/>
        <w:tabs>
          <w:tab w:val="right" w:leader="dot" w:pos="9344"/>
        </w:tabs>
        <w:rPr>
          <w:rFonts w:ascii="Times New Roman" w:eastAsia="宋体" w:hAnsi="Times New Roman" w:cs="Times New Roman"/>
          <w:noProof/>
          <w:color w:val="auto"/>
          <w:sz w:val="21"/>
        </w:rPr>
      </w:pPr>
      <w:hyperlink w:anchor="_Toc73438176" w:history="1">
        <w:r w:rsidR="00954E48" w:rsidRPr="00F83C71">
          <w:rPr>
            <w:rStyle w:val="ad"/>
            <w:rFonts w:ascii="Times New Roman" w:eastAsia="宋体" w:hAnsi="宋体" w:cs="Times New Roman"/>
            <w:noProof/>
          </w:rPr>
          <w:t>二、验收监测依据</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_Toc73438176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8</w:t>
        </w:r>
        <w:r w:rsidRPr="00F83C71">
          <w:rPr>
            <w:rFonts w:ascii="Times New Roman" w:eastAsia="宋体" w:hAnsi="Times New Roman" w:cs="Times New Roman"/>
            <w:noProof/>
            <w:webHidden/>
          </w:rPr>
          <w:fldChar w:fldCharType="end"/>
        </w:r>
      </w:hyperlink>
    </w:p>
    <w:p w:rsidR="00954E48" w:rsidRPr="00F83C71" w:rsidRDefault="003C2189">
      <w:pPr>
        <w:pStyle w:val="10"/>
        <w:tabs>
          <w:tab w:val="right" w:leader="dot" w:pos="9344"/>
        </w:tabs>
        <w:rPr>
          <w:rFonts w:ascii="Times New Roman" w:eastAsia="宋体" w:hAnsi="Times New Roman" w:cs="Times New Roman"/>
          <w:noProof/>
          <w:color w:val="auto"/>
          <w:sz w:val="21"/>
        </w:rPr>
      </w:pPr>
      <w:hyperlink w:anchor="_Toc73438177" w:history="1">
        <w:r w:rsidR="00954E48" w:rsidRPr="00F83C71">
          <w:rPr>
            <w:rStyle w:val="ad"/>
            <w:rFonts w:ascii="Times New Roman" w:eastAsia="宋体" w:hAnsi="宋体" w:cs="Times New Roman"/>
            <w:noProof/>
          </w:rPr>
          <w:t>三、建设项目工程概况</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_Toc73438177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9</w:t>
        </w:r>
        <w:r w:rsidRPr="00F83C71">
          <w:rPr>
            <w:rFonts w:ascii="Times New Roman" w:eastAsia="宋体" w:hAnsi="Times New Roman" w:cs="Times New Roman"/>
            <w:noProof/>
            <w:webHidden/>
          </w:rPr>
          <w:fldChar w:fldCharType="end"/>
        </w:r>
      </w:hyperlink>
    </w:p>
    <w:p w:rsidR="00954E48" w:rsidRPr="00F83C71" w:rsidRDefault="003C2189" w:rsidP="00954E48">
      <w:pPr>
        <w:pStyle w:val="21"/>
        <w:tabs>
          <w:tab w:val="right" w:leader="dot" w:pos="9344"/>
        </w:tabs>
        <w:ind w:left="440"/>
        <w:rPr>
          <w:rFonts w:ascii="Times New Roman" w:eastAsia="宋体" w:hAnsi="Times New Roman" w:cs="Times New Roman"/>
          <w:noProof/>
          <w:color w:val="auto"/>
          <w:sz w:val="21"/>
        </w:rPr>
      </w:pPr>
      <w:hyperlink w:anchor="_Toc73438178" w:history="1">
        <w:r w:rsidR="00954E48" w:rsidRPr="00F83C71">
          <w:rPr>
            <w:rStyle w:val="ad"/>
            <w:rFonts w:ascii="Times New Roman" w:eastAsia="宋体" w:hAnsi="Times New Roman" w:cs="Times New Roman"/>
            <w:b/>
            <w:noProof/>
          </w:rPr>
          <w:t xml:space="preserve">3.1 </w:t>
        </w:r>
        <w:r w:rsidR="00954E48" w:rsidRPr="00F83C71">
          <w:rPr>
            <w:rStyle w:val="ad"/>
            <w:rFonts w:ascii="Times New Roman" w:eastAsia="宋体" w:hAnsi="宋体" w:cs="Times New Roman"/>
            <w:noProof/>
          </w:rPr>
          <w:t>项目规模及建设内容</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_Toc73438178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9</w:t>
        </w:r>
        <w:r w:rsidRPr="00F83C71">
          <w:rPr>
            <w:rFonts w:ascii="Times New Roman" w:eastAsia="宋体" w:hAnsi="Times New Roman" w:cs="Times New Roman"/>
            <w:noProof/>
            <w:webHidden/>
          </w:rPr>
          <w:fldChar w:fldCharType="end"/>
        </w:r>
      </w:hyperlink>
    </w:p>
    <w:p w:rsidR="00954E48" w:rsidRPr="00F83C71" w:rsidRDefault="003C2189" w:rsidP="00954E48">
      <w:pPr>
        <w:pStyle w:val="30"/>
        <w:tabs>
          <w:tab w:val="right" w:leader="dot" w:pos="9344"/>
        </w:tabs>
        <w:ind w:left="880"/>
        <w:rPr>
          <w:rFonts w:ascii="Times New Roman" w:eastAsia="宋体" w:hAnsi="Times New Roman" w:cs="Times New Roman"/>
          <w:noProof/>
          <w:color w:val="auto"/>
          <w:sz w:val="21"/>
        </w:rPr>
      </w:pPr>
      <w:hyperlink w:anchor="_Toc73438179" w:history="1">
        <w:r w:rsidR="00954E48" w:rsidRPr="00F83C71">
          <w:rPr>
            <w:rStyle w:val="ad"/>
            <w:rFonts w:ascii="Times New Roman" w:eastAsia="宋体" w:hAnsi="Times New Roman" w:cs="Times New Roman"/>
            <w:b/>
            <w:noProof/>
          </w:rPr>
          <w:t>3.1.1</w:t>
        </w:r>
        <w:r w:rsidR="00954E48" w:rsidRPr="00F83C71">
          <w:rPr>
            <w:rStyle w:val="ad"/>
            <w:rFonts w:ascii="Times New Roman" w:eastAsia="宋体" w:hAnsi="Times New Roman" w:cs="Times New Roman"/>
            <w:noProof/>
          </w:rPr>
          <w:t xml:space="preserve"> </w:t>
        </w:r>
        <w:r w:rsidR="00954E48" w:rsidRPr="00F83C71">
          <w:rPr>
            <w:rStyle w:val="ad"/>
            <w:rFonts w:ascii="Times New Roman" w:eastAsia="宋体" w:hAnsi="宋体" w:cs="Times New Roman"/>
            <w:noProof/>
          </w:rPr>
          <w:t>项目规模</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_Toc73438179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9</w:t>
        </w:r>
        <w:r w:rsidRPr="00F83C71">
          <w:rPr>
            <w:rFonts w:ascii="Times New Roman" w:eastAsia="宋体" w:hAnsi="Times New Roman" w:cs="Times New Roman"/>
            <w:noProof/>
            <w:webHidden/>
          </w:rPr>
          <w:fldChar w:fldCharType="end"/>
        </w:r>
      </w:hyperlink>
    </w:p>
    <w:p w:rsidR="00954E48" w:rsidRPr="00F83C71" w:rsidRDefault="003C2189" w:rsidP="00954E48">
      <w:pPr>
        <w:pStyle w:val="30"/>
        <w:tabs>
          <w:tab w:val="right" w:leader="dot" w:pos="9344"/>
        </w:tabs>
        <w:ind w:left="880"/>
        <w:rPr>
          <w:rFonts w:ascii="Times New Roman" w:eastAsia="宋体" w:hAnsi="Times New Roman" w:cs="Times New Roman"/>
          <w:noProof/>
          <w:color w:val="auto"/>
          <w:sz w:val="21"/>
        </w:rPr>
      </w:pPr>
      <w:hyperlink w:anchor="_Toc73438180" w:history="1">
        <w:r w:rsidR="00954E48" w:rsidRPr="00F83C71">
          <w:rPr>
            <w:rStyle w:val="ad"/>
            <w:rFonts w:ascii="Times New Roman" w:eastAsia="宋体" w:hAnsi="Times New Roman" w:cs="Times New Roman"/>
            <w:b/>
            <w:noProof/>
          </w:rPr>
          <w:t xml:space="preserve">3.1.3 </w:t>
        </w:r>
        <w:r w:rsidR="00954E48" w:rsidRPr="00F83C71">
          <w:rPr>
            <w:rStyle w:val="ad"/>
            <w:rFonts w:ascii="Times New Roman" w:eastAsia="宋体" w:hAnsi="宋体" w:cs="Times New Roman"/>
            <w:noProof/>
          </w:rPr>
          <w:t>项目产品及原材料明细</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_Toc73438180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9</w:t>
        </w:r>
        <w:r w:rsidRPr="00F83C71">
          <w:rPr>
            <w:rFonts w:ascii="Times New Roman" w:eastAsia="宋体" w:hAnsi="Times New Roman" w:cs="Times New Roman"/>
            <w:noProof/>
            <w:webHidden/>
          </w:rPr>
          <w:fldChar w:fldCharType="end"/>
        </w:r>
      </w:hyperlink>
    </w:p>
    <w:p w:rsidR="00954E48" w:rsidRPr="00F83C71" w:rsidRDefault="003C2189" w:rsidP="00954E48">
      <w:pPr>
        <w:pStyle w:val="30"/>
        <w:tabs>
          <w:tab w:val="right" w:leader="dot" w:pos="9344"/>
        </w:tabs>
        <w:ind w:left="880"/>
        <w:rPr>
          <w:rFonts w:ascii="Times New Roman" w:eastAsia="宋体" w:hAnsi="Times New Roman" w:cs="Times New Roman"/>
          <w:noProof/>
          <w:color w:val="auto"/>
          <w:sz w:val="21"/>
        </w:rPr>
      </w:pPr>
      <w:hyperlink w:anchor="_Toc73438181" w:history="1">
        <w:r w:rsidR="00954E48" w:rsidRPr="00F83C71">
          <w:rPr>
            <w:rStyle w:val="ad"/>
            <w:rFonts w:ascii="Times New Roman" w:eastAsia="宋体" w:hAnsi="Times New Roman" w:cs="Times New Roman"/>
            <w:b/>
            <w:noProof/>
          </w:rPr>
          <w:t>3.1.4</w:t>
        </w:r>
        <w:r w:rsidR="00954E48" w:rsidRPr="00F83C71">
          <w:rPr>
            <w:rStyle w:val="ad"/>
            <w:rFonts w:ascii="Times New Roman" w:eastAsia="宋体" w:hAnsi="宋体" w:cs="Times New Roman"/>
            <w:noProof/>
          </w:rPr>
          <w:t>主要生产设备</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_Toc73438181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10</w:t>
        </w:r>
        <w:r w:rsidRPr="00F83C71">
          <w:rPr>
            <w:rFonts w:ascii="Times New Roman" w:eastAsia="宋体" w:hAnsi="Times New Roman" w:cs="Times New Roman"/>
            <w:noProof/>
            <w:webHidden/>
          </w:rPr>
          <w:fldChar w:fldCharType="end"/>
        </w:r>
      </w:hyperlink>
    </w:p>
    <w:p w:rsidR="00954E48" w:rsidRPr="00F83C71" w:rsidRDefault="003C2189" w:rsidP="00954E48">
      <w:pPr>
        <w:pStyle w:val="30"/>
        <w:tabs>
          <w:tab w:val="right" w:leader="dot" w:pos="9344"/>
        </w:tabs>
        <w:ind w:left="880"/>
        <w:rPr>
          <w:rFonts w:ascii="Times New Roman" w:eastAsia="宋体" w:hAnsi="Times New Roman" w:cs="Times New Roman"/>
          <w:noProof/>
          <w:color w:val="auto"/>
          <w:sz w:val="21"/>
        </w:rPr>
      </w:pPr>
      <w:hyperlink w:anchor="_Toc73438182" w:history="1">
        <w:r w:rsidR="00954E48" w:rsidRPr="00F83C71">
          <w:rPr>
            <w:rStyle w:val="ad"/>
            <w:rFonts w:ascii="Times New Roman" w:eastAsia="宋体" w:hAnsi="Times New Roman" w:cs="Times New Roman"/>
            <w:noProof/>
          </w:rPr>
          <w:t>3.1.5</w:t>
        </w:r>
        <w:r w:rsidR="00954E48" w:rsidRPr="00F83C71">
          <w:rPr>
            <w:rStyle w:val="ad"/>
            <w:rFonts w:ascii="Times New Roman" w:eastAsia="宋体" w:hAnsi="宋体" w:cs="Times New Roman"/>
            <w:noProof/>
          </w:rPr>
          <w:t>用能规模</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_Toc73438182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14</w:t>
        </w:r>
        <w:r w:rsidRPr="00F83C71">
          <w:rPr>
            <w:rFonts w:ascii="Times New Roman" w:eastAsia="宋体" w:hAnsi="Times New Roman" w:cs="Times New Roman"/>
            <w:noProof/>
            <w:webHidden/>
          </w:rPr>
          <w:fldChar w:fldCharType="end"/>
        </w:r>
      </w:hyperlink>
    </w:p>
    <w:p w:rsidR="00954E48" w:rsidRPr="00F83C71" w:rsidRDefault="003C2189" w:rsidP="00954E48">
      <w:pPr>
        <w:pStyle w:val="21"/>
        <w:tabs>
          <w:tab w:val="right" w:leader="dot" w:pos="9344"/>
        </w:tabs>
        <w:ind w:left="440"/>
        <w:rPr>
          <w:rFonts w:ascii="Times New Roman" w:eastAsia="宋体" w:hAnsi="Times New Roman" w:cs="Times New Roman"/>
          <w:noProof/>
          <w:color w:val="auto"/>
          <w:sz w:val="21"/>
        </w:rPr>
      </w:pPr>
      <w:hyperlink w:anchor="_Toc73438183" w:history="1">
        <w:r w:rsidR="00954E48" w:rsidRPr="00F83C71">
          <w:rPr>
            <w:rStyle w:val="ad"/>
            <w:rFonts w:ascii="Times New Roman" w:eastAsia="宋体" w:hAnsi="Times New Roman" w:cs="Times New Roman"/>
            <w:noProof/>
          </w:rPr>
          <w:t>3.2</w:t>
        </w:r>
        <w:r w:rsidR="00954E48" w:rsidRPr="00F83C71">
          <w:rPr>
            <w:rStyle w:val="ad"/>
            <w:rFonts w:ascii="Times New Roman" w:eastAsia="宋体" w:hAnsi="宋体" w:cs="Times New Roman"/>
            <w:noProof/>
          </w:rPr>
          <w:t>主要工艺流程</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_Toc73438183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15</w:t>
        </w:r>
        <w:r w:rsidRPr="00F83C71">
          <w:rPr>
            <w:rFonts w:ascii="Times New Roman" w:eastAsia="宋体" w:hAnsi="Times New Roman" w:cs="Times New Roman"/>
            <w:noProof/>
            <w:webHidden/>
          </w:rPr>
          <w:fldChar w:fldCharType="end"/>
        </w:r>
      </w:hyperlink>
    </w:p>
    <w:p w:rsidR="00954E48" w:rsidRPr="00F83C71" w:rsidRDefault="003C2189" w:rsidP="00954E48">
      <w:pPr>
        <w:pStyle w:val="30"/>
        <w:tabs>
          <w:tab w:val="right" w:leader="dot" w:pos="9344"/>
        </w:tabs>
        <w:ind w:left="880"/>
        <w:rPr>
          <w:rFonts w:ascii="Times New Roman" w:eastAsia="宋体" w:hAnsi="Times New Roman" w:cs="Times New Roman"/>
          <w:noProof/>
          <w:color w:val="auto"/>
          <w:sz w:val="21"/>
        </w:rPr>
      </w:pPr>
      <w:hyperlink w:anchor="_Toc73438184" w:history="1">
        <w:r w:rsidR="00954E48" w:rsidRPr="00F83C71">
          <w:rPr>
            <w:rStyle w:val="ad"/>
            <w:rFonts w:ascii="Times New Roman" w:eastAsia="宋体" w:hAnsi="Times New Roman" w:cs="Times New Roman"/>
            <w:noProof/>
          </w:rPr>
          <w:t>3.2.1</w:t>
        </w:r>
        <w:r w:rsidR="00954E48" w:rsidRPr="00F83C71">
          <w:rPr>
            <w:rStyle w:val="ad"/>
            <w:rFonts w:ascii="Times New Roman" w:eastAsia="宋体" w:hAnsi="宋体" w:cs="Times New Roman"/>
            <w:noProof/>
          </w:rPr>
          <w:t>项目工艺流程</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_Toc73438184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15</w:t>
        </w:r>
        <w:r w:rsidRPr="00F83C71">
          <w:rPr>
            <w:rFonts w:ascii="Times New Roman" w:eastAsia="宋体" w:hAnsi="Times New Roman" w:cs="Times New Roman"/>
            <w:noProof/>
            <w:webHidden/>
          </w:rPr>
          <w:fldChar w:fldCharType="end"/>
        </w:r>
      </w:hyperlink>
    </w:p>
    <w:p w:rsidR="00954E48" w:rsidRPr="00F83C71" w:rsidRDefault="003C2189" w:rsidP="00954E48">
      <w:pPr>
        <w:pStyle w:val="21"/>
        <w:tabs>
          <w:tab w:val="right" w:leader="dot" w:pos="9344"/>
        </w:tabs>
        <w:ind w:left="440"/>
        <w:rPr>
          <w:rFonts w:ascii="Times New Roman" w:eastAsia="宋体" w:hAnsi="Times New Roman" w:cs="Times New Roman"/>
          <w:noProof/>
          <w:color w:val="auto"/>
          <w:sz w:val="21"/>
        </w:rPr>
      </w:pPr>
      <w:hyperlink w:anchor="_Toc73438185" w:history="1">
        <w:r w:rsidR="00954E48" w:rsidRPr="00F83C71">
          <w:rPr>
            <w:rStyle w:val="ad"/>
            <w:rFonts w:ascii="Times New Roman" w:eastAsia="宋体" w:hAnsi="Times New Roman" w:cs="Times New Roman"/>
            <w:noProof/>
          </w:rPr>
          <w:t>3.3.</w:t>
        </w:r>
        <w:r w:rsidR="00954E48" w:rsidRPr="00F83C71">
          <w:rPr>
            <w:rStyle w:val="ad"/>
            <w:rFonts w:ascii="Times New Roman" w:eastAsia="宋体" w:hAnsi="宋体" w:cs="Times New Roman"/>
            <w:noProof/>
          </w:rPr>
          <w:t>工程变动情况</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_Toc73438185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18</w:t>
        </w:r>
        <w:r w:rsidRPr="00F83C71">
          <w:rPr>
            <w:rFonts w:ascii="Times New Roman" w:eastAsia="宋体" w:hAnsi="Times New Roman" w:cs="Times New Roman"/>
            <w:noProof/>
            <w:webHidden/>
          </w:rPr>
          <w:fldChar w:fldCharType="end"/>
        </w:r>
      </w:hyperlink>
    </w:p>
    <w:p w:rsidR="00954E48" w:rsidRPr="00F83C71" w:rsidRDefault="003C2189">
      <w:pPr>
        <w:pStyle w:val="10"/>
        <w:tabs>
          <w:tab w:val="right" w:leader="dot" w:pos="9344"/>
        </w:tabs>
        <w:rPr>
          <w:rFonts w:ascii="Times New Roman" w:eastAsia="宋体" w:hAnsi="Times New Roman" w:cs="Times New Roman"/>
          <w:noProof/>
          <w:color w:val="auto"/>
          <w:sz w:val="21"/>
        </w:rPr>
      </w:pPr>
      <w:hyperlink w:anchor="_Toc73438186" w:history="1">
        <w:r w:rsidR="00954E48" w:rsidRPr="00F83C71">
          <w:rPr>
            <w:rStyle w:val="ad"/>
            <w:rFonts w:ascii="Times New Roman" w:eastAsia="宋体" w:hAnsi="宋体" w:cs="Times New Roman"/>
            <w:noProof/>
          </w:rPr>
          <w:t>四、污染物排放及治理措施</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_Toc73438186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19</w:t>
        </w:r>
        <w:r w:rsidRPr="00F83C71">
          <w:rPr>
            <w:rFonts w:ascii="Times New Roman" w:eastAsia="宋体" w:hAnsi="Times New Roman" w:cs="Times New Roman"/>
            <w:noProof/>
            <w:webHidden/>
          </w:rPr>
          <w:fldChar w:fldCharType="end"/>
        </w:r>
      </w:hyperlink>
    </w:p>
    <w:p w:rsidR="00954E48" w:rsidRPr="00F83C71" w:rsidRDefault="003C2189" w:rsidP="00954E48">
      <w:pPr>
        <w:pStyle w:val="21"/>
        <w:tabs>
          <w:tab w:val="right" w:leader="dot" w:pos="9344"/>
        </w:tabs>
        <w:ind w:left="440"/>
        <w:rPr>
          <w:rFonts w:ascii="Times New Roman" w:eastAsia="宋体" w:hAnsi="Times New Roman" w:cs="Times New Roman"/>
          <w:noProof/>
          <w:color w:val="auto"/>
          <w:sz w:val="21"/>
        </w:rPr>
      </w:pPr>
      <w:hyperlink w:anchor="_Toc73438187" w:history="1">
        <w:r w:rsidR="00954E48" w:rsidRPr="00F83C71">
          <w:rPr>
            <w:rStyle w:val="ad"/>
            <w:rFonts w:ascii="Times New Roman" w:eastAsia="宋体" w:hAnsi="Times New Roman" w:cs="Times New Roman"/>
            <w:b/>
            <w:noProof/>
          </w:rPr>
          <w:t xml:space="preserve">4.1 </w:t>
        </w:r>
        <w:r w:rsidR="00954E48" w:rsidRPr="00F83C71">
          <w:rPr>
            <w:rStyle w:val="ad"/>
            <w:rFonts w:ascii="Times New Roman" w:eastAsia="宋体" w:hAnsi="宋体" w:cs="Times New Roman"/>
            <w:noProof/>
          </w:rPr>
          <w:t>废水</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_Toc73438187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19</w:t>
        </w:r>
        <w:r w:rsidRPr="00F83C71">
          <w:rPr>
            <w:rFonts w:ascii="Times New Roman" w:eastAsia="宋体" w:hAnsi="Times New Roman" w:cs="Times New Roman"/>
            <w:noProof/>
            <w:webHidden/>
          </w:rPr>
          <w:fldChar w:fldCharType="end"/>
        </w:r>
      </w:hyperlink>
    </w:p>
    <w:p w:rsidR="00954E48" w:rsidRPr="00F83C71" w:rsidRDefault="003C2189" w:rsidP="00954E48">
      <w:pPr>
        <w:pStyle w:val="30"/>
        <w:tabs>
          <w:tab w:val="right" w:leader="dot" w:pos="9344"/>
        </w:tabs>
        <w:ind w:left="880"/>
        <w:rPr>
          <w:rFonts w:ascii="Times New Roman" w:eastAsia="宋体" w:hAnsi="Times New Roman" w:cs="Times New Roman"/>
          <w:noProof/>
          <w:color w:val="auto"/>
          <w:sz w:val="21"/>
        </w:rPr>
      </w:pPr>
      <w:hyperlink w:anchor="_Toc73438188" w:history="1">
        <w:r w:rsidR="00954E48" w:rsidRPr="00F83C71">
          <w:rPr>
            <w:rStyle w:val="ad"/>
            <w:rFonts w:ascii="Times New Roman" w:eastAsia="宋体" w:hAnsi="Times New Roman" w:cs="Times New Roman"/>
            <w:noProof/>
          </w:rPr>
          <w:t>4.1.1</w:t>
        </w:r>
        <w:r w:rsidR="00954E48" w:rsidRPr="00F83C71">
          <w:rPr>
            <w:rStyle w:val="ad"/>
            <w:rFonts w:ascii="Times New Roman" w:eastAsia="宋体" w:hAnsi="宋体" w:cs="Times New Roman"/>
            <w:noProof/>
          </w:rPr>
          <w:t>生活污水</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_Toc73438188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19</w:t>
        </w:r>
        <w:r w:rsidRPr="00F83C71">
          <w:rPr>
            <w:rFonts w:ascii="Times New Roman" w:eastAsia="宋体" w:hAnsi="Times New Roman" w:cs="Times New Roman"/>
            <w:noProof/>
            <w:webHidden/>
          </w:rPr>
          <w:fldChar w:fldCharType="end"/>
        </w:r>
      </w:hyperlink>
    </w:p>
    <w:p w:rsidR="00954E48" w:rsidRPr="00F83C71" w:rsidRDefault="003C2189" w:rsidP="00954E48">
      <w:pPr>
        <w:pStyle w:val="30"/>
        <w:tabs>
          <w:tab w:val="right" w:leader="dot" w:pos="9344"/>
        </w:tabs>
        <w:ind w:left="880"/>
        <w:rPr>
          <w:rFonts w:ascii="Times New Roman" w:eastAsia="宋体" w:hAnsi="Times New Roman" w:cs="Times New Roman"/>
          <w:noProof/>
          <w:color w:val="auto"/>
          <w:sz w:val="21"/>
        </w:rPr>
      </w:pPr>
      <w:hyperlink w:anchor="_Toc73438189" w:history="1">
        <w:r w:rsidR="00954E48" w:rsidRPr="00F83C71">
          <w:rPr>
            <w:rStyle w:val="ad"/>
            <w:rFonts w:ascii="Times New Roman" w:eastAsia="宋体" w:hAnsi="Times New Roman" w:cs="Times New Roman"/>
            <w:noProof/>
          </w:rPr>
          <w:t xml:space="preserve">4.1.2 </w:t>
        </w:r>
        <w:r w:rsidR="00954E48" w:rsidRPr="00F83C71">
          <w:rPr>
            <w:rStyle w:val="ad"/>
            <w:rFonts w:ascii="Times New Roman" w:eastAsia="宋体" w:hAnsi="宋体" w:cs="Times New Roman"/>
            <w:noProof/>
          </w:rPr>
          <w:t>生产废水</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_Toc73438189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19</w:t>
        </w:r>
        <w:r w:rsidRPr="00F83C71">
          <w:rPr>
            <w:rFonts w:ascii="Times New Roman" w:eastAsia="宋体" w:hAnsi="Times New Roman" w:cs="Times New Roman"/>
            <w:noProof/>
            <w:webHidden/>
          </w:rPr>
          <w:fldChar w:fldCharType="end"/>
        </w:r>
      </w:hyperlink>
    </w:p>
    <w:p w:rsidR="00954E48" w:rsidRPr="00F83C71" w:rsidRDefault="003C2189" w:rsidP="00954E48">
      <w:pPr>
        <w:pStyle w:val="21"/>
        <w:tabs>
          <w:tab w:val="right" w:leader="dot" w:pos="9344"/>
        </w:tabs>
        <w:ind w:left="440"/>
        <w:rPr>
          <w:rFonts w:ascii="Times New Roman" w:eastAsia="宋体" w:hAnsi="Times New Roman" w:cs="Times New Roman"/>
          <w:noProof/>
          <w:color w:val="auto"/>
          <w:sz w:val="21"/>
        </w:rPr>
      </w:pPr>
      <w:hyperlink w:anchor="_Toc73438190" w:history="1">
        <w:r w:rsidR="00954E48" w:rsidRPr="00F83C71">
          <w:rPr>
            <w:rStyle w:val="ad"/>
            <w:rFonts w:ascii="Times New Roman" w:eastAsia="宋体" w:hAnsi="Times New Roman" w:cs="Times New Roman"/>
            <w:noProof/>
          </w:rPr>
          <w:t>4.2</w:t>
        </w:r>
        <w:r w:rsidR="00954E48" w:rsidRPr="00F83C71">
          <w:rPr>
            <w:rStyle w:val="ad"/>
            <w:rFonts w:ascii="Times New Roman" w:eastAsia="宋体" w:hAnsi="宋体" w:cs="Times New Roman"/>
            <w:noProof/>
          </w:rPr>
          <w:t>废气</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_Toc73438190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19</w:t>
        </w:r>
        <w:r w:rsidRPr="00F83C71">
          <w:rPr>
            <w:rFonts w:ascii="Times New Roman" w:eastAsia="宋体" w:hAnsi="Times New Roman" w:cs="Times New Roman"/>
            <w:noProof/>
            <w:webHidden/>
          </w:rPr>
          <w:fldChar w:fldCharType="end"/>
        </w:r>
      </w:hyperlink>
    </w:p>
    <w:p w:rsidR="00954E48" w:rsidRPr="00F83C71" w:rsidRDefault="003C2189" w:rsidP="00954E48">
      <w:pPr>
        <w:pStyle w:val="21"/>
        <w:tabs>
          <w:tab w:val="right" w:leader="dot" w:pos="9344"/>
        </w:tabs>
        <w:ind w:left="440"/>
        <w:rPr>
          <w:rFonts w:ascii="Times New Roman" w:eastAsia="宋体" w:hAnsi="Times New Roman" w:cs="Times New Roman"/>
          <w:noProof/>
          <w:color w:val="auto"/>
          <w:sz w:val="21"/>
        </w:rPr>
      </w:pPr>
      <w:hyperlink w:anchor="_Toc73438191" w:history="1">
        <w:r w:rsidR="00954E48" w:rsidRPr="00F83C71">
          <w:rPr>
            <w:rStyle w:val="ad"/>
            <w:rFonts w:ascii="Times New Roman" w:eastAsia="宋体" w:hAnsi="Times New Roman" w:cs="Times New Roman"/>
            <w:b/>
            <w:noProof/>
          </w:rPr>
          <w:t xml:space="preserve">4.3 </w:t>
        </w:r>
        <w:r w:rsidR="00954E48" w:rsidRPr="00F83C71">
          <w:rPr>
            <w:rStyle w:val="ad"/>
            <w:rFonts w:ascii="Times New Roman" w:eastAsia="宋体" w:hAnsi="宋体" w:cs="Times New Roman"/>
            <w:noProof/>
          </w:rPr>
          <w:t>噪声</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_Toc73438191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19</w:t>
        </w:r>
        <w:r w:rsidRPr="00F83C71">
          <w:rPr>
            <w:rFonts w:ascii="Times New Roman" w:eastAsia="宋体" w:hAnsi="Times New Roman" w:cs="Times New Roman"/>
            <w:noProof/>
            <w:webHidden/>
          </w:rPr>
          <w:fldChar w:fldCharType="end"/>
        </w:r>
      </w:hyperlink>
    </w:p>
    <w:p w:rsidR="00954E48" w:rsidRPr="00F83C71" w:rsidRDefault="003C2189" w:rsidP="00954E48">
      <w:pPr>
        <w:pStyle w:val="21"/>
        <w:tabs>
          <w:tab w:val="right" w:leader="dot" w:pos="9344"/>
        </w:tabs>
        <w:ind w:left="440"/>
        <w:rPr>
          <w:rFonts w:ascii="Times New Roman" w:eastAsia="宋体" w:hAnsi="Times New Roman" w:cs="Times New Roman"/>
          <w:noProof/>
          <w:color w:val="auto"/>
          <w:sz w:val="21"/>
        </w:rPr>
      </w:pPr>
      <w:hyperlink w:anchor="_Toc73438192" w:history="1">
        <w:r w:rsidR="00954E48" w:rsidRPr="00F83C71">
          <w:rPr>
            <w:rStyle w:val="ad"/>
            <w:rFonts w:ascii="Times New Roman" w:eastAsia="宋体" w:hAnsi="Times New Roman" w:cs="Times New Roman"/>
            <w:b/>
            <w:noProof/>
          </w:rPr>
          <w:t xml:space="preserve">4.4 </w:t>
        </w:r>
        <w:r w:rsidR="00954E48" w:rsidRPr="00F83C71">
          <w:rPr>
            <w:rStyle w:val="ad"/>
            <w:rFonts w:ascii="Times New Roman" w:eastAsia="宋体" w:hAnsi="宋体" w:cs="Times New Roman"/>
            <w:noProof/>
          </w:rPr>
          <w:t>固废</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_Toc73438192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20</w:t>
        </w:r>
        <w:r w:rsidRPr="00F83C71">
          <w:rPr>
            <w:rFonts w:ascii="Times New Roman" w:eastAsia="宋体" w:hAnsi="Times New Roman" w:cs="Times New Roman"/>
            <w:noProof/>
            <w:webHidden/>
          </w:rPr>
          <w:fldChar w:fldCharType="end"/>
        </w:r>
      </w:hyperlink>
    </w:p>
    <w:p w:rsidR="00954E48" w:rsidRPr="00F83C71" w:rsidRDefault="003C2189" w:rsidP="00954E48">
      <w:pPr>
        <w:pStyle w:val="30"/>
        <w:tabs>
          <w:tab w:val="right" w:leader="dot" w:pos="9344"/>
        </w:tabs>
        <w:ind w:left="880"/>
        <w:rPr>
          <w:rFonts w:ascii="Times New Roman" w:eastAsia="宋体" w:hAnsi="Times New Roman" w:cs="Times New Roman"/>
          <w:noProof/>
          <w:color w:val="auto"/>
          <w:sz w:val="21"/>
        </w:rPr>
      </w:pPr>
      <w:hyperlink w:anchor="_Toc73438193" w:history="1">
        <w:r w:rsidR="00954E48" w:rsidRPr="00F83C71">
          <w:rPr>
            <w:rStyle w:val="ad"/>
            <w:rFonts w:ascii="Times New Roman" w:eastAsia="宋体" w:hAnsi="Times New Roman" w:cs="Times New Roman"/>
            <w:noProof/>
          </w:rPr>
          <w:t xml:space="preserve">4.4.1 </w:t>
        </w:r>
        <w:r w:rsidR="00954E48" w:rsidRPr="00F83C71">
          <w:rPr>
            <w:rStyle w:val="ad"/>
            <w:rFonts w:ascii="Times New Roman" w:eastAsia="宋体" w:hAnsi="宋体" w:cs="Times New Roman"/>
            <w:noProof/>
          </w:rPr>
          <w:t>危险废物</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_Toc73438193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20</w:t>
        </w:r>
        <w:r w:rsidRPr="00F83C71">
          <w:rPr>
            <w:rFonts w:ascii="Times New Roman" w:eastAsia="宋体" w:hAnsi="Times New Roman" w:cs="Times New Roman"/>
            <w:noProof/>
            <w:webHidden/>
          </w:rPr>
          <w:fldChar w:fldCharType="end"/>
        </w:r>
      </w:hyperlink>
    </w:p>
    <w:p w:rsidR="00954E48" w:rsidRPr="00F83C71" w:rsidRDefault="003C2189" w:rsidP="00954E48">
      <w:pPr>
        <w:pStyle w:val="30"/>
        <w:tabs>
          <w:tab w:val="right" w:leader="dot" w:pos="9344"/>
        </w:tabs>
        <w:ind w:left="880"/>
        <w:rPr>
          <w:rFonts w:ascii="Times New Roman" w:eastAsia="宋体" w:hAnsi="Times New Roman" w:cs="Times New Roman"/>
          <w:noProof/>
          <w:color w:val="auto"/>
          <w:sz w:val="21"/>
        </w:rPr>
      </w:pPr>
      <w:hyperlink w:anchor="_Toc73438194" w:history="1">
        <w:r w:rsidR="00954E48" w:rsidRPr="00F83C71">
          <w:rPr>
            <w:rStyle w:val="ad"/>
            <w:rFonts w:ascii="Times New Roman" w:eastAsia="宋体" w:hAnsi="Times New Roman" w:cs="Times New Roman"/>
            <w:noProof/>
          </w:rPr>
          <w:t>4.4.2</w:t>
        </w:r>
        <w:r w:rsidR="00954E48" w:rsidRPr="00F83C71">
          <w:rPr>
            <w:rStyle w:val="ad"/>
            <w:rFonts w:ascii="Times New Roman" w:eastAsia="宋体" w:hAnsi="宋体" w:cs="Times New Roman"/>
            <w:noProof/>
          </w:rPr>
          <w:t>一般工业固废</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_Toc73438194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20</w:t>
        </w:r>
        <w:r w:rsidRPr="00F83C71">
          <w:rPr>
            <w:rFonts w:ascii="Times New Roman" w:eastAsia="宋体" w:hAnsi="Times New Roman" w:cs="Times New Roman"/>
            <w:noProof/>
            <w:webHidden/>
          </w:rPr>
          <w:fldChar w:fldCharType="end"/>
        </w:r>
      </w:hyperlink>
    </w:p>
    <w:p w:rsidR="00954E48" w:rsidRPr="00F83C71" w:rsidRDefault="003C2189" w:rsidP="00954E48">
      <w:pPr>
        <w:pStyle w:val="30"/>
        <w:tabs>
          <w:tab w:val="right" w:leader="dot" w:pos="9344"/>
        </w:tabs>
        <w:ind w:left="880"/>
        <w:rPr>
          <w:rFonts w:ascii="Times New Roman" w:eastAsia="宋体" w:hAnsi="Times New Roman" w:cs="Times New Roman"/>
          <w:noProof/>
          <w:color w:val="auto"/>
          <w:sz w:val="21"/>
        </w:rPr>
      </w:pPr>
      <w:hyperlink w:anchor="_Toc73438195" w:history="1">
        <w:r w:rsidR="00954E48" w:rsidRPr="00F83C71">
          <w:rPr>
            <w:rStyle w:val="ad"/>
            <w:rFonts w:ascii="Times New Roman" w:eastAsia="宋体" w:hAnsi="Times New Roman" w:cs="Times New Roman"/>
            <w:noProof/>
          </w:rPr>
          <w:t>4.4.3</w:t>
        </w:r>
        <w:r w:rsidR="00954E48" w:rsidRPr="00F83C71">
          <w:rPr>
            <w:rStyle w:val="ad"/>
            <w:rFonts w:ascii="Times New Roman" w:eastAsia="宋体" w:hAnsi="宋体" w:cs="Times New Roman"/>
            <w:noProof/>
          </w:rPr>
          <w:t>办公生活垃圾</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_Toc73438195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20</w:t>
        </w:r>
        <w:r w:rsidRPr="00F83C71">
          <w:rPr>
            <w:rFonts w:ascii="Times New Roman" w:eastAsia="宋体" w:hAnsi="Times New Roman" w:cs="Times New Roman"/>
            <w:noProof/>
            <w:webHidden/>
          </w:rPr>
          <w:fldChar w:fldCharType="end"/>
        </w:r>
      </w:hyperlink>
    </w:p>
    <w:p w:rsidR="00954E48" w:rsidRPr="00F83C71" w:rsidRDefault="003C2189">
      <w:pPr>
        <w:pStyle w:val="10"/>
        <w:tabs>
          <w:tab w:val="right" w:leader="dot" w:pos="9344"/>
        </w:tabs>
        <w:rPr>
          <w:rFonts w:ascii="Times New Roman" w:eastAsia="宋体" w:hAnsi="Times New Roman" w:cs="Times New Roman"/>
          <w:noProof/>
          <w:color w:val="auto"/>
          <w:sz w:val="21"/>
        </w:rPr>
      </w:pPr>
      <w:hyperlink w:anchor="_Toc73438196" w:history="1">
        <w:r w:rsidR="00954E48" w:rsidRPr="00F83C71">
          <w:rPr>
            <w:rStyle w:val="ad"/>
            <w:rFonts w:ascii="Times New Roman" w:eastAsia="宋体" w:hAnsi="宋体" w:cs="Times New Roman"/>
            <w:noProof/>
          </w:rPr>
          <w:t>五、环评报告表主要结论和建议及环评批复的要求</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_Toc73438196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21</w:t>
        </w:r>
        <w:r w:rsidRPr="00F83C71">
          <w:rPr>
            <w:rFonts w:ascii="Times New Roman" w:eastAsia="宋体" w:hAnsi="Times New Roman" w:cs="Times New Roman"/>
            <w:noProof/>
            <w:webHidden/>
          </w:rPr>
          <w:fldChar w:fldCharType="end"/>
        </w:r>
      </w:hyperlink>
    </w:p>
    <w:p w:rsidR="00954E48" w:rsidRPr="00F83C71" w:rsidRDefault="003C2189" w:rsidP="00954E48">
      <w:pPr>
        <w:pStyle w:val="21"/>
        <w:tabs>
          <w:tab w:val="right" w:leader="dot" w:pos="9344"/>
        </w:tabs>
        <w:ind w:left="440"/>
        <w:rPr>
          <w:rFonts w:ascii="Times New Roman" w:eastAsia="宋体" w:hAnsi="Times New Roman" w:cs="Times New Roman"/>
          <w:noProof/>
          <w:color w:val="auto"/>
          <w:sz w:val="21"/>
        </w:rPr>
      </w:pPr>
      <w:hyperlink w:anchor="_Toc73438197" w:history="1">
        <w:r w:rsidR="00954E48" w:rsidRPr="00F83C71">
          <w:rPr>
            <w:rStyle w:val="ad"/>
            <w:rFonts w:ascii="Times New Roman" w:eastAsia="宋体" w:hAnsi="Times New Roman" w:cs="Times New Roman"/>
            <w:b/>
            <w:noProof/>
          </w:rPr>
          <w:t xml:space="preserve">5.1 </w:t>
        </w:r>
        <w:r w:rsidR="00954E48" w:rsidRPr="00F83C71">
          <w:rPr>
            <w:rStyle w:val="ad"/>
            <w:rFonts w:ascii="Times New Roman" w:eastAsia="宋体" w:hAnsi="宋体" w:cs="Times New Roman"/>
            <w:noProof/>
          </w:rPr>
          <w:t>环评报告表主要结论和建议</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_Toc73438197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21</w:t>
        </w:r>
        <w:r w:rsidRPr="00F83C71">
          <w:rPr>
            <w:rFonts w:ascii="Times New Roman" w:eastAsia="宋体" w:hAnsi="Times New Roman" w:cs="Times New Roman"/>
            <w:noProof/>
            <w:webHidden/>
          </w:rPr>
          <w:fldChar w:fldCharType="end"/>
        </w:r>
      </w:hyperlink>
    </w:p>
    <w:p w:rsidR="00954E48" w:rsidRPr="00F83C71" w:rsidRDefault="003C2189" w:rsidP="00954E48">
      <w:pPr>
        <w:pStyle w:val="21"/>
        <w:tabs>
          <w:tab w:val="right" w:leader="dot" w:pos="9344"/>
        </w:tabs>
        <w:ind w:left="440"/>
        <w:rPr>
          <w:rFonts w:ascii="Times New Roman" w:eastAsia="宋体" w:hAnsi="Times New Roman" w:cs="Times New Roman"/>
          <w:noProof/>
          <w:color w:val="auto"/>
          <w:sz w:val="21"/>
        </w:rPr>
      </w:pPr>
      <w:hyperlink w:anchor="_Toc73438198" w:history="1">
        <w:r w:rsidR="00954E48" w:rsidRPr="00F83C71">
          <w:rPr>
            <w:rStyle w:val="ad"/>
            <w:rFonts w:ascii="Times New Roman" w:eastAsia="宋体" w:hAnsi="Times New Roman" w:cs="Times New Roman"/>
            <w:b/>
            <w:noProof/>
          </w:rPr>
          <w:t xml:space="preserve">5.2 </w:t>
        </w:r>
        <w:r w:rsidR="00954E48" w:rsidRPr="00F83C71">
          <w:rPr>
            <w:rStyle w:val="ad"/>
            <w:rFonts w:ascii="Times New Roman" w:eastAsia="宋体" w:hAnsi="宋体" w:cs="Times New Roman"/>
            <w:noProof/>
          </w:rPr>
          <w:t>环评报告表批复的要求</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_Toc73438198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22</w:t>
        </w:r>
        <w:r w:rsidRPr="00F83C71">
          <w:rPr>
            <w:rFonts w:ascii="Times New Roman" w:eastAsia="宋体" w:hAnsi="Times New Roman" w:cs="Times New Roman"/>
            <w:noProof/>
            <w:webHidden/>
          </w:rPr>
          <w:fldChar w:fldCharType="end"/>
        </w:r>
      </w:hyperlink>
    </w:p>
    <w:p w:rsidR="00954E48" w:rsidRPr="00F83C71" w:rsidRDefault="003C2189">
      <w:pPr>
        <w:pStyle w:val="10"/>
        <w:tabs>
          <w:tab w:val="right" w:leader="dot" w:pos="9344"/>
        </w:tabs>
        <w:rPr>
          <w:rFonts w:ascii="Times New Roman" w:eastAsia="宋体" w:hAnsi="Times New Roman" w:cs="Times New Roman"/>
          <w:noProof/>
          <w:color w:val="auto"/>
          <w:sz w:val="21"/>
        </w:rPr>
      </w:pPr>
      <w:hyperlink w:anchor="_Toc73438199" w:history="1">
        <w:r w:rsidR="00954E48" w:rsidRPr="00F83C71">
          <w:rPr>
            <w:rStyle w:val="ad"/>
            <w:rFonts w:ascii="Times New Roman" w:eastAsia="宋体" w:hAnsi="宋体" w:cs="Times New Roman"/>
            <w:noProof/>
          </w:rPr>
          <w:t>六、验收监测评价标准</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_Toc73438199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23</w:t>
        </w:r>
        <w:r w:rsidRPr="00F83C71">
          <w:rPr>
            <w:rFonts w:ascii="Times New Roman" w:eastAsia="宋体" w:hAnsi="Times New Roman" w:cs="Times New Roman"/>
            <w:noProof/>
            <w:webHidden/>
          </w:rPr>
          <w:fldChar w:fldCharType="end"/>
        </w:r>
      </w:hyperlink>
    </w:p>
    <w:p w:rsidR="00954E48" w:rsidRPr="00F83C71" w:rsidRDefault="003C2189" w:rsidP="00954E48">
      <w:pPr>
        <w:pStyle w:val="21"/>
        <w:tabs>
          <w:tab w:val="right" w:leader="dot" w:pos="9344"/>
        </w:tabs>
        <w:ind w:left="440"/>
        <w:rPr>
          <w:rFonts w:ascii="Times New Roman" w:eastAsia="宋体" w:hAnsi="Times New Roman" w:cs="Times New Roman"/>
          <w:noProof/>
          <w:color w:val="auto"/>
          <w:sz w:val="21"/>
        </w:rPr>
      </w:pPr>
      <w:hyperlink w:anchor="_Toc73438200" w:history="1">
        <w:r w:rsidR="00954E48" w:rsidRPr="00F83C71">
          <w:rPr>
            <w:rStyle w:val="ad"/>
            <w:rFonts w:ascii="Times New Roman" w:eastAsia="宋体" w:hAnsi="Times New Roman" w:cs="Times New Roman"/>
            <w:noProof/>
          </w:rPr>
          <w:t xml:space="preserve">6.1 </w:t>
        </w:r>
        <w:r w:rsidR="00954E48" w:rsidRPr="00F83C71">
          <w:rPr>
            <w:rStyle w:val="ad"/>
            <w:rFonts w:ascii="Times New Roman" w:eastAsia="宋体" w:hAnsi="宋体" w:cs="Times New Roman"/>
            <w:noProof/>
          </w:rPr>
          <w:t>废气评价标准</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_Toc73438200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23</w:t>
        </w:r>
        <w:r w:rsidRPr="00F83C71">
          <w:rPr>
            <w:rFonts w:ascii="Times New Roman" w:eastAsia="宋体" w:hAnsi="Times New Roman" w:cs="Times New Roman"/>
            <w:noProof/>
            <w:webHidden/>
          </w:rPr>
          <w:fldChar w:fldCharType="end"/>
        </w:r>
      </w:hyperlink>
    </w:p>
    <w:p w:rsidR="00954E48" w:rsidRPr="00F83C71" w:rsidRDefault="003C2189" w:rsidP="00954E48">
      <w:pPr>
        <w:pStyle w:val="21"/>
        <w:tabs>
          <w:tab w:val="right" w:leader="dot" w:pos="9344"/>
        </w:tabs>
        <w:ind w:left="440"/>
        <w:rPr>
          <w:rFonts w:ascii="Times New Roman" w:eastAsia="宋体" w:hAnsi="Times New Roman" w:cs="Times New Roman"/>
          <w:noProof/>
          <w:color w:val="auto"/>
          <w:sz w:val="21"/>
        </w:rPr>
      </w:pPr>
      <w:hyperlink w:anchor="_Toc73438201" w:history="1">
        <w:r w:rsidR="00954E48" w:rsidRPr="00F83C71">
          <w:rPr>
            <w:rStyle w:val="ad"/>
            <w:rFonts w:ascii="Times New Roman" w:eastAsia="宋体" w:hAnsi="Times New Roman" w:cs="Times New Roman"/>
            <w:noProof/>
          </w:rPr>
          <w:t>6.2</w:t>
        </w:r>
        <w:r w:rsidR="00954E48" w:rsidRPr="00F83C71">
          <w:rPr>
            <w:rStyle w:val="ad"/>
            <w:rFonts w:ascii="Times New Roman" w:eastAsia="宋体" w:hAnsi="宋体" w:cs="Times New Roman"/>
            <w:noProof/>
          </w:rPr>
          <w:t>废水评价标准</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_Toc73438201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24</w:t>
        </w:r>
        <w:r w:rsidRPr="00F83C71">
          <w:rPr>
            <w:rFonts w:ascii="Times New Roman" w:eastAsia="宋体" w:hAnsi="Times New Roman" w:cs="Times New Roman"/>
            <w:noProof/>
            <w:webHidden/>
          </w:rPr>
          <w:fldChar w:fldCharType="end"/>
        </w:r>
      </w:hyperlink>
    </w:p>
    <w:p w:rsidR="00954E48" w:rsidRPr="00F83C71" w:rsidRDefault="003C2189" w:rsidP="00954E48">
      <w:pPr>
        <w:pStyle w:val="21"/>
        <w:tabs>
          <w:tab w:val="right" w:leader="dot" w:pos="9344"/>
        </w:tabs>
        <w:ind w:left="440"/>
        <w:rPr>
          <w:rFonts w:ascii="Times New Roman" w:eastAsia="宋体" w:hAnsi="Times New Roman" w:cs="Times New Roman"/>
          <w:noProof/>
          <w:color w:val="auto"/>
          <w:sz w:val="21"/>
        </w:rPr>
      </w:pPr>
      <w:hyperlink w:anchor="_Toc73438202" w:history="1">
        <w:r w:rsidR="00954E48" w:rsidRPr="00F83C71">
          <w:rPr>
            <w:rStyle w:val="ad"/>
            <w:rFonts w:ascii="Times New Roman" w:eastAsia="宋体" w:hAnsi="Times New Roman" w:cs="Times New Roman"/>
            <w:b/>
            <w:noProof/>
          </w:rPr>
          <w:t xml:space="preserve">6.3 </w:t>
        </w:r>
        <w:r w:rsidR="00954E48" w:rsidRPr="00F83C71">
          <w:rPr>
            <w:rStyle w:val="ad"/>
            <w:rFonts w:ascii="Times New Roman" w:eastAsia="宋体" w:hAnsi="宋体" w:cs="Times New Roman"/>
            <w:noProof/>
          </w:rPr>
          <w:t>噪声评价标准</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_Toc73438202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24</w:t>
        </w:r>
        <w:r w:rsidRPr="00F83C71">
          <w:rPr>
            <w:rFonts w:ascii="Times New Roman" w:eastAsia="宋体" w:hAnsi="Times New Roman" w:cs="Times New Roman"/>
            <w:noProof/>
            <w:webHidden/>
          </w:rPr>
          <w:fldChar w:fldCharType="end"/>
        </w:r>
      </w:hyperlink>
    </w:p>
    <w:p w:rsidR="00954E48" w:rsidRPr="00F83C71" w:rsidRDefault="003C2189">
      <w:pPr>
        <w:pStyle w:val="10"/>
        <w:tabs>
          <w:tab w:val="right" w:leader="dot" w:pos="9344"/>
        </w:tabs>
        <w:rPr>
          <w:rFonts w:ascii="Times New Roman" w:eastAsia="宋体" w:hAnsi="Times New Roman" w:cs="Times New Roman"/>
          <w:noProof/>
          <w:color w:val="auto"/>
          <w:sz w:val="21"/>
        </w:rPr>
      </w:pPr>
      <w:hyperlink w:anchor="_Toc73438203" w:history="1">
        <w:r w:rsidR="00954E48" w:rsidRPr="00F83C71">
          <w:rPr>
            <w:rStyle w:val="ad"/>
            <w:rFonts w:ascii="Times New Roman" w:eastAsia="宋体" w:hAnsi="宋体" w:cs="Times New Roman"/>
            <w:noProof/>
          </w:rPr>
          <w:t>七、验收监测内容及结果评价</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_Toc73438203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25</w:t>
        </w:r>
        <w:r w:rsidRPr="00F83C71">
          <w:rPr>
            <w:rFonts w:ascii="Times New Roman" w:eastAsia="宋体" w:hAnsi="Times New Roman" w:cs="Times New Roman"/>
            <w:noProof/>
            <w:webHidden/>
          </w:rPr>
          <w:fldChar w:fldCharType="end"/>
        </w:r>
      </w:hyperlink>
    </w:p>
    <w:p w:rsidR="00954E48" w:rsidRPr="00F83C71" w:rsidRDefault="003C2189" w:rsidP="00954E48">
      <w:pPr>
        <w:pStyle w:val="21"/>
        <w:tabs>
          <w:tab w:val="right" w:leader="dot" w:pos="9344"/>
        </w:tabs>
        <w:ind w:left="440"/>
        <w:rPr>
          <w:rFonts w:ascii="Times New Roman" w:eastAsia="宋体" w:hAnsi="Times New Roman" w:cs="Times New Roman"/>
          <w:noProof/>
          <w:color w:val="auto"/>
          <w:sz w:val="21"/>
        </w:rPr>
      </w:pPr>
      <w:hyperlink w:anchor="_Toc73438204" w:history="1">
        <w:r w:rsidR="00954E48" w:rsidRPr="00F83C71">
          <w:rPr>
            <w:rStyle w:val="ad"/>
            <w:rFonts w:ascii="Times New Roman" w:eastAsia="宋体" w:hAnsi="Times New Roman" w:cs="Times New Roman"/>
            <w:b/>
            <w:noProof/>
          </w:rPr>
          <w:t xml:space="preserve">7.1 </w:t>
        </w:r>
        <w:r w:rsidR="00954E48" w:rsidRPr="00F83C71">
          <w:rPr>
            <w:rStyle w:val="ad"/>
            <w:rFonts w:ascii="Times New Roman" w:eastAsia="宋体" w:hAnsi="宋体" w:cs="Times New Roman"/>
            <w:noProof/>
          </w:rPr>
          <w:t>验收监测的质量保证和质量控制</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_Toc73438204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25</w:t>
        </w:r>
        <w:r w:rsidRPr="00F83C71">
          <w:rPr>
            <w:rFonts w:ascii="Times New Roman" w:eastAsia="宋体" w:hAnsi="Times New Roman" w:cs="Times New Roman"/>
            <w:noProof/>
            <w:webHidden/>
          </w:rPr>
          <w:fldChar w:fldCharType="end"/>
        </w:r>
      </w:hyperlink>
    </w:p>
    <w:p w:rsidR="00954E48" w:rsidRPr="00F83C71" w:rsidRDefault="003C2189" w:rsidP="00954E48">
      <w:pPr>
        <w:pStyle w:val="21"/>
        <w:tabs>
          <w:tab w:val="right" w:leader="dot" w:pos="9344"/>
        </w:tabs>
        <w:ind w:left="440"/>
        <w:rPr>
          <w:rFonts w:ascii="Times New Roman" w:eastAsia="宋体" w:hAnsi="Times New Roman" w:cs="Times New Roman"/>
          <w:noProof/>
          <w:color w:val="auto"/>
          <w:sz w:val="21"/>
        </w:rPr>
      </w:pPr>
      <w:hyperlink w:anchor="_Toc73438205" w:history="1">
        <w:r w:rsidR="00954E48" w:rsidRPr="00F83C71">
          <w:rPr>
            <w:rStyle w:val="ad"/>
            <w:rFonts w:ascii="Times New Roman" w:eastAsia="宋体" w:hAnsi="Times New Roman" w:cs="Times New Roman"/>
            <w:b/>
            <w:noProof/>
          </w:rPr>
          <w:t xml:space="preserve">7.2 </w:t>
        </w:r>
        <w:r w:rsidR="00954E48" w:rsidRPr="00F83C71">
          <w:rPr>
            <w:rStyle w:val="ad"/>
            <w:rFonts w:ascii="Times New Roman" w:eastAsia="宋体" w:hAnsi="宋体" w:cs="Times New Roman"/>
            <w:noProof/>
          </w:rPr>
          <w:t>监测内容及结果评价</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_Toc73438205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26</w:t>
        </w:r>
        <w:r w:rsidRPr="00F83C71">
          <w:rPr>
            <w:rFonts w:ascii="Times New Roman" w:eastAsia="宋体" w:hAnsi="Times New Roman" w:cs="Times New Roman"/>
            <w:noProof/>
            <w:webHidden/>
          </w:rPr>
          <w:fldChar w:fldCharType="end"/>
        </w:r>
      </w:hyperlink>
    </w:p>
    <w:p w:rsidR="00954E48" w:rsidRPr="00F83C71" w:rsidRDefault="003C2189" w:rsidP="00954E48">
      <w:pPr>
        <w:pStyle w:val="21"/>
        <w:tabs>
          <w:tab w:val="right" w:leader="dot" w:pos="9344"/>
        </w:tabs>
        <w:ind w:left="440"/>
        <w:rPr>
          <w:rFonts w:ascii="Times New Roman" w:eastAsia="宋体" w:hAnsi="Times New Roman" w:cs="Times New Roman"/>
          <w:noProof/>
          <w:color w:val="auto"/>
          <w:sz w:val="21"/>
        </w:rPr>
      </w:pPr>
      <w:hyperlink w:anchor="_Toc73438206" w:history="1">
        <w:r w:rsidR="00954E48" w:rsidRPr="00F83C71">
          <w:rPr>
            <w:rStyle w:val="ad"/>
            <w:rFonts w:ascii="Times New Roman" w:eastAsia="宋体" w:hAnsi="Times New Roman" w:cs="Times New Roman"/>
            <w:noProof/>
          </w:rPr>
          <w:t>7.2.1</w:t>
        </w:r>
        <w:r w:rsidR="00954E48" w:rsidRPr="00F83C71">
          <w:rPr>
            <w:rStyle w:val="ad"/>
            <w:rFonts w:ascii="Times New Roman" w:eastAsia="宋体" w:hAnsi="宋体" w:cs="Times New Roman"/>
            <w:noProof/>
          </w:rPr>
          <w:t>监测结果</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_Toc73438206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27</w:t>
        </w:r>
        <w:r w:rsidRPr="00F83C71">
          <w:rPr>
            <w:rFonts w:ascii="Times New Roman" w:eastAsia="宋体" w:hAnsi="Times New Roman" w:cs="Times New Roman"/>
            <w:noProof/>
            <w:webHidden/>
          </w:rPr>
          <w:fldChar w:fldCharType="end"/>
        </w:r>
      </w:hyperlink>
    </w:p>
    <w:p w:rsidR="00954E48" w:rsidRPr="00F83C71" w:rsidRDefault="003C2189" w:rsidP="00954E48">
      <w:pPr>
        <w:pStyle w:val="21"/>
        <w:tabs>
          <w:tab w:val="right" w:leader="dot" w:pos="9344"/>
        </w:tabs>
        <w:ind w:left="440"/>
        <w:rPr>
          <w:rFonts w:ascii="Times New Roman" w:eastAsia="宋体" w:hAnsi="Times New Roman" w:cs="Times New Roman"/>
          <w:noProof/>
          <w:color w:val="auto"/>
          <w:sz w:val="21"/>
        </w:rPr>
      </w:pPr>
      <w:hyperlink w:anchor="_Toc73438207" w:history="1">
        <w:r w:rsidR="00954E48" w:rsidRPr="00F83C71">
          <w:rPr>
            <w:rStyle w:val="ad"/>
            <w:rFonts w:ascii="Times New Roman" w:eastAsia="宋体" w:hAnsi="Times New Roman" w:cs="Times New Roman"/>
            <w:noProof/>
          </w:rPr>
          <w:t xml:space="preserve">7.2.2 </w:t>
        </w:r>
        <w:r w:rsidR="00954E48" w:rsidRPr="00F83C71">
          <w:rPr>
            <w:rStyle w:val="ad"/>
            <w:rFonts w:ascii="Times New Roman" w:eastAsia="宋体" w:hAnsi="宋体" w:cs="Times New Roman"/>
            <w:noProof/>
          </w:rPr>
          <w:t>验收监测结论</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_Toc73438207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30</w:t>
        </w:r>
        <w:r w:rsidRPr="00F83C71">
          <w:rPr>
            <w:rFonts w:ascii="Times New Roman" w:eastAsia="宋体" w:hAnsi="Times New Roman" w:cs="Times New Roman"/>
            <w:noProof/>
            <w:webHidden/>
          </w:rPr>
          <w:fldChar w:fldCharType="end"/>
        </w:r>
      </w:hyperlink>
    </w:p>
    <w:p w:rsidR="00954E48" w:rsidRPr="00F83C71" w:rsidRDefault="003C2189">
      <w:pPr>
        <w:pStyle w:val="10"/>
        <w:tabs>
          <w:tab w:val="right" w:leader="dot" w:pos="9344"/>
        </w:tabs>
        <w:rPr>
          <w:rFonts w:ascii="Times New Roman" w:eastAsia="宋体" w:hAnsi="Times New Roman" w:cs="Times New Roman"/>
          <w:noProof/>
          <w:color w:val="auto"/>
          <w:sz w:val="21"/>
        </w:rPr>
      </w:pPr>
      <w:hyperlink w:anchor="_Toc73438208" w:history="1">
        <w:r w:rsidR="00954E48" w:rsidRPr="00F83C71">
          <w:rPr>
            <w:rStyle w:val="ad"/>
            <w:rFonts w:ascii="Times New Roman" w:eastAsia="宋体" w:hAnsi="宋体" w:cs="Times New Roman"/>
            <w:b/>
            <w:noProof/>
          </w:rPr>
          <w:t>八、</w:t>
        </w:r>
        <w:r w:rsidR="00954E48" w:rsidRPr="00F83C71">
          <w:rPr>
            <w:rStyle w:val="ad"/>
            <w:rFonts w:ascii="Times New Roman" w:eastAsia="宋体" w:hAnsi="Times New Roman" w:cs="Times New Roman"/>
            <w:b/>
            <w:noProof/>
          </w:rPr>
          <w:t xml:space="preserve"> </w:t>
        </w:r>
        <w:r w:rsidR="00954E48" w:rsidRPr="00F83C71">
          <w:rPr>
            <w:rStyle w:val="ad"/>
            <w:rFonts w:ascii="Times New Roman" w:eastAsia="宋体" w:hAnsi="宋体" w:cs="Times New Roman"/>
            <w:noProof/>
          </w:rPr>
          <w:t>环评批复要求落实情况</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_Toc73438208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31</w:t>
        </w:r>
        <w:r w:rsidRPr="00F83C71">
          <w:rPr>
            <w:rFonts w:ascii="Times New Roman" w:eastAsia="宋体" w:hAnsi="Times New Roman" w:cs="Times New Roman"/>
            <w:noProof/>
            <w:webHidden/>
          </w:rPr>
          <w:fldChar w:fldCharType="end"/>
        </w:r>
      </w:hyperlink>
    </w:p>
    <w:p w:rsidR="00954E48" w:rsidRPr="00F83C71" w:rsidRDefault="003C2189">
      <w:pPr>
        <w:pStyle w:val="10"/>
        <w:tabs>
          <w:tab w:val="right" w:leader="dot" w:pos="9344"/>
        </w:tabs>
        <w:rPr>
          <w:rFonts w:ascii="Times New Roman" w:eastAsia="宋体" w:hAnsi="Times New Roman" w:cs="Times New Roman"/>
          <w:noProof/>
          <w:color w:val="auto"/>
          <w:sz w:val="21"/>
        </w:rPr>
      </w:pPr>
      <w:hyperlink w:anchor="_Toc73438209" w:history="1">
        <w:r w:rsidR="00954E48" w:rsidRPr="00F83C71">
          <w:rPr>
            <w:rStyle w:val="ad"/>
            <w:rFonts w:ascii="Times New Roman" w:eastAsia="宋体" w:hAnsi="宋体" w:cs="Times New Roman"/>
            <w:noProof/>
          </w:rPr>
          <w:t>九、结论和建议</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_Toc73438209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33</w:t>
        </w:r>
        <w:r w:rsidRPr="00F83C71">
          <w:rPr>
            <w:rFonts w:ascii="Times New Roman" w:eastAsia="宋体" w:hAnsi="Times New Roman" w:cs="Times New Roman"/>
            <w:noProof/>
            <w:webHidden/>
          </w:rPr>
          <w:fldChar w:fldCharType="end"/>
        </w:r>
      </w:hyperlink>
    </w:p>
    <w:p w:rsidR="00954E48" w:rsidRPr="00F83C71" w:rsidRDefault="003C2189" w:rsidP="00954E48">
      <w:pPr>
        <w:pStyle w:val="21"/>
        <w:tabs>
          <w:tab w:val="right" w:leader="dot" w:pos="9344"/>
        </w:tabs>
        <w:ind w:left="440"/>
        <w:rPr>
          <w:rFonts w:ascii="Times New Roman" w:eastAsia="宋体" w:hAnsi="Times New Roman" w:cs="Times New Roman"/>
          <w:noProof/>
          <w:color w:val="auto"/>
          <w:sz w:val="21"/>
        </w:rPr>
      </w:pPr>
      <w:hyperlink w:anchor="_Toc73438210" w:history="1">
        <w:r w:rsidR="00954E48" w:rsidRPr="00F83C71">
          <w:rPr>
            <w:rStyle w:val="ad"/>
            <w:rFonts w:ascii="Times New Roman" w:eastAsia="宋体" w:hAnsi="Times New Roman" w:cs="Times New Roman"/>
            <w:b/>
            <w:noProof/>
          </w:rPr>
          <w:t xml:space="preserve">9.1 </w:t>
        </w:r>
        <w:r w:rsidR="00954E48" w:rsidRPr="00F83C71">
          <w:rPr>
            <w:rStyle w:val="ad"/>
            <w:rFonts w:ascii="Times New Roman" w:eastAsia="宋体" w:hAnsi="宋体" w:cs="Times New Roman"/>
            <w:noProof/>
          </w:rPr>
          <w:t>结论</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_Toc73438210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33</w:t>
        </w:r>
        <w:r w:rsidRPr="00F83C71">
          <w:rPr>
            <w:rFonts w:ascii="Times New Roman" w:eastAsia="宋体" w:hAnsi="Times New Roman" w:cs="Times New Roman"/>
            <w:noProof/>
            <w:webHidden/>
          </w:rPr>
          <w:fldChar w:fldCharType="end"/>
        </w:r>
      </w:hyperlink>
    </w:p>
    <w:p w:rsidR="00954E48" w:rsidRPr="00F83C71" w:rsidRDefault="003C2189" w:rsidP="00954E48">
      <w:pPr>
        <w:pStyle w:val="21"/>
        <w:tabs>
          <w:tab w:val="right" w:leader="dot" w:pos="9344"/>
        </w:tabs>
        <w:ind w:left="440"/>
        <w:rPr>
          <w:rFonts w:ascii="Times New Roman" w:eastAsia="宋体" w:hAnsi="Times New Roman" w:cs="Times New Roman"/>
          <w:noProof/>
          <w:color w:val="auto"/>
          <w:sz w:val="21"/>
        </w:rPr>
      </w:pPr>
      <w:hyperlink w:anchor="_Toc73438211" w:history="1">
        <w:r w:rsidR="00954E48" w:rsidRPr="00F83C71">
          <w:rPr>
            <w:rStyle w:val="ad"/>
            <w:rFonts w:ascii="Times New Roman" w:eastAsia="宋体" w:hAnsi="Times New Roman" w:cs="Times New Roman"/>
            <w:b/>
            <w:noProof/>
          </w:rPr>
          <w:t xml:space="preserve">9.2 </w:t>
        </w:r>
        <w:r w:rsidR="00954E48" w:rsidRPr="00F83C71">
          <w:rPr>
            <w:rStyle w:val="ad"/>
            <w:rFonts w:ascii="Times New Roman" w:eastAsia="宋体" w:hAnsi="宋体" w:cs="Times New Roman"/>
            <w:noProof/>
          </w:rPr>
          <w:t>建议</w:t>
        </w:r>
        <w:r w:rsidR="00954E48" w:rsidRPr="00F83C71">
          <w:rPr>
            <w:rFonts w:ascii="Times New Roman" w:eastAsia="宋体" w:hAnsi="Times New Roman" w:cs="Times New Roman"/>
            <w:noProof/>
            <w:webHidden/>
          </w:rPr>
          <w:tab/>
        </w:r>
        <w:r w:rsidRPr="00F83C71">
          <w:rPr>
            <w:rFonts w:ascii="Times New Roman" w:eastAsia="宋体" w:hAnsi="Times New Roman" w:cs="Times New Roman"/>
            <w:noProof/>
            <w:webHidden/>
          </w:rPr>
          <w:fldChar w:fldCharType="begin"/>
        </w:r>
        <w:r w:rsidR="00954E48" w:rsidRPr="00F83C71">
          <w:rPr>
            <w:rFonts w:ascii="Times New Roman" w:eastAsia="宋体" w:hAnsi="Times New Roman" w:cs="Times New Roman"/>
            <w:noProof/>
            <w:webHidden/>
          </w:rPr>
          <w:instrText xml:space="preserve"> PAGEREF _Toc73438211 \h </w:instrText>
        </w:r>
        <w:r w:rsidRPr="00F83C71">
          <w:rPr>
            <w:rFonts w:ascii="Times New Roman" w:eastAsia="宋体" w:hAnsi="Times New Roman" w:cs="Times New Roman"/>
            <w:noProof/>
            <w:webHidden/>
          </w:rPr>
        </w:r>
        <w:r w:rsidRPr="00F83C71">
          <w:rPr>
            <w:rFonts w:ascii="Times New Roman" w:eastAsia="宋体" w:hAnsi="Times New Roman" w:cs="Times New Roman"/>
            <w:noProof/>
            <w:webHidden/>
          </w:rPr>
          <w:fldChar w:fldCharType="separate"/>
        </w:r>
        <w:r w:rsidR="00954E48" w:rsidRPr="00F83C71">
          <w:rPr>
            <w:rFonts w:ascii="Times New Roman" w:eastAsia="宋体" w:hAnsi="Times New Roman" w:cs="Times New Roman"/>
            <w:noProof/>
            <w:webHidden/>
          </w:rPr>
          <w:t>33</w:t>
        </w:r>
        <w:r w:rsidRPr="00F83C71">
          <w:rPr>
            <w:rFonts w:ascii="Times New Roman" w:eastAsia="宋体" w:hAnsi="Times New Roman" w:cs="Times New Roman"/>
            <w:noProof/>
            <w:webHidden/>
          </w:rPr>
          <w:fldChar w:fldCharType="end"/>
        </w:r>
      </w:hyperlink>
    </w:p>
    <w:p w:rsidR="0078699B" w:rsidRPr="00F83C71" w:rsidRDefault="003C2189">
      <w:pPr>
        <w:pStyle w:val="10"/>
        <w:tabs>
          <w:tab w:val="right" w:leader="dot" w:pos="8418"/>
        </w:tabs>
        <w:spacing w:line="240" w:lineRule="auto"/>
        <w:rPr>
          <w:rFonts w:ascii="Times New Roman" w:eastAsia="宋体" w:hAnsi="Times New Roman" w:cs="Times New Roman"/>
        </w:rPr>
        <w:sectPr w:rsidR="0078699B" w:rsidRPr="00F83C71" w:rsidSect="000B75E0">
          <w:footerReference w:type="even" r:id="rId12"/>
          <w:footerReference w:type="default" r:id="rId13"/>
          <w:footerReference w:type="first" r:id="rId14"/>
          <w:pgSz w:w="11906" w:h="16838"/>
          <w:pgMar w:top="1024" w:right="1276" w:bottom="1060" w:left="1276" w:header="720" w:footer="720" w:gutter="0"/>
          <w:cols w:space="720"/>
        </w:sectPr>
      </w:pPr>
      <w:r w:rsidRPr="00F83C71">
        <w:rPr>
          <w:rFonts w:ascii="Times New Roman" w:eastAsia="宋体" w:hAnsi="Times New Roman" w:cs="Times New Roman"/>
          <w:sz w:val="21"/>
        </w:rPr>
        <w:fldChar w:fldCharType="end"/>
      </w:r>
    </w:p>
    <w:p w:rsidR="0078699B" w:rsidRPr="00F83C71" w:rsidRDefault="00C31384">
      <w:pPr>
        <w:pStyle w:val="1"/>
        <w:spacing w:after="92"/>
        <w:ind w:left="-5"/>
        <w:rPr>
          <w:rFonts w:ascii="Times New Roman" w:hAnsi="Times New Roman" w:cs="Times New Roman"/>
        </w:rPr>
      </w:pPr>
      <w:bookmarkStart w:id="0" w:name="_Toc73438171"/>
      <w:r w:rsidRPr="00F83C71">
        <w:rPr>
          <w:rFonts w:ascii="Times New Roman" w:cs="Times New Roman"/>
        </w:rPr>
        <w:lastRenderedPageBreak/>
        <w:t>一、前言</w:t>
      </w:r>
      <w:bookmarkEnd w:id="0"/>
    </w:p>
    <w:p w:rsidR="00725430" w:rsidRPr="00F83C71" w:rsidRDefault="008B4CA6" w:rsidP="00725430">
      <w:pPr>
        <w:pStyle w:val="20"/>
        <w:rPr>
          <w:rFonts w:ascii="Times New Roman" w:hAnsi="Times New Roman" w:cs="Times New Roman"/>
          <w:bCs/>
          <w:sz w:val="30"/>
          <w:szCs w:val="30"/>
        </w:rPr>
      </w:pPr>
      <w:bookmarkStart w:id="1" w:name="_Toc73438172"/>
      <w:r w:rsidRPr="00F83C71">
        <w:rPr>
          <w:rFonts w:ascii="Times New Roman" w:hAnsi="Times New Roman" w:cs="Times New Roman"/>
        </w:rPr>
        <w:t>1.1.</w:t>
      </w:r>
      <w:r w:rsidR="00725430" w:rsidRPr="00F83C71">
        <w:rPr>
          <w:rFonts w:ascii="Times New Roman" w:cs="Times New Roman"/>
        </w:rPr>
        <w:t>企业基本情况</w:t>
      </w:r>
      <w:bookmarkEnd w:id="1"/>
    </w:p>
    <w:p w:rsidR="005D09C1" w:rsidRPr="00F83C71" w:rsidRDefault="005D09C1" w:rsidP="005D09C1">
      <w:pPr>
        <w:widowControl w:val="0"/>
        <w:autoSpaceDE w:val="0"/>
        <w:autoSpaceDN w:val="0"/>
        <w:adjustRightInd w:val="0"/>
        <w:spacing w:after="0" w:line="360" w:lineRule="auto"/>
        <w:ind w:firstLineChars="200" w:firstLine="480"/>
        <w:rPr>
          <w:rFonts w:ascii="Times New Roman" w:eastAsia="宋体" w:hAnsi="Times New Roman" w:cs="Times New Roman"/>
          <w:kern w:val="0"/>
          <w:sz w:val="24"/>
          <w:szCs w:val="24"/>
        </w:rPr>
      </w:pPr>
      <w:r w:rsidRPr="00F83C71">
        <w:rPr>
          <w:rFonts w:ascii="Times New Roman" w:eastAsia="宋体" w:hAnsi="宋体" w:cs="Times New Roman"/>
          <w:kern w:val="0"/>
          <w:sz w:val="24"/>
          <w:szCs w:val="24"/>
        </w:rPr>
        <w:t>美心食品（江门）有限公司是一家食品加工企业，位于江门市蓬江区棠下镇堡兴路</w:t>
      </w:r>
      <w:r w:rsidRPr="00F83C71">
        <w:rPr>
          <w:rFonts w:ascii="Times New Roman" w:eastAsia="宋体" w:hAnsi="Times New Roman" w:cs="Times New Roman"/>
          <w:kern w:val="0"/>
          <w:sz w:val="24"/>
          <w:szCs w:val="24"/>
        </w:rPr>
        <w:t>13</w:t>
      </w:r>
      <w:r w:rsidRPr="00F83C71">
        <w:rPr>
          <w:rFonts w:ascii="Times New Roman" w:eastAsia="宋体" w:hAnsi="宋体" w:cs="Times New Roman"/>
          <w:kern w:val="0"/>
          <w:sz w:val="24"/>
          <w:szCs w:val="24"/>
        </w:rPr>
        <w:t>号（</w:t>
      </w:r>
      <w:r w:rsidRPr="00F83C71">
        <w:rPr>
          <w:rFonts w:ascii="Times New Roman" w:eastAsia="宋体" w:hAnsi="Times New Roman" w:cs="Times New Roman"/>
          <w:kern w:val="0"/>
          <w:sz w:val="24"/>
          <w:szCs w:val="24"/>
        </w:rPr>
        <w:t>112.996284°E</w:t>
      </w:r>
      <w:r w:rsidRPr="00F83C71">
        <w:rPr>
          <w:rFonts w:ascii="Times New Roman" w:eastAsia="宋体" w:hAnsi="宋体" w:cs="Times New Roman"/>
          <w:kern w:val="0"/>
          <w:sz w:val="24"/>
          <w:szCs w:val="24"/>
        </w:rPr>
        <w:t>，</w:t>
      </w:r>
      <w:r w:rsidRPr="00F83C71">
        <w:rPr>
          <w:rFonts w:ascii="Times New Roman" w:eastAsia="宋体" w:hAnsi="Times New Roman" w:cs="Times New Roman"/>
          <w:kern w:val="0"/>
          <w:sz w:val="24"/>
          <w:szCs w:val="24"/>
        </w:rPr>
        <w:t>22.683984°N</w:t>
      </w:r>
      <w:r w:rsidRPr="00F83C71">
        <w:rPr>
          <w:rFonts w:ascii="Times New Roman" w:eastAsia="宋体" w:hAnsi="宋体" w:cs="Times New Roman"/>
          <w:kern w:val="0"/>
          <w:sz w:val="24"/>
          <w:szCs w:val="24"/>
        </w:rPr>
        <w:t>），</w:t>
      </w:r>
      <w:r w:rsidRPr="00F83C71">
        <w:rPr>
          <w:rFonts w:ascii="Times New Roman" w:eastAsia="宋体" w:hAnsi="Times New Roman" w:cs="Times New Roman"/>
          <w:kern w:val="0"/>
          <w:sz w:val="24"/>
          <w:szCs w:val="24"/>
        </w:rPr>
        <w:t>2016</w:t>
      </w:r>
      <w:r w:rsidRPr="00F83C71">
        <w:rPr>
          <w:rFonts w:ascii="Times New Roman" w:eastAsia="宋体" w:hAnsi="宋体" w:cs="Times New Roman"/>
          <w:kern w:val="0"/>
          <w:sz w:val="24"/>
          <w:szCs w:val="24"/>
        </w:rPr>
        <w:t>年委托江门市环境科学研究院编制了《美心集团综合智能制造中心建设项目环境影响报告表》，规划生产车间、综合车间及配套设施，生产面包、蛋糕、月饼、冰皮月饼、莲蓉，原江门市环境保护局对该项目进行了批复（江环审</w:t>
      </w:r>
      <w:r w:rsidRPr="00F83C71">
        <w:rPr>
          <w:rFonts w:ascii="Times New Roman" w:eastAsia="宋体" w:hAnsi="Times New Roman" w:cs="Times New Roman"/>
          <w:kern w:val="0"/>
          <w:sz w:val="24"/>
          <w:szCs w:val="24"/>
        </w:rPr>
        <w:t>[2016]85</w:t>
      </w:r>
      <w:r w:rsidRPr="00F83C71">
        <w:rPr>
          <w:rFonts w:ascii="Times New Roman" w:eastAsia="宋体" w:hAnsi="宋体" w:cs="Times New Roman"/>
          <w:kern w:val="0"/>
          <w:sz w:val="24"/>
          <w:szCs w:val="24"/>
        </w:rPr>
        <w:t>号）。</w:t>
      </w:r>
    </w:p>
    <w:p w:rsidR="005D09C1" w:rsidRPr="00F83C71" w:rsidRDefault="005D09C1" w:rsidP="005D09C1">
      <w:pPr>
        <w:widowControl w:val="0"/>
        <w:autoSpaceDE w:val="0"/>
        <w:autoSpaceDN w:val="0"/>
        <w:adjustRightInd w:val="0"/>
        <w:spacing w:after="0" w:line="360" w:lineRule="auto"/>
        <w:ind w:firstLineChars="200" w:firstLine="480"/>
        <w:rPr>
          <w:rFonts w:ascii="Times New Roman" w:eastAsia="宋体" w:hAnsi="Times New Roman" w:cs="Times New Roman"/>
          <w:kern w:val="0"/>
          <w:sz w:val="24"/>
          <w:szCs w:val="24"/>
        </w:rPr>
      </w:pPr>
      <w:r w:rsidRPr="00F83C71">
        <w:rPr>
          <w:rFonts w:ascii="Times New Roman" w:eastAsia="宋体" w:hAnsi="Times New Roman" w:cs="Times New Roman"/>
          <w:kern w:val="0"/>
          <w:sz w:val="24"/>
          <w:szCs w:val="24"/>
        </w:rPr>
        <w:t>2021</w:t>
      </w:r>
      <w:r w:rsidRPr="00F83C71">
        <w:rPr>
          <w:rFonts w:ascii="Times New Roman" w:eastAsia="宋体" w:hAnsi="宋体" w:cs="Times New Roman"/>
          <w:kern w:val="0"/>
          <w:sz w:val="24"/>
          <w:szCs w:val="24"/>
        </w:rPr>
        <w:t>年，美心食品（江门）有限公司对美心集团综合智能制造中心建设项目</w:t>
      </w:r>
      <w:r w:rsidR="00561668" w:rsidRPr="00F83C71">
        <w:rPr>
          <w:rFonts w:ascii="Times New Roman" w:eastAsia="宋体" w:hAnsi="宋体" w:cs="Times New Roman"/>
          <w:kern w:val="0"/>
          <w:sz w:val="24"/>
          <w:szCs w:val="24"/>
        </w:rPr>
        <w:t>的规划进行变动，委托江门市泰邦环保有限公司编制了《</w:t>
      </w:r>
      <w:r w:rsidR="00561668" w:rsidRPr="00F83C71">
        <w:rPr>
          <w:rFonts w:ascii="Times New Roman" w:eastAsia="宋体" w:hAnsi="宋体" w:cs="Times New Roman"/>
          <w:sz w:val="24"/>
        </w:rPr>
        <w:t>美心食品（江门）有限公司美心集团综合智能制造中心西饼工厂、快餐工厂建设项目</w:t>
      </w:r>
      <w:r w:rsidR="00561668" w:rsidRPr="00F83C71">
        <w:rPr>
          <w:rFonts w:ascii="Times New Roman" w:eastAsia="宋体" w:hAnsi="宋体" w:cs="Times New Roman"/>
          <w:kern w:val="0"/>
          <w:sz w:val="24"/>
          <w:szCs w:val="24"/>
        </w:rPr>
        <w:t>环境影响报告表》，江门市生态环境局蓬江分局对该项目进行了批复（江蓬环审</w:t>
      </w:r>
      <w:r w:rsidR="00561668" w:rsidRPr="00F83C71">
        <w:rPr>
          <w:rFonts w:ascii="Times New Roman" w:eastAsia="宋体" w:hAnsi="Times New Roman" w:cs="Times New Roman"/>
          <w:kern w:val="0"/>
          <w:sz w:val="24"/>
          <w:szCs w:val="24"/>
        </w:rPr>
        <w:t>[2021]16</w:t>
      </w:r>
      <w:r w:rsidR="00561668" w:rsidRPr="00F83C71">
        <w:rPr>
          <w:rFonts w:ascii="Times New Roman" w:eastAsia="宋体" w:hAnsi="宋体" w:cs="Times New Roman"/>
          <w:kern w:val="0"/>
          <w:sz w:val="24"/>
          <w:szCs w:val="24"/>
        </w:rPr>
        <w:t>号）。</w:t>
      </w:r>
    </w:p>
    <w:p w:rsidR="005D09C1" w:rsidRPr="00F83C71" w:rsidRDefault="005D09C1" w:rsidP="005D09C1">
      <w:pPr>
        <w:widowControl w:val="0"/>
        <w:autoSpaceDE w:val="0"/>
        <w:autoSpaceDN w:val="0"/>
        <w:adjustRightInd w:val="0"/>
        <w:spacing w:after="0" w:line="360" w:lineRule="auto"/>
        <w:ind w:firstLineChars="200" w:firstLine="480"/>
        <w:rPr>
          <w:rFonts w:ascii="Times New Roman" w:eastAsia="宋体" w:hAnsi="Times New Roman" w:cs="Times New Roman"/>
          <w:kern w:val="0"/>
          <w:sz w:val="24"/>
          <w:szCs w:val="24"/>
        </w:rPr>
      </w:pPr>
      <w:r w:rsidRPr="00F83C71">
        <w:rPr>
          <w:rFonts w:ascii="Times New Roman" w:eastAsia="宋体" w:hAnsi="宋体" w:cs="Times New Roman"/>
          <w:kern w:val="0"/>
          <w:sz w:val="24"/>
          <w:szCs w:val="24"/>
        </w:rPr>
        <w:t>知美屋食品有限公司和美心食品（江门）有限公司同属美心集团旗下的全资子公司，美心集团综合智能制造中心西饼工厂、快餐工厂建设项目实际建设和运营方为知美屋食品有限公司，因此</w:t>
      </w:r>
      <w:r w:rsidRPr="00F83C71">
        <w:rPr>
          <w:rFonts w:ascii="Times New Roman" w:eastAsia="宋体" w:hAnsi="宋体" w:cs="Times New Roman"/>
          <w:snapToGrid w:val="0"/>
          <w:kern w:val="0"/>
          <w:sz w:val="24"/>
        </w:rPr>
        <w:t>本次项目竣工环境保护验收主体为</w:t>
      </w:r>
      <w:r w:rsidRPr="00F83C71">
        <w:rPr>
          <w:rFonts w:ascii="Times New Roman" w:eastAsia="宋体" w:hAnsi="宋体" w:cs="Times New Roman"/>
          <w:kern w:val="0"/>
          <w:sz w:val="24"/>
          <w:szCs w:val="24"/>
        </w:rPr>
        <w:t>知美屋食品有限公司。</w:t>
      </w:r>
    </w:p>
    <w:p w:rsidR="00725430" w:rsidRPr="00F83C71" w:rsidRDefault="00725430" w:rsidP="00725430">
      <w:pPr>
        <w:pStyle w:val="a7"/>
        <w:kinsoku w:val="0"/>
        <w:overflowPunct w:val="0"/>
        <w:ind w:left="1920" w:right="141"/>
        <w:rPr>
          <w:rFonts w:ascii="Times New Roman" w:eastAsia="宋体" w:hAnsi="Times New Roman" w:cs="Times New Roman"/>
          <w:b/>
          <w:bCs/>
          <w:sz w:val="21"/>
          <w:szCs w:val="21"/>
        </w:rPr>
      </w:pPr>
      <w:r w:rsidRPr="00F83C71">
        <w:rPr>
          <w:rFonts w:ascii="Times New Roman" w:eastAsia="宋体" w:hAnsi="宋体" w:cs="Times New Roman"/>
          <w:b/>
          <w:bCs/>
          <w:sz w:val="21"/>
          <w:szCs w:val="21"/>
        </w:rPr>
        <w:t>表</w:t>
      </w:r>
      <w:r w:rsidRPr="00F83C71">
        <w:rPr>
          <w:rFonts w:ascii="Times New Roman" w:eastAsia="宋体" w:hAnsi="Times New Roman" w:cs="Times New Roman"/>
          <w:b/>
          <w:bCs/>
          <w:spacing w:val="-56"/>
          <w:sz w:val="21"/>
          <w:szCs w:val="21"/>
        </w:rPr>
        <w:t xml:space="preserve"> </w:t>
      </w:r>
      <w:r w:rsidRPr="00F83C71">
        <w:rPr>
          <w:rFonts w:ascii="Times New Roman" w:eastAsia="宋体" w:hAnsi="Times New Roman" w:cs="Times New Roman"/>
          <w:b/>
          <w:bCs/>
          <w:sz w:val="21"/>
          <w:szCs w:val="21"/>
        </w:rPr>
        <w:t>1-1</w:t>
      </w:r>
      <w:r w:rsidRPr="00F83C71">
        <w:rPr>
          <w:rFonts w:ascii="Times New Roman" w:eastAsia="宋体" w:hAnsi="宋体" w:cs="Times New Roman"/>
          <w:b/>
          <w:bCs/>
          <w:sz w:val="21"/>
          <w:szCs w:val="21"/>
        </w:rPr>
        <w:t>现有厂址产品方案、生产规模和环保手续履行情况</w:t>
      </w:r>
    </w:p>
    <w:p w:rsidR="00725430" w:rsidRPr="00F83C71" w:rsidRDefault="00725430" w:rsidP="00725430">
      <w:pPr>
        <w:pStyle w:val="a7"/>
        <w:kinsoku w:val="0"/>
        <w:overflowPunct w:val="0"/>
        <w:spacing w:before="10"/>
        <w:rPr>
          <w:rFonts w:ascii="Times New Roman" w:eastAsia="宋体" w:hAnsi="Times New Roman" w:cs="Times New Roman"/>
          <w:b/>
          <w:bCs/>
          <w:sz w:val="8"/>
          <w:szCs w:val="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37"/>
        <w:gridCol w:w="1131"/>
        <w:gridCol w:w="3118"/>
        <w:gridCol w:w="1560"/>
        <w:gridCol w:w="1524"/>
      </w:tblGrid>
      <w:tr w:rsidR="00C52E3C" w:rsidRPr="00F83C71" w:rsidTr="00561668">
        <w:trPr>
          <w:trHeight w:val="744"/>
          <w:jc w:val="center"/>
        </w:trPr>
        <w:tc>
          <w:tcPr>
            <w:tcW w:w="1169" w:type="pct"/>
            <w:tcBorders>
              <w:top w:val="single" w:sz="4" w:space="0" w:color="auto"/>
              <w:left w:val="single" w:sz="4" w:space="0" w:color="auto"/>
              <w:bottom w:val="single" w:sz="4" w:space="0" w:color="auto"/>
              <w:right w:val="single" w:sz="4" w:space="0" w:color="auto"/>
            </w:tcBorders>
            <w:vAlign w:val="center"/>
            <w:hideMark/>
          </w:tcPr>
          <w:p w:rsidR="00C52E3C" w:rsidRPr="00F83C71" w:rsidRDefault="00C52E3C">
            <w:pPr>
              <w:spacing w:after="0"/>
              <w:jc w:val="center"/>
              <w:rPr>
                <w:rFonts w:ascii="Times New Roman" w:eastAsia="宋体" w:hAnsi="Times New Roman" w:cs="Times New Roman"/>
                <w:bCs/>
                <w:sz w:val="21"/>
                <w:szCs w:val="21"/>
              </w:rPr>
            </w:pPr>
            <w:r w:rsidRPr="00F83C71">
              <w:rPr>
                <w:rFonts w:ascii="Times New Roman" w:eastAsia="宋体" w:hAnsi="宋体" w:cs="Times New Roman"/>
                <w:bCs/>
                <w:sz w:val="21"/>
              </w:rPr>
              <w:t>项目名称</w:t>
            </w:r>
          </w:p>
        </w:tc>
        <w:tc>
          <w:tcPr>
            <w:tcW w:w="591" w:type="pct"/>
            <w:tcBorders>
              <w:top w:val="single" w:sz="4" w:space="0" w:color="auto"/>
              <w:left w:val="single" w:sz="4" w:space="0" w:color="auto"/>
              <w:bottom w:val="single" w:sz="4" w:space="0" w:color="auto"/>
              <w:right w:val="single" w:sz="4" w:space="0" w:color="auto"/>
            </w:tcBorders>
            <w:vAlign w:val="center"/>
            <w:hideMark/>
          </w:tcPr>
          <w:p w:rsidR="00C52E3C" w:rsidRPr="00F83C71" w:rsidRDefault="00C52E3C">
            <w:pPr>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项目性质</w:t>
            </w:r>
          </w:p>
        </w:tc>
        <w:tc>
          <w:tcPr>
            <w:tcW w:w="1629" w:type="pct"/>
            <w:tcBorders>
              <w:top w:val="single" w:sz="4" w:space="0" w:color="auto"/>
              <w:left w:val="single" w:sz="4" w:space="0" w:color="auto"/>
              <w:bottom w:val="single" w:sz="4" w:space="0" w:color="auto"/>
              <w:right w:val="single" w:sz="4" w:space="0" w:color="auto"/>
            </w:tcBorders>
            <w:vAlign w:val="center"/>
            <w:hideMark/>
          </w:tcPr>
          <w:p w:rsidR="00C52E3C" w:rsidRPr="00F83C71" w:rsidRDefault="00C52E3C" w:rsidP="00C52E3C">
            <w:pPr>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设计建设内容</w:t>
            </w:r>
          </w:p>
        </w:tc>
        <w:tc>
          <w:tcPr>
            <w:tcW w:w="815" w:type="pct"/>
            <w:tcBorders>
              <w:top w:val="single" w:sz="4" w:space="0" w:color="auto"/>
              <w:left w:val="single" w:sz="4" w:space="0" w:color="auto"/>
              <w:bottom w:val="single" w:sz="4" w:space="0" w:color="auto"/>
              <w:right w:val="single" w:sz="4" w:space="0" w:color="auto"/>
            </w:tcBorders>
            <w:vAlign w:val="center"/>
            <w:hideMark/>
          </w:tcPr>
          <w:p w:rsidR="00C52E3C" w:rsidRPr="00F83C71" w:rsidRDefault="00C52E3C">
            <w:pPr>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环评批文号</w:t>
            </w:r>
          </w:p>
        </w:tc>
        <w:tc>
          <w:tcPr>
            <w:tcW w:w="796" w:type="pct"/>
            <w:tcBorders>
              <w:top w:val="single" w:sz="4" w:space="0" w:color="auto"/>
              <w:left w:val="single" w:sz="4" w:space="0" w:color="auto"/>
              <w:bottom w:val="single" w:sz="4" w:space="0" w:color="auto"/>
              <w:right w:val="single" w:sz="4" w:space="0" w:color="auto"/>
            </w:tcBorders>
            <w:vAlign w:val="center"/>
            <w:hideMark/>
          </w:tcPr>
          <w:p w:rsidR="00C52E3C" w:rsidRPr="00F83C71" w:rsidRDefault="00C52E3C">
            <w:pPr>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环保验收文号</w:t>
            </w:r>
          </w:p>
        </w:tc>
      </w:tr>
      <w:tr w:rsidR="005D09C1" w:rsidRPr="00F83C71" w:rsidTr="00561668">
        <w:trPr>
          <w:trHeight w:val="744"/>
          <w:jc w:val="center"/>
        </w:trPr>
        <w:tc>
          <w:tcPr>
            <w:tcW w:w="1169" w:type="pct"/>
            <w:tcBorders>
              <w:top w:val="single" w:sz="4" w:space="0" w:color="auto"/>
              <w:left w:val="single" w:sz="4" w:space="0" w:color="auto"/>
              <w:bottom w:val="single" w:sz="4" w:space="0" w:color="auto"/>
              <w:right w:val="single" w:sz="4" w:space="0" w:color="auto"/>
            </w:tcBorders>
            <w:vAlign w:val="center"/>
            <w:hideMark/>
          </w:tcPr>
          <w:p w:rsidR="005D09C1" w:rsidRPr="00F83C71" w:rsidRDefault="005D09C1">
            <w:pPr>
              <w:spacing w:after="0"/>
              <w:jc w:val="center"/>
              <w:rPr>
                <w:rFonts w:ascii="Times New Roman" w:eastAsia="宋体" w:hAnsi="Times New Roman" w:cs="Times New Roman"/>
                <w:bCs/>
                <w:sz w:val="21"/>
              </w:rPr>
            </w:pPr>
            <w:r w:rsidRPr="00F83C71">
              <w:rPr>
                <w:rFonts w:ascii="Times New Roman" w:eastAsia="宋体" w:hAnsi="宋体" w:cs="Times New Roman"/>
                <w:bCs/>
                <w:sz w:val="21"/>
              </w:rPr>
              <w:t>美心集团综合智能制造中心建设项目</w:t>
            </w:r>
          </w:p>
        </w:tc>
        <w:tc>
          <w:tcPr>
            <w:tcW w:w="591" w:type="pct"/>
            <w:tcBorders>
              <w:top w:val="single" w:sz="4" w:space="0" w:color="auto"/>
              <w:left w:val="single" w:sz="4" w:space="0" w:color="auto"/>
              <w:bottom w:val="single" w:sz="4" w:space="0" w:color="auto"/>
              <w:right w:val="single" w:sz="4" w:space="0" w:color="auto"/>
            </w:tcBorders>
            <w:vAlign w:val="center"/>
            <w:hideMark/>
          </w:tcPr>
          <w:p w:rsidR="005D09C1" w:rsidRPr="00F83C71" w:rsidRDefault="005D09C1">
            <w:pPr>
              <w:spacing w:after="0"/>
              <w:jc w:val="center"/>
              <w:rPr>
                <w:rFonts w:ascii="Times New Roman" w:eastAsia="宋体" w:hAnsi="Times New Roman" w:cs="Times New Roman"/>
                <w:sz w:val="21"/>
              </w:rPr>
            </w:pPr>
            <w:r w:rsidRPr="00F83C71">
              <w:rPr>
                <w:rFonts w:ascii="Times New Roman" w:eastAsia="宋体" w:hAnsi="宋体" w:cs="Times New Roman"/>
                <w:sz w:val="21"/>
              </w:rPr>
              <w:t>新建</w:t>
            </w:r>
          </w:p>
        </w:tc>
        <w:tc>
          <w:tcPr>
            <w:tcW w:w="1629" w:type="pct"/>
            <w:tcBorders>
              <w:top w:val="single" w:sz="4" w:space="0" w:color="auto"/>
              <w:left w:val="single" w:sz="4" w:space="0" w:color="auto"/>
              <w:bottom w:val="single" w:sz="4" w:space="0" w:color="auto"/>
              <w:right w:val="single" w:sz="4" w:space="0" w:color="auto"/>
            </w:tcBorders>
            <w:vAlign w:val="center"/>
            <w:hideMark/>
          </w:tcPr>
          <w:p w:rsidR="005D09C1" w:rsidRPr="00F83C71" w:rsidRDefault="00561668" w:rsidP="00C52E3C">
            <w:pPr>
              <w:spacing w:after="0"/>
              <w:jc w:val="center"/>
              <w:rPr>
                <w:rFonts w:ascii="Times New Roman" w:eastAsia="宋体" w:hAnsi="Times New Roman" w:cs="Times New Roman"/>
                <w:sz w:val="21"/>
              </w:rPr>
            </w:pPr>
            <w:r w:rsidRPr="00F83C71">
              <w:rPr>
                <w:rFonts w:ascii="Times New Roman" w:eastAsia="宋体" w:hAnsi="宋体" w:cs="Times New Roman"/>
                <w:sz w:val="21"/>
              </w:rPr>
              <w:t>年产面包</w:t>
            </w:r>
            <w:r w:rsidRPr="00F83C71">
              <w:rPr>
                <w:rFonts w:ascii="Times New Roman" w:eastAsia="宋体" w:hAnsi="Times New Roman" w:cs="Times New Roman"/>
                <w:sz w:val="21"/>
              </w:rPr>
              <w:t>0.9</w:t>
            </w:r>
            <w:r w:rsidRPr="00F83C71">
              <w:rPr>
                <w:rFonts w:ascii="Times New Roman" w:eastAsia="宋体" w:hAnsi="宋体" w:cs="Times New Roman"/>
                <w:sz w:val="21"/>
              </w:rPr>
              <w:t>万吨、蛋糕</w:t>
            </w:r>
            <w:r w:rsidRPr="00F83C71">
              <w:rPr>
                <w:rFonts w:ascii="Times New Roman" w:eastAsia="宋体" w:hAnsi="Times New Roman" w:cs="Times New Roman"/>
                <w:sz w:val="21"/>
              </w:rPr>
              <w:t>0.75</w:t>
            </w:r>
            <w:r w:rsidRPr="00F83C71">
              <w:rPr>
                <w:rFonts w:ascii="Times New Roman" w:eastAsia="宋体" w:hAnsi="宋体" w:cs="Times New Roman"/>
                <w:sz w:val="21"/>
              </w:rPr>
              <w:t>万吨、月饼</w:t>
            </w:r>
            <w:r w:rsidRPr="00F83C71">
              <w:rPr>
                <w:rFonts w:ascii="Times New Roman" w:eastAsia="宋体" w:hAnsi="Times New Roman" w:cs="Times New Roman"/>
                <w:sz w:val="21"/>
              </w:rPr>
              <w:t>0.8</w:t>
            </w:r>
            <w:r w:rsidRPr="00F83C71">
              <w:rPr>
                <w:rFonts w:ascii="Times New Roman" w:eastAsia="宋体" w:hAnsi="宋体" w:cs="Times New Roman"/>
                <w:sz w:val="21"/>
              </w:rPr>
              <w:t>万吨、冰皮月饼</w:t>
            </w:r>
            <w:r w:rsidRPr="00F83C71">
              <w:rPr>
                <w:rFonts w:ascii="Times New Roman" w:eastAsia="宋体" w:hAnsi="Times New Roman" w:cs="Times New Roman"/>
                <w:sz w:val="21"/>
              </w:rPr>
              <w:t>0.3</w:t>
            </w:r>
            <w:r w:rsidRPr="00F83C71">
              <w:rPr>
                <w:rFonts w:ascii="Times New Roman" w:eastAsia="宋体" w:hAnsi="宋体" w:cs="Times New Roman"/>
                <w:sz w:val="21"/>
              </w:rPr>
              <w:t>万吨、莲蓉</w:t>
            </w:r>
            <w:r w:rsidRPr="00F83C71">
              <w:rPr>
                <w:rFonts w:ascii="Times New Roman" w:eastAsia="宋体" w:hAnsi="Times New Roman" w:cs="Times New Roman"/>
                <w:sz w:val="21"/>
              </w:rPr>
              <w:t>0.425</w:t>
            </w:r>
            <w:r w:rsidRPr="00F83C71">
              <w:rPr>
                <w:rFonts w:ascii="Times New Roman" w:eastAsia="宋体" w:hAnsi="宋体" w:cs="Times New Roman"/>
                <w:sz w:val="21"/>
              </w:rPr>
              <w:t>万吨</w:t>
            </w:r>
          </w:p>
        </w:tc>
        <w:tc>
          <w:tcPr>
            <w:tcW w:w="815" w:type="pct"/>
            <w:tcBorders>
              <w:top w:val="single" w:sz="4" w:space="0" w:color="auto"/>
              <w:left w:val="single" w:sz="4" w:space="0" w:color="auto"/>
              <w:bottom w:val="single" w:sz="4" w:space="0" w:color="auto"/>
              <w:right w:val="single" w:sz="4" w:space="0" w:color="auto"/>
            </w:tcBorders>
            <w:vAlign w:val="center"/>
            <w:hideMark/>
          </w:tcPr>
          <w:p w:rsidR="005D09C1" w:rsidRPr="00F83C71" w:rsidRDefault="00561668">
            <w:pPr>
              <w:spacing w:after="0"/>
              <w:jc w:val="center"/>
              <w:rPr>
                <w:rFonts w:ascii="Times New Roman" w:eastAsia="宋体" w:hAnsi="Times New Roman" w:cs="Times New Roman"/>
                <w:sz w:val="21"/>
              </w:rPr>
            </w:pPr>
            <w:r w:rsidRPr="00F83C71">
              <w:rPr>
                <w:rFonts w:ascii="Times New Roman" w:eastAsia="宋体" w:hAnsi="宋体" w:cs="Times New Roman"/>
                <w:sz w:val="21"/>
              </w:rPr>
              <w:t>江环审</w:t>
            </w:r>
            <w:r w:rsidRPr="00F83C71">
              <w:rPr>
                <w:rFonts w:ascii="Times New Roman" w:eastAsia="宋体" w:hAnsi="Times New Roman" w:cs="Times New Roman"/>
                <w:sz w:val="21"/>
              </w:rPr>
              <w:t>[2016]85</w:t>
            </w:r>
            <w:r w:rsidRPr="00F83C71">
              <w:rPr>
                <w:rFonts w:ascii="Times New Roman" w:eastAsia="宋体" w:hAnsi="宋体" w:cs="Times New Roman"/>
                <w:sz w:val="21"/>
              </w:rPr>
              <w:t>号</w:t>
            </w:r>
          </w:p>
        </w:tc>
        <w:tc>
          <w:tcPr>
            <w:tcW w:w="796" w:type="pct"/>
            <w:tcBorders>
              <w:top w:val="single" w:sz="4" w:space="0" w:color="auto"/>
              <w:left w:val="single" w:sz="4" w:space="0" w:color="auto"/>
              <w:bottom w:val="single" w:sz="4" w:space="0" w:color="auto"/>
              <w:right w:val="single" w:sz="4" w:space="0" w:color="auto"/>
            </w:tcBorders>
            <w:vAlign w:val="center"/>
            <w:hideMark/>
          </w:tcPr>
          <w:p w:rsidR="005D09C1" w:rsidRPr="00F83C71" w:rsidRDefault="00561668">
            <w:pPr>
              <w:spacing w:after="0"/>
              <w:jc w:val="center"/>
              <w:rPr>
                <w:rFonts w:ascii="Times New Roman" w:eastAsia="宋体" w:hAnsi="Times New Roman" w:cs="Times New Roman"/>
                <w:sz w:val="21"/>
              </w:rPr>
            </w:pPr>
            <w:r w:rsidRPr="00F83C71">
              <w:rPr>
                <w:rFonts w:ascii="Times New Roman" w:eastAsia="宋体" w:hAnsi="宋体" w:cs="Times New Roman"/>
                <w:sz w:val="21"/>
              </w:rPr>
              <w:t>实际未建设</w:t>
            </w:r>
          </w:p>
        </w:tc>
      </w:tr>
      <w:tr w:rsidR="00C52E3C" w:rsidRPr="00F83C71" w:rsidTr="00561668">
        <w:trPr>
          <w:trHeight w:val="940"/>
          <w:jc w:val="center"/>
        </w:trPr>
        <w:tc>
          <w:tcPr>
            <w:tcW w:w="1169" w:type="pct"/>
            <w:tcBorders>
              <w:top w:val="single" w:sz="4" w:space="0" w:color="auto"/>
              <w:left w:val="single" w:sz="4" w:space="0" w:color="auto"/>
              <w:bottom w:val="single" w:sz="4" w:space="0" w:color="auto"/>
              <w:right w:val="single" w:sz="4" w:space="0" w:color="auto"/>
            </w:tcBorders>
            <w:vAlign w:val="center"/>
            <w:hideMark/>
          </w:tcPr>
          <w:p w:rsidR="00C52E3C" w:rsidRPr="00F83C71" w:rsidRDefault="005D09C1">
            <w:pPr>
              <w:spacing w:after="0"/>
              <w:jc w:val="center"/>
              <w:rPr>
                <w:rFonts w:ascii="Times New Roman" w:eastAsia="宋体" w:hAnsi="Times New Roman" w:cs="Times New Roman"/>
                <w:bCs/>
                <w:sz w:val="21"/>
                <w:szCs w:val="21"/>
              </w:rPr>
            </w:pPr>
            <w:r w:rsidRPr="00F83C71">
              <w:rPr>
                <w:rFonts w:ascii="Times New Roman" w:eastAsia="宋体" w:hAnsi="宋体" w:cs="Times New Roman"/>
                <w:bCs/>
                <w:sz w:val="21"/>
              </w:rPr>
              <w:t>美心集团综合智能制造中心西饼工厂、快餐工厂建设项目</w:t>
            </w:r>
          </w:p>
        </w:tc>
        <w:tc>
          <w:tcPr>
            <w:tcW w:w="591" w:type="pct"/>
            <w:tcBorders>
              <w:top w:val="single" w:sz="4" w:space="0" w:color="auto"/>
              <w:left w:val="single" w:sz="4" w:space="0" w:color="auto"/>
              <w:bottom w:val="single" w:sz="4" w:space="0" w:color="auto"/>
              <w:right w:val="single" w:sz="4" w:space="0" w:color="auto"/>
            </w:tcBorders>
            <w:vAlign w:val="center"/>
            <w:hideMark/>
          </w:tcPr>
          <w:p w:rsidR="00C52E3C" w:rsidRPr="00F83C71" w:rsidRDefault="00D90C99">
            <w:pPr>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改</w:t>
            </w:r>
            <w:r w:rsidR="005D09C1" w:rsidRPr="00F83C71">
              <w:rPr>
                <w:rFonts w:ascii="Times New Roman" w:eastAsia="宋体" w:hAnsi="宋体" w:cs="Times New Roman"/>
                <w:sz w:val="21"/>
              </w:rPr>
              <w:t>扩</w:t>
            </w:r>
            <w:r w:rsidR="00C52E3C" w:rsidRPr="00F83C71">
              <w:rPr>
                <w:rFonts w:ascii="Times New Roman" w:eastAsia="宋体" w:hAnsi="宋体" w:cs="Times New Roman"/>
                <w:sz w:val="21"/>
              </w:rPr>
              <w:t>建</w:t>
            </w:r>
          </w:p>
        </w:tc>
        <w:tc>
          <w:tcPr>
            <w:tcW w:w="1629" w:type="pct"/>
            <w:tcBorders>
              <w:top w:val="single" w:sz="4" w:space="0" w:color="auto"/>
              <w:left w:val="single" w:sz="4" w:space="0" w:color="auto"/>
              <w:bottom w:val="single" w:sz="4" w:space="0" w:color="auto"/>
              <w:right w:val="single" w:sz="4" w:space="0" w:color="auto"/>
            </w:tcBorders>
            <w:vAlign w:val="center"/>
            <w:hideMark/>
          </w:tcPr>
          <w:p w:rsidR="00C52E3C" w:rsidRPr="00F83C71" w:rsidRDefault="00561668" w:rsidP="00447AD6">
            <w:pPr>
              <w:spacing w:after="0"/>
              <w:jc w:val="center"/>
              <w:rPr>
                <w:rFonts w:ascii="Times New Roman" w:eastAsia="宋体" w:hAnsi="Times New Roman" w:cs="Times New Roman"/>
                <w:sz w:val="21"/>
                <w:szCs w:val="21"/>
              </w:rPr>
            </w:pPr>
            <w:r w:rsidRPr="00F83C71">
              <w:rPr>
                <w:rFonts w:ascii="Times New Roman" w:eastAsia="宋体" w:hAnsi="宋体" w:cs="Times New Roman"/>
                <w:sz w:val="21"/>
                <w:szCs w:val="21"/>
              </w:rPr>
              <w:t>年产面包</w:t>
            </w:r>
            <w:r w:rsidRPr="00F83C71">
              <w:rPr>
                <w:rFonts w:ascii="Times New Roman" w:eastAsia="宋体" w:hAnsi="Times New Roman" w:cs="Times New Roman"/>
                <w:sz w:val="21"/>
                <w:szCs w:val="21"/>
              </w:rPr>
              <w:t>0. 9</w:t>
            </w:r>
            <w:r w:rsidRPr="00F83C71">
              <w:rPr>
                <w:rFonts w:ascii="Times New Roman" w:eastAsia="宋体" w:hAnsi="宋体" w:cs="Times New Roman"/>
                <w:sz w:val="21"/>
                <w:szCs w:val="21"/>
              </w:rPr>
              <w:t>万吨，蛋糕</w:t>
            </w:r>
            <w:r w:rsidRPr="00F83C71">
              <w:rPr>
                <w:rFonts w:ascii="Times New Roman" w:eastAsia="宋体" w:hAnsi="Times New Roman" w:cs="Times New Roman"/>
                <w:sz w:val="21"/>
                <w:szCs w:val="21"/>
              </w:rPr>
              <w:t>0.75</w:t>
            </w:r>
            <w:r w:rsidRPr="00F83C71">
              <w:rPr>
                <w:rFonts w:ascii="Times New Roman" w:eastAsia="宋体" w:hAnsi="宋体" w:cs="Times New Roman"/>
                <w:sz w:val="21"/>
                <w:szCs w:val="21"/>
              </w:rPr>
              <w:t>万吨，月饼</w:t>
            </w:r>
            <w:r w:rsidRPr="00F83C71">
              <w:rPr>
                <w:rFonts w:ascii="Times New Roman" w:eastAsia="宋体" w:hAnsi="Times New Roman" w:cs="Times New Roman"/>
                <w:sz w:val="21"/>
                <w:szCs w:val="21"/>
              </w:rPr>
              <w:t>0.8</w:t>
            </w:r>
            <w:r w:rsidRPr="00F83C71">
              <w:rPr>
                <w:rFonts w:ascii="Times New Roman" w:eastAsia="宋体" w:hAnsi="宋体" w:cs="Times New Roman"/>
                <w:sz w:val="21"/>
                <w:szCs w:val="21"/>
              </w:rPr>
              <w:t>万吨，冰皮月饼</w:t>
            </w:r>
            <w:r w:rsidRPr="00F83C71">
              <w:rPr>
                <w:rFonts w:ascii="Times New Roman" w:eastAsia="宋体" w:hAnsi="Times New Roman" w:cs="Times New Roman"/>
                <w:sz w:val="21"/>
                <w:szCs w:val="21"/>
              </w:rPr>
              <w:t>0.3</w:t>
            </w:r>
            <w:r w:rsidRPr="00F83C71">
              <w:rPr>
                <w:rFonts w:ascii="Times New Roman" w:eastAsia="宋体" w:hAnsi="宋体" w:cs="Times New Roman"/>
                <w:sz w:val="21"/>
                <w:szCs w:val="21"/>
              </w:rPr>
              <w:t>万吨，莲蓉</w:t>
            </w:r>
            <w:r w:rsidRPr="00F83C71">
              <w:rPr>
                <w:rFonts w:ascii="Times New Roman" w:eastAsia="宋体" w:hAnsi="Times New Roman" w:cs="Times New Roman"/>
                <w:sz w:val="21"/>
                <w:szCs w:val="21"/>
              </w:rPr>
              <w:t>0.425</w:t>
            </w:r>
            <w:r w:rsidRPr="00F83C71">
              <w:rPr>
                <w:rFonts w:ascii="Times New Roman" w:eastAsia="宋体" w:hAnsi="宋体" w:cs="Times New Roman"/>
                <w:sz w:val="21"/>
                <w:szCs w:val="21"/>
              </w:rPr>
              <w:t>万吨。项目改扩建完成后计划年产蛋糕</w:t>
            </w:r>
            <w:r w:rsidRPr="00F83C71">
              <w:rPr>
                <w:rFonts w:ascii="Times New Roman" w:eastAsia="宋体" w:hAnsi="Times New Roman" w:cs="Times New Roman"/>
                <w:sz w:val="21"/>
                <w:szCs w:val="21"/>
              </w:rPr>
              <w:t>7500</w:t>
            </w:r>
            <w:r w:rsidRPr="00F83C71">
              <w:rPr>
                <w:rFonts w:ascii="Times New Roman" w:eastAsia="宋体" w:hAnsi="宋体" w:cs="Times New Roman"/>
                <w:sz w:val="21"/>
                <w:szCs w:val="21"/>
              </w:rPr>
              <w:t>吨、</w:t>
            </w:r>
            <w:r w:rsidRPr="00F83C71">
              <w:rPr>
                <w:rFonts w:ascii="Times New Roman" w:eastAsia="宋体" w:hAnsi="Times New Roman" w:cs="Times New Roman"/>
                <w:sz w:val="21"/>
                <w:szCs w:val="21"/>
              </w:rPr>
              <w:t xml:space="preserve"> </w:t>
            </w:r>
            <w:r w:rsidRPr="00F83C71">
              <w:rPr>
                <w:rFonts w:ascii="Times New Roman" w:eastAsia="宋体" w:hAnsi="宋体" w:cs="Times New Roman"/>
                <w:sz w:val="21"/>
                <w:szCs w:val="21"/>
              </w:rPr>
              <w:t>面包</w:t>
            </w:r>
            <w:r w:rsidRPr="00F83C71">
              <w:rPr>
                <w:rFonts w:ascii="Times New Roman" w:eastAsia="宋体" w:hAnsi="Times New Roman" w:cs="Times New Roman"/>
                <w:sz w:val="21"/>
                <w:szCs w:val="21"/>
              </w:rPr>
              <w:t>9000</w:t>
            </w:r>
            <w:r w:rsidRPr="00F83C71">
              <w:rPr>
                <w:rFonts w:ascii="Times New Roman" w:eastAsia="宋体" w:hAnsi="宋体" w:cs="Times New Roman"/>
                <w:sz w:val="21"/>
                <w:szCs w:val="21"/>
              </w:rPr>
              <w:t>吨、其他烘焙食品</w:t>
            </w:r>
            <w:r w:rsidRPr="00F83C71">
              <w:rPr>
                <w:rFonts w:ascii="Times New Roman" w:eastAsia="宋体" w:hAnsi="Times New Roman" w:cs="Times New Roman"/>
                <w:sz w:val="21"/>
                <w:szCs w:val="21"/>
              </w:rPr>
              <w:t>16000</w:t>
            </w:r>
            <w:r w:rsidRPr="00F83C71">
              <w:rPr>
                <w:rFonts w:ascii="Times New Roman" w:eastAsia="宋体" w:hAnsi="宋体" w:cs="Times New Roman"/>
                <w:sz w:val="21"/>
                <w:szCs w:val="21"/>
              </w:rPr>
              <w:t>吨、棕子</w:t>
            </w:r>
            <w:r w:rsidRPr="00F83C71">
              <w:rPr>
                <w:rFonts w:ascii="Times New Roman" w:eastAsia="宋体" w:hAnsi="Times New Roman" w:cs="Times New Roman"/>
                <w:sz w:val="21"/>
                <w:szCs w:val="21"/>
              </w:rPr>
              <w:t>200</w:t>
            </w:r>
            <w:r w:rsidRPr="00F83C71">
              <w:rPr>
                <w:rFonts w:ascii="Times New Roman" w:eastAsia="宋体" w:hAnsi="宋体" w:cs="Times New Roman"/>
                <w:sz w:val="21"/>
                <w:szCs w:val="21"/>
              </w:rPr>
              <w:t>吨、年糕</w:t>
            </w:r>
            <w:r w:rsidRPr="00F83C71">
              <w:rPr>
                <w:rFonts w:ascii="Times New Roman" w:eastAsia="宋体" w:hAnsi="Times New Roman" w:cs="Times New Roman"/>
                <w:sz w:val="21"/>
                <w:szCs w:val="21"/>
              </w:rPr>
              <w:t>300</w:t>
            </w:r>
            <w:r w:rsidRPr="00F83C71">
              <w:rPr>
                <w:rFonts w:ascii="Times New Roman" w:eastAsia="宋体" w:hAnsi="宋体" w:cs="Times New Roman"/>
                <w:sz w:val="21"/>
                <w:szCs w:val="21"/>
              </w:rPr>
              <w:t>吨、醒发面团</w:t>
            </w:r>
            <w:r w:rsidRPr="00F83C71">
              <w:rPr>
                <w:rFonts w:ascii="Times New Roman" w:eastAsia="宋体" w:hAnsi="Times New Roman" w:cs="Times New Roman"/>
                <w:sz w:val="21"/>
                <w:szCs w:val="21"/>
              </w:rPr>
              <w:t>3500</w:t>
            </w:r>
            <w:r w:rsidRPr="00F83C71">
              <w:rPr>
                <w:rFonts w:ascii="Times New Roman" w:eastAsia="宋体" w:hAnsi="宋体" w:cs="Times New Roman"/>
                <w:sz w:val="21"/>
                <w:szCs w:val="21"/>
              </w:rPr>
              <w:t>吨、调理肉制品</w:t>
            </w:r>
            <w:r w:rsidRPr="00F83C71">
              <w:rPr>
                <w:rFonts w:ascii="Times New Roman" w:eastAsia="宋体" w:hAnsi="Times New Roman" w:cs="Times New Roman"/>
                <w:sz w:val="21"/>
                <w:szCs w:val="21"/>
              </w:rPr>
              <w:t>5325</w:t>
            </w:r>
            <w:r w:rsidRPr="00F83C71">
              <w:rPr>
                <w:rFonts w:ascii="Times New Roman" w:eastAsia="宋体" w:hAnsi="宋体" w:cs="Times New Roman"/>
                <w:sz w:val="21"/>
                <w:szCs w:val="21"/>
              </w:rPr>
              <w:t>吨、中式点心</w:t>
            </w:r>
            <w:r w:rsidRPr="00F83C71">
              <w:rPr>
                <w:rFonts w:ascii="Times New Roman" w:eastAsia="宋体" w:hAnsi="Times New Roman" w:cs="Times New Roman"/>
                <w:sz w:val="21"/>
                <w:szCs w:val="21"/>
              </w:rPr>
              <w:t>2760</w:t>
            </w:r>
            <w:r w:rsidRPr="00F83C71">
              <w:rPr>
                <w:rFonts w:ascii="Times New Roman" w:eastAsia="宋体" w:hAnsi="宋体" w:cs="Times New Roman"/>
                <w:sz w:val="21"/>
                <w:szCs w:val="21"/>
              </w:rPr>
              <w:t>吨、</w:t>
            </w:r>
            <w:r w:rsidRPr="00F83C71">
              <w:rPr>
                <w:rFonts w:ascii="Times New Roman" w:eastAsia="宋体" w:hAnsi="Times New Roman" w:cs="Times New Roman"/>
                <w:sz w:val="21"/>
                <w:szCs w:val="21"/>
              </w:rPr>
              <w:t xml:space="preserve"> </w:t>
            </w:r>
            <w:r w:rsidRPr="00F83C71">
              <w:rPr>
                <w:rFonts w:ascii="Times New Roman" w:eastAsia="宋体" w:hAnsi="宋体" w:cs="Times New Roman"/>
                <w:sz w:val="21"/>
                <w:szCs w:val="21"/>
              </w:rPr>
              <w:t>饭盒</w:t>
            </w:r>
            <w:r w:rsidRPr="00F83C71">
              <w:rPr>
                <w:rFonts w:ascii="Times New Roman" w:eastAsia="宋体" w:hAnsi="Times New Roman" w:cs="Times New Roman"/>
                <w:sz w:val="21"/>
                <w:szCs w:val="21"/>
              </w:rPr>
              <w:t>/</w:t>
            </w:r>
            <w:r w:rsidRPr="00F83C71">
              <w:rPr>
                <w:rFonts w:ascii="Times New Roman" w:eastAsia="宋体" w:hAnsi="宋体" w:cs="Times New Roman"/>
                <w:sz w:val="21"/>
                <w:szCs w:val="21"/>
              </w:rPr>
              <w:t>饭团</w:t>
            </w:r>
            <w:r w:rsidRPr="00F83C71">
              <w:rPr>
                <w:rFonts w:ascii="Times New Roman" w:eastAsia="宋体" w:hAnsi="Times New Roman" w:cs="Times New Roman"/>
                <w:sz w:val="21"/>
                <w:szCs w:val="21"/>
              </w:rPr>
              <w:t>4310</w:t>
            </w:r>
            <w:r w:rsidRPr="00F83C71">
              <w:rPr>
                <w:rFonts w:ascii="Times New Roman" w:eastAsia="宋体" w:hAnsi="宋体" w:cs="Times New Roman"/>
                <w:sz w:val="21"/>
                <w:szCs w:val="21"/>
              </w:rPr>
              <w:t>吨、净菜</w:t>
            </w:r>
            <w:r w:rsidRPr="00F83C71">
              <w:rPr>
                <w:rFonts w:ascii="Times New Roman" w:eastAsia="宋体" w:hAnsi="Times New Roman" w:cs="Times New Roman"/>
                <w:sz w:val="21"/>
                <w:szCs w:val="21"/>
              </w:rPr>
              <w:t>1000</w:t>
            </w:r>
            <w:r w:rsidRPr="00F83C71">
              <w:rPr>
                <w:rFonts w:ascii="Times New Roman" w:eastAsia="宋体" w:hAnsi="宋体" w:cs="Times New Roman"/>
                <w:sz w:val="21"/>
                <w:szCs w:val="21"/>
              </w:rPr>
              <w:t>吨、调制酱汁</w:t>
            </w:r>
            <w:r w:rsidRPr="00F83C71">
              <w:rPr>
                <w:rFonts w:ascii="Times New Roman" w:eastAsia="宋体" w:hAnsi="Times New Roman" w:cs="Times New Roman"/>
                <w:sz w:val="21"/>
                <w:szCs w:val="21"/>
              </w:rPr>
              <w:t>960</w:t>
            </w:r>
            <w:r w:rsidRPr="00F83C71">
              <w:rPr>
                <w:rFonts w:ascii="Times New Roman" w:eastAsia="宋体" w:hAnsi="宋体" w:cs="Times New Roman"/>
                <w:sz w:val="21"/>
                <w:szCs w:val="21"/>
              </w:rPr>
              <w:t>吨</w:t>
            </w:r>
          </w:p>
        </w:tc>
        <w:tc>
          <w:tcPr>
            <w:tcW w:w="815" w:type="pct"/>
            <w:tcBorders>
              <w:top w:val="single" w:sz="4" w:space="0" w:color="auto"/>
              <w:left w:val="single" w:sz="4" w:space="0" w:color="auto"/>
              <w:bottom w:val="single" w:sz="4" w:space="0" w:color="auto"/>
              <w:right w:val="single" w:sz="4" w:space="0" w:color="auto"/>
            </w:tcBorders>
            <w:vAlign w:val="center"/>
            <w:hideMark/>
          </w:tcPr>
          <w:p w:rsidR="00C52E3C" w:rsidRPr="00F83C71" w:rsidRDefault="006B6C31" w:rsidP="00C52E3C">
            <w:pPr>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江蓬环审</w:t>
            </w:r>
            <w:r w:rsidRPr="00F83C71">
              <w:rPr>
                <w:rFonts w:ascii="Times New Roman" w:eastAsia="宋体" w:hAnsi="Times New Roman" w:cs="Times New Roman"/>
                <w:sz w:val="21"/>
              </w:rPr>
              <w:t>[2021]16</w:t>
            </w:r>
            <w:r w:rsidRPr="00F83C71">
              <w:rPr>
                <w:rFonts w:ascii="Times New Roman" w:eastAsia="宋体" w:hAnsi="宋体" w:cs="Times New Roman"/>
                <w:sz w:val="21"/>
              </w:rPr>
              <w:t>号</w:t>
            </w:r>
          </w:p>
        </w:tc>
        <w:tc>
          <w:tcPr>
            <w:tcW w:w="796" w:type="pct"/>
            <w:tcBorders>
              <w:top w:val="single" w:sz="4" w:space="0" w:color="auto"/>
              <w:left w:val="single" w:sz="4" w:space="0" w:color="auto"/>
              <w:bottom w:val="single" w:sz="4" w:space="0" w:color="auto"/>
              <w:right w:val="single" w:sz="4" w:space="0" w:color="auto"/>
            </w:tcBorders>
            <w:vAlign w:val="center"/>
            <w:hideMark/>
          </w:tcPr>
          <w:p w:rsidR="00C52E3C" w:rsidRPr="00F83C71" w:rsidRDefault="00C52E3C">
            <w:pPr>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本次验收内容</w:t>
            </w:r>
          </w:p>
        </w:tc>
      </w:tr>
    </w:tbl>
    <w:p w:rsidR="00725430" w:rsidRPr="00F83C71" w:rsidRDefault="00725430" w:rsidP="00725430">
      <w:pPr>
        <w:pStyle w:val="a7"/>
        <w:kinsoku w:val="0"/>
        <w:overflowPunct w:val="0"/>
        <w:spacing w:before="12"/>
        <w:rPr>
          <w:rFonts w:ascii="Times New Roman" w:eastAsia="宋体" w:hAnsi="Times New Roman" w:cs="Times New Roman"/>
          <w:b/>
          <w:bCs/>
          <w:sz w:val="13"/>
          <w:szCs w:val="13"/>
        </w:rPr>
      </w:pPr>
    </w:p>
    <w:p w:rsidR="00725430" w:rsidRPr="00F83C71" w:rsidRDefault="00725430" w:rsidP="00725430">
      <w:pPr>
        <w:pStyle w:val="20"/>
        <w:rPr>
          <w:rFonts w:ascii="Times New Roman" w:hAnsi="Times New Roman" w:cs="Times New Roman"/>
          <w:b/>
          <w:bCs/>
          <w:sz w:val="30"/>
          <w:szCs w:val="30"/>
        </w:rPr>
      </w:pPr>
      <w:bookmarkStart w:id="2" w:name="_Toc61777502"/>
      <w:bookmarkStart w:id="3" w:name="_Toc73438173"/>
      <w:r w:rsidRPr="00F83C71">
        <w:rPr>
          <w:rFonts w:ascii="Times New Roman" w:hAnsi="Times New Roman" w:cs="Times New Roman"/>
        </w:rPr>
        <w:t>1.2.</w:t>
      </w:r>
      <w:r w:rsidRPr="00F83C71">
        <w:rPr>
          <w:rFonts w:ascii="Times New Roman" w:hAnsi="Times New Roman" w:cs="Times New Roman"/>
          <w:spacing w:val="43"/>
        </w:rPr>
        <w:t xml:space="preserve"> </w:t>
      </w:r>
      <w:bookmarkStart w:id="4" w:name="1.2.验收项目基本情况"/>
      <w:bookmarkStart w:id="5" w:name="bookmark2"/>
      <w:bookmarkEnd w:id="4"/>
      <w:bookmarkEnd w:id="5"/>
      <w:r w:rsidRPr="00F83C71">
        <w:rPr>
          <w:rFonts w:ascii="Times New Roman" w:cs="Times New Roman"/>
        </w:rPr>
        <w:t>验收项目基本情况</w:t>
      </w:r>
      <w:bookmarkEnd w:id="2"/>
      <w:bookmarkEnd w:id="3"/>
    </w:p>
    <w:p w:rsidR="00C52E3C" w:rsidRPr="00F83C71" w:rsidRDefault="00725430" w:rsidP="00725430">
      <w:pPr>
        <w:pStyle w:val="a7"/>
        <w:kinsoku w:val="0"/>
        <w:overflowPunct w:val="0"/>
        <w:spacing w:after="0" w:line="360" w:lineRule="auto"/>
        <w:ind w:firstLineChars="200" w:firstLine="480"/>
        <w:rPr>
          <w:rFonts w:ascii="Times New Roman" w:eastAsia="宋体" w:hAnsi="Times New Roman" w:cs="Times New Roman"/>
          <w:kern w:val="0"/>
          <w:sz w:val="24"/>
          <w:szCs w:val="24"/>
        </w:rPr>
      </w:pPr>
      <w:r w:rsidRPr="00F83C71">
        <w:rPr>
          <w:rFonts w:ascii="Times New Roman" w:eastAsia="宋体" w:hAnsi="宋体" w:cs="Times New Roman"/>
          <w:sz w:val="24"/>
        </w:rPr>
        <w:t>项目名称：</w:t>
      </w:r>
      <w:r w:rsidR="00561668" w:rsidRPr="00F83C71">
        <w:rPr>
          <w:rFonts w:ascii="Times New Roman" w:eastAsia="宋体" w:hAnsi="宋体" w:cs="Times New Roman"/>
          <w:kern w:val="0"/>
          <w:sz w:val="24"/>
          <w:szCs w:val="24"/>
        </w:rPr>
        <w:t>美心集团综合智能制造中心西饼工厂、快餐工厂建设项目；</w:t>
      </w:r>
    </w:p>
    <w:p w:rsidR="00725430" w:rsidRPr="00F83C71" w:rsidRDefault="00725430" w:rsidP="00725430">
      <w:pPr>
        <w:pStyle w:val="a7"/>
        <w:kinsoku w:val="0"/>
        <w:overflowPunct w:val="0"/>
        <w:spacing w:after="0" w:line="360" w:lineRule="auto"/>
        <w:ind w:firstLineChars="200" w:firstLine="480"/>
        <w:rPr>
          <w:rFonts w:ascii="Times New Roman" w:eastAsia="宋体" w:hAnsi="Times New Roman" w:cs="Times New Roman"/>
          <w:sz w:val="24"/>
        </w:rPr>
      </w:pPr>
      <w:r w:rsidRPr="00F83C71">
        <w:rPr>
          <w:rFonts w:ascii="Times New Roman" w:eastAsia="宋体" w:hAnsi="宋体" w:cs="Times New Roman"/>
          <w:sz w:val="24"/>
        </w:rPr>
        <w:t>建设单位：</w:t>
      </w:r>
      <w:r w:rsidR="00561668" w:rsidRPr="00F83C71">
        <w:rPr>
          <w:rFonts w:ascii="Times New Roman" w:eastAsia="宋体" w:hAnsi="宋体" w:cs="Times New Roman"/>
          <w:kern w:val="0"/>
          <w:sz w:val="24"/>
          <w:szCs w:val="24"/>
        </w:rPr>
        <w:t>知美屋食品有限公司；</w:t>
      </w:r>
    </w:p>
    <w:p w:rsidR="00725430" w:rsidRPr="00F83C71" w:rsidRDefault="00725430" w:rsidP="00725430">
      <w:pPr>
        <w:pStyle w:val="a7"/>
        <w:kinsoku w:val="0"/>
        <w:overflowPunct w:val="0"/>
        <w:spacing w:after="0" w:line="360" w:lineRule="auto"/>
        <w:ind w:firstLineChars="200" w:firstLine="480"/>
        <w:rPr>
          <w:rFonts w:ascii="Times New Roman" w:eastAsia="宋体" w:hAnsi="Times New Roman" w:cs="Times New Roman"/>
          <w:sz w:val="24"/>
        </w:rPr>
      </w:pPr>
      <w:r w:rsidRPr="00F83C71">
        <w:rPr>
          <w:rFonts w:ascii="Times New Roman" w:eastAsia="宋体" w:hAnsi="宋体" w:cs="Times New Roman"/>
          <w:sz w:val="24"/>
        </w:rPr>
        <w:t>建设性质：</w:t>
      </w:r>
      <w:r w:rsidR="00D90C99" w:rsidRPr="00F83C71">
        <w:rPr>
          <w:rFonts w:ascii="Times New Roman" w:eastAsia="宋体" w:hAnsi="宋体" w:cs="Times New Roman"/>
          <w:sz w:val="24"/>
        </w:rPr>
        <w:t>改</w:t>
      </w:r>
      <w:r w:rsidR="00447AD6" w:rsidRPr="00F83C71">
        <w:rPr>
          <w:rFonts w:ascii="Times New Roman" w:eastAsia="宋体" w:hAnsi="宋体" w:cs="Times New Roman"/>
          <w:sz w:val="24"/>
        </w:rPr>
        <w:t>扩</w:t>
      </w:r>
      <w:r w:rsidR="00C52E3C" w:rsidRPr="00F83C71">
        <w:rPr>
          <w:rFonts w:ascii="Times New Roman" w:eastAsia="宋体" w:hAnsi="宋体" w:cs="Times New Roman"/>
          <w:sz w:val="24"/>
        </w:rPr>
        <w:t>建</w:t>
      </w:r>
      <w:r w:rsidR="00561668" w:rsidRPr="00F83C71">
        <w:rPr>
          <w:rFonts w:ascii="Times New Roman" w:eastAsia="宋体" w:hAnsi="宋体" w:cs="Times New Roman"/>
          <w:sz w:val="24"/>
        </w:rPr>
        <w:t>；</w:t>
      </w:r>
    </w:p>
    <w:p w:rsidR="00725430" w:rsidRPr="00F83C71" w:rsidRDefault="00725430" w:rsidP="00725430">
      <w:pPr>
        <w:pStyle w:val="a7"/>
        <w:kinsoku w:val="0"/>
        <w:overflowPunct w:val="0"/>
        <w:spacing w:after="0" w:line="360" w:lineRule="auto"/>
        <w:ind w:firstLineChars="200" w:firstLine="480"/>
        <w:rPr>
          <w:rFonts w:ascii="Times New Roman" w:eastAsia="宋体" w:hAnsi="Times New Roman" w:cs="Times New Roman"/>
          <w:sz w:val="24"/>
        </w:rPr>
      </w:pPr>
      <w:r w:rsidRPr="00F83C71">
        <w:rPr>
          <w:rFonts w:ascii="Times New Roman" w:eastAsia="宋体" w:hAnsi="宋体" w:cs="Times New Roman"/>
          <w:sz w:val="24"/>
        </w:rPr>
        <w:lastRenderedPageBreak/>
        <w:t>投资额：总投资约</w:t>
      </w:r>
      <w:r w:rsidR="00561668" w:rsidRPr="00F83C71">
        <w:rPr>
          <w:rFonts w:ascii="Times New Roman" w:eastAsia="宋体" w:hAnsi="Times New Roman" w:cs="Times New Roman"/>
          <w:sz w:val="24"/>
        </w:rPr>
        <w:t>12060</w:t>
      </w:r>
      <w:r w:rsidRPr="00F83C71">
        <w:rPr>
          <w:rFonts w:ascii="Times New Roman" w:eastAsia="宋体" w:hAnsi="宋体" w:cs="Times New Roman"/>
          <w:sz w:val="24"/>
        </w:rPr>
        <w:t>万元，其中环保投资约</w:t>
      </w:r>
      <w:r w:rsidR="00561668" w:rsidRPr="00F83C71">
        <w:rPr>
          <w:rFonts w:ascii="Times New Roman" w:eastAsia="宋体" w:hAnsi="Times New Roman" w:cs="Times New Roman"/>
          <w:sz w:val="24"/>
        </w:rPr>
        <w:t>255</w:t>
      </w:r>
      <w:r w:rsidRPr="00F83C71">
        <w:rPr>
          <w:rFonts w:ascii="Times New Roman" w:eastAsia="宋体" w:hAnsi="宋体" w:cs="Times New Roman"/>
          <w:sz w:val="24"/>
        </w:rPr>
        <w:t>万元</w:t>
      </w:r>
      <w:r w:rsidR="00561668" w:rsidRPr="00F83C71">
        <w:rPr>
          <w:rFonts w:ascii="Times New Roman" w:eastAsia="宋体" w:hAnsi="宋体" w:cs="Times New Roman"/>
          <w:sz w:val="24"/>
        </w:rPr>
        <w:t>；</w:t>
      </w:r>
    </w:p>
    <w:p w:rsidR="00725430" w:rsidRPr="00F83C71" w:rsidRDefault="00725430" w:rsidP="00725430">
      <w:pPr>
        <w:pStyle w:val="a7"/>
        <w:kinsoku w:val="0"/>
        <w:overflowPunct w:val="0"/>
        <w:spacing w:after="0" w:line="360" w:lineRule="auto"/>
        <w:ind w:firstLineChars="200" w:firstLine="480"/>
        <w:rPr>
          <w:rFonts w:ascii="Times New Roman" w:eastAsia="宋体" w:hAnsi="Times New Roman" w:cs="Times New Roman"/>
          <w:sz w:val="24"/>
        </w:rPr>
      </w:pPr>
      <w:r w:rsidRPr="00F83C71">
        <w:rPr>
          <w:rFonts w:ascii="Times New Roman" w:eastAsia="宋体" w:hAnsi="宋体" w:cs="Times New Roman"/>
          <w:sz w:val="24"/>
        </w:rPr>
        <w:t>建设地点：项目位于</w:t>
      </w:r>
      <w:r w:rsidR="00561668" w:rsidRPr="00F83C71">
        <w:rPr>
          <w:rFonts w:ascii="Times New Roman" w:eastAsia="宋体" w:hAnsi="宋体" w:cs="Times New Roman"/>
          <w:kern w:val="0"/>
          <w:sz w:val="24"/>
          <w:szCs w:val="24"/>
        </w:rPr>
        <w:t>江门市蓬江区棠下镇堡兴路</w:t>
      </w:r>
      <w:r w:rsidR="00561668" w:rsidRPr="00F83C71">
        <w:rPr>
          <w:rFonts w:ascii="Times New Roman" w:eastAsia="宋体" w:hAnsi="Times New Roman" w:cs="Times New Roman"/>
          <w:kern w:val="0"/>
          <w:sz w:val="24"/>
          <w:szCs w:val="24"/>
        </w:rPr>
        <w:t>13</w:t>
      </w:r>
      <w:r w:rsidR="00561668" w:rsidRPr="00F83C71">
        <w:rPr>
          <w:rFonts w:ascii="Times New Roman" w:eastAsia="宋体" w:hAnsi="宋体" w:cs="Times New Roman"/>
          <w:kern w:val="0"/>
          <w:sz w:val="24"/>
          <w:szCs w:val="24"/>
        </w:rPr>
        <w:t>号；</w:t>
      </w:r>
    </w:p>
    <w:p w:rsidR="00725430" w:rsidRPr="00F83C71" w:rsidRDefault="00725430" w:rsidP="00725430">
      <w:pPr>
        <w:pStyle w:val="a7"/>
        <w:kinsoku w:val="0"/>
        <w:overflowPunct w:val="0"/>
        <w:spacing w:after="0" w:line="360" w:lineRule="auto"/>
        <w:ind w:firstLineChars="200" w:firstLine="480"/>
        <w:rPr>
          <w:rFonts w:ascii="Times New Roman" w:eastAsia="宋体" w:hAnsi="Times New Roman" w:cs="Times New Roman"/>
          <w:sz w:val="24"/>
        </w:rPr>
      </w:pPr>
      <w:r w:rsidRPr="00F83C71">
        <w:rPr>
          <w:rFonts w:ascii="Times New Roman" w:eastAsia="宋体" w:hAnsi="宋体" w:cs="Times New Roman"/>
          <w:sz w:val="24"/>
        </w:rPr>
        <w:t>劳动定员及工作制度：</w:t>
      </w:r>
      <w:r w:rsidR="00871377" w:rsidRPr="00F83C71">
        <w:rPr>
          <w:rFonts w:ascii="Times New Roman" w:eastAsia="宋体" w:hAnsi="宋体" w:cs="Times New Roman"/>
          <w:sz w:val="24"/>
          <w:szCs w:val="20"/>
        </w:rPr>
        <w:t>员工约</w:t>
      </w:r>
      <w:r w:rsidR="00561668" w:rsidRPr="00F83C71">
        <w:rPr>
          <w:rFonts w:ascii="Times New Roman" w:eastAsia="宋体" w:hAnsi="Times New Roman" w:cs="Times New Roman"/>
          <w:sz w:val="24"/>
          <w:szCs w:val="20"/>
        </w:rPr>
        <w:t>600</w:t>
      </w:r>
      <w:r w:rsidR="00871377" w:rsidRPr="00F83C71">
        <w:rPr>
          <w:rFonts w:ascii="Times New Roman" w:eastAsia="宋体" w:hAnsi="宋体" w:cs="Times New Roman"/>
          <w:sz w:val="24"/>
          <w:szCs w:val="20"/>
        </w:rPr>
        <w:t>人</w:t>
      </w:r>
      <w:r w:rsidRPr="00F83C71">
        <w:rPr>
          <w:rFonts w:ascii="Times New Roman" w:eastAsia="宋体" w:hAnsi="宋体" w:cs="Times New Roman"/>
          <w:sz w:val="24"/>
          <w:szCs w:val="20"/>
        </w:rPr>
        <w:t>。</w:t>
      </w:r>
      <w:r w:rsidRPr="00F83C71">
        <w:rPr>
          <w:rFonts w:ascii="Times New Roman" w:eastAsia="宋体" w:hAnsi="宋体" w:cs="Times New Roman"/>
          <w:sz w:val="24"/>
        </w:rPr>
        <w:t>年工作约</w:t>
      </w:r>
      <w:r w:rsidR="00561668" w:rsidRPr="00F83C71">
        <w:rPr>
          <w:rFonts w:ascii="Times New Roman" w:eastAsia="宋体" w:hAnsi="Times New Roman" w:cs="Times New Roman"/>
          <w:sz w:val="24"/>
        </w:rPr>
        <w:t>33</w:t>
      </w:r>
      <w:r w:rsidRPr="00F83C71">
        <w:rPr>
          <w:rFonts w:ascii="Times New Roman" w:eastAsia="宋体" w:hAnsi="Times New Roman" w:cs="Times New Roman"/>
          <w:sz w:val="24"/>
        </w:rPr>
        <w:t>0</w:t>
      </w:r>
      <w:r w:rsidRPr="00F83C71">
        <w:rPr>
          <w:rFonts w:ascii="Times New Roman" w:eastAsia="宋体" w:hAnsi="宋体" w:cs="Times New Roman"/>
          <w:sz w:val="24"/>
        </w:rPr>
        <w:t>天，</w:t>
      </w:r>
      <w:r w:rsidR="00561668" w:rsidRPr="00F83C71">
        <w:rPr>
          <w:rFonts w:ascii="Times New Roman" w:eastAsia="宋体" w:hAnsi="宋体" w:cs="Times New Roman"/>
          <w:sz w:val="24"/>
        </w:rPr>
        <w:t>三</w:t>
      </w:r>
      <w:r w:rsidR="00871377" w:rsidRPr="00F83C71">
        <w:rPr>
          <w:rFonts w:ascii="Times New Roman" w:eastAsia="宋体" w:hAnsi="宋体" w:cs="Times New Roman"/>
          <w:sz w:val="24"/>
        </w:rPr>
        <w:t>班制</w:t>
      </w:r>
      <w:r w:rsidRPr="00F83C71">
        <w:rPr>
          <w:rFonts w:ascii="Times New Roman" w:eastAsia="宋体" w:hAnsi="宋体" w:cs="Times New Roman"/>
          <w:sz w:val="24"/>
        </w:rPr>
        <w:t>，每班工作</w:t>
      </w:r>
      <w:r w:rsidRPr="00F83C71">
        <w:rPr>
          <w:rFonts w:ascii="Times New Roman" w:eastAsia="宋体" w:hAnsi="Times New Roman" w:cs="Times New Roman"/>
          <w:sz w:val="24"/>
        </w:rPr>
        <w:t>8</w:t>
      </w:r>
      <w:r w:rsidRPr="00F83C71">
        <w:rPr>
          <w:rFonts w:ascii="Times New Roman" w:eastAsia="宋体" w:hAnsi="宋体" w:cs="Times New Roman"/>
          <w:sz w:val="24"/>
        </w:rPr>
        <w:t>小时</w:t>
      </w:r>
      <w:r w:rsidR="00561668" w:rsidRPr="00F83C71">
        <w:rPr>
          <w:rFonts w:ascii="Times New Roman" w:eastAsia="宋体" w:hAnsi="宋体" w:cs="Times New Roman"/>
          <w:sz w:val="24"/>
        </w:rPr>
        <w:t>；</w:t>
      </w:r>
    </w:p>
    <w:p w:rsidR="00725430" w:rsidRPr="00F83C71" w:rsidRDefault="00725430" w:rsidP="00725430">
      <w:pPr>
        <w:pStyle w:val="a7"/>
        <w:kinsoku w:val="0"/>
        <w:overflowPunct w:val="0"/>
        <w:spacing w:after="0" w:line="360" w:lineRule="auto"/>
        <w:ind w:firstLineChars="200" w:firstLine="480"/>
        <w:rPr>
          <w:rFonts w:ascii="Times New Roman" w:eastAsia="宋体" w:hAnsi="Times New Roman" w:cs="Times New Roman"/>
          <w:sz w:val="24"/>
        </w:rPr>
      </w:pPr>
      <w:r w:rsidRPr="00F83C71">
        <w:rPr>
          <w:rFonts w:ascii="Times New Roman" w:eastAsia="宋体" w:hAnsi="宋体" w:cs="Times New Roman"/>
          <w:sz w:val="24"/>
        </w:rPr>
        <w:t>建设周期：</w:t>
      </w:r>
      <w:r w:rsidR="000468F5" w:rsidRPr="00F83C71">
        <w:rPr>
          <w:rFonts w:ascii="Times New Roman" w:eastAsia="宋体" w:hAnsi="宋体" w:cs="Times New Roman"/>
          <w:sz w:val="24"/>
        </w:rPr>
        <w:t>项目于</w:t>
      </w:r>
      <w:r w:rsidR="000468F5" w:rsidRPr="00F83C71">
        <w:rPr>
          <w:rFonts w:ascii="Times New Roman" w:eastAsia="宋体" w:hAnsi="Times New Roman" w:cs="Times New Roman"/>
          <w:sz w:val="24"/>
        </w:rPr>
        <w:t>20</w:t>
      </w:r>
      <w:r w:rsidR="00561668" w:rsidRPr="00F83C71">
        <w:rPr>
          <w:rFonts w:ascii="Times New Roman" w:eastAsia="宋体" w:hAnsi="Times New Roman" w:cs="Times New Roman"/>
          <w:sz w:val="24"/>
        </w:rPr>
        <w:t>21</w:t>
      </w:r>
      <w:r w:rsidR="000468F5" w:rsidRPr="00F83C71">
        <w:rPr>
          <w:rFonts w:ascii="Times New Roman" w:eastAsia="宋体" w:hAnsi="宋体" w:cs="Times New Roman"/>
          <w:sz w:val="24"/>
        </w:rPr>
        <w:t>年</w:t>
      </w:r>
      <w:r w:rsidR="00561668" w:rsidRPr="00F83C71">
        <w:rPr>
          <w:rFonts w:ascii="Times New Roman" w:eastAsia="宋体" w:hAnsi="Times New Roman" w:cs="Times New Roman"/>
          <w:sz w:val="24"/>
        </w:rPr>
        <w:t>3</w:t>
      </w:r>
      <w:r w:rsidR="000468F5" w:rsidRPr="00F83C71">
        <w:rPr>
          <w:rFonts w:ascii="Times New Roman" w:eastAsia="宋体" w:hAnsi="宋体" w:cs="Times New Roman"/>
          <w:sz w:val="24"/>
        </w:rPr>
        <w:t>月开工建设，于</w:t>
      </w:r>
      <w:r w:rsidR="000468F5" w:rsidRPr="00F83C71">
        <w:rPr>
          <w:rFonts w:ascii="Times New Roman" w:eastAsia="宋体" w:hAnsi="Times New Roman" w:cs="Times New Roman"/>
          <w:sz w:val="24"/>
        </w:rPr>
        <w:t>20</w:t>
      </w:r>
      <w:r w:rsidR="00447AD6" w:rsidRPr="00F83C71">
        <w:rPr>
          <w:rFonts w:ascii="Times New Roman" w:eastAsia="宋体" w:hAnsi="Times New Roman" w:cs="Times New Roman"/>
          <w:sz w:val="24"/>
        </w:rPr>
        <w:t>2</w:t>
      </w:r>
      <w:r w:rsidR="00D90C99" w:rsidRPr="00F83C71">
        <w:rPr>
          <w:rFonts w:ascii="Times New Roman" w:eastAsia="宋体" w:hAnsi="Times New Roman" w:cs="Times New Roman"/>
          <w:sz w:val="24"/>
        </w:rPr>
        <w:t>1</w:t>
      </w:r>
      <w:r w:rsidR="000468F5" w:rsidRPr="00F83C71">
        <w:rPr>
          <w:rFonts w:ascii="Times New Roman" w:eastAsia="宋体" w:hAnsi="宋体" w:cs="Times New Roman"/>
          <w:sz w:val="24"/>
        </w:rPr>
        <w:t>年</w:t>
      </w:r>
      <w:r w:rsidR="00561668" w:rsidRPr="00F83C71">
        <w:rPr>
          <w:rFonts w:ascii="Times New Roman" w:eastAsia="宋体" w:hAnsi="Times New Roman" w:cs="Times New Roman"/>
          <w:sz w:val="24"/>
        </w:rPr>
        <w:t>4</w:t>
      </w:r>
      <w:r w:rsidR="000468F5" w:rsidRPr="00F83C71">
        <w:rPr>
          <w:rFonts w:ascii="Times New Roman" w:eastAsia="宋体" w:hAnsi="宋体" w:cs="Times New Roman"/>
          <w:sz w:val="24"/>
        </w:rPr>
        <w:t>月</w:t>
      </w:r>
      <w:r w:rsidR="00447AD6" w:rsidRPr="00F83C71">
        <w:rPr>
          <w:rFonts w:ascii="Times New Roman" w:eastAsia="宋体" w:hAnsi="宋体" w:cs="Times New Roman"/>
          <w:sz w:val="24"/>
        </w:rPr>
        <w:t>竣工</w:t>
      </w:r>
      <w:r w:rsidRPr="00F83C71">
        <w:rPr>
          <w:rFonts w:ascii="Times New Roman" w:eastAsia="宋体" w:hAnsi="宋体" w:cs="Times New Roman"/>
          <w:sz w:val="24"/>
        </w:rPr>
        <w:t>。</w:t>
      </w:r>
    </w:p>
    <w:p w:rsidR="00725430" w:rsidRPr="00F83C71" w:rsidRDefault="00725430" w:rsidP="00725430">
      <w:pPr>
        <w:pStyle w:val="20"/>
        <w:rPr>
          <w:rFonts w:ascii="Times New Roman" w:hAnsi="Times New Roman" w:cs="Times New Roman"/>
          <w:b/>
          <w:bCs/>
          <w:sz w:val="30"/>
          <w:szCs w:val="30"/>
        </w:rPr>
      </w:pPr>
      <w:bookmarkStart w:id="6" w:name="_Toc61777503"/>
      <w:bookmarkStart w:id="7" w:name="_Toc73438174"/>
      <w:r w:rsidRPr="00F83C71">
        <w:rPr>
          <w:rFonts w:ascii="Times New Roman" w:hAnsi="Times New Roman" w:cs="Times New Roman"/>
        </w:rPr>
        <w:t>1.3.</w:t>
      </w:r>
      <w:r w:rsidRPr="00F83C71">
        <w:rPr>
          <w:rFonts w:ascii="Times New Roman" w:hAnsi="Times New Roman" w:cs="Times New Roman"/>
          <w:spacing w:val="43"/>
        </w:rPr>
        <w:t xml:space="preserve"> </w:t>
      </w:r>
      <w:bookmarkStart w:id="8" w:name="1.3.项目建设过程"/>
      <w:bookmarkStart w:id="9" w:name="bookmark3"/>
      <w:bookmarkEnd w:id="8"/>
      <w:bookmarkEnd w:id="9"/>
      <w:r w:rsidRPr="00F83C71">
        <w:rPr>
          <w:rFonts w:ascii="Times New Roman" w:cs="Times New Roman"/>
        </w:rPr>
        <w:t>项目建设过程</w:t>
      </w:r>
      <w:bookmarkEnd w:id="6"/>
      <w:bookmarkEnd w:id="7"/>
    </w:p>
    <w:p w:rsidR="00725430" w:rsidRPr="00F83C71" w:rsidRDefault="00725430" w:rsidP="00725430">
      <w:pPr>
        <w:pStyle w:val="a7"/>
        <w:kinsoku w:val="0"/>
        <w:overflowPunct w:val="0"/>
        <w:spacing w:after="0" w:line="360" w:lineRule="auto"/>
        <w:ind w:firstLineChars="200" w:firstLine="480"/>
        <w:rPr>
          <w:rFonts w:ascii="Times New Roman" w:eastAsia="宋体" w:hAnsi="Times New Roman" w:cs="Times New Roman"/>
          <w:sz w:val="24"/>
          <w:szCs w:val="24"/>
        </w:rPr>
      </w:pPr>
      <w:r w:rsidRPr="00F83C71">
        <w:rPr>
          <w:rFonts w:ascii="Times New Roman" w:eastAsia="宋体" w:hAnsi="Times New Roman" w:cs="Times New Roman"/>
          <w:sz w:val="24"/>
        </w:rPr>
        <w:t>20</w:t>
      </w:r>
      <w:r w:rsidR="00447AD6" w:rsidRPr="00F83C71">
        <w:rPr>
          <w:rFonts w:ascii="Times New Roman" w:eastAsia="宋体" w:hAnsi="Times New Roman" w:cs="Times New Roman"/>
          <w:sz w:val="24"/>
        </w:rPr>
        <w:t>2</w:t>
      </w:r>
      <w:r w:rsidR="00561668" w:rsidRPr="00F83C71">
        <w:rPr>
          <w:rFonts w:ascii="Times New Roman" w:eastAsia="宋体" w:hAnsi="Times New Roman" w:cs="Times New Roman"/>
          <w:sz w:val="24"/>
        </w:rPr>
        <w:t>1</w:t>
      </w:r>
      <w:r w:rsidRPr="00F83C71">
        <w:rPr>
          <w:rFonts w:ascii="Times New Roman" w:eastAsia="宋体" w:hAnsi="宋体" w:cs="Times New Roman"/>
          <w:sz w:val="24"/>
        </w:rPr>
        <w:t>年</w:t>
      </w:r>
      <w:r w:rsidRPr="00F83C71">
        <w:rPr>
          <w:rFonts w:ascii="Times New Roman" w:eastAsia="宋体" w:hAnsi="宋体" w:cs="Times New Roman"/>
          <w:spacing w:val="-3"/>
          <w:sz w:val="24"/>
        </w:rPr>
        <w:t>，</w:t>
      </w:r>
      <w:r w:rsidR="00561668" w:rsidRPr="00F83C71">
        <w:rPr>
          <w:rFonts w:ascii="Times New Roman" w:eastAsia="宋体" w:hAnsi="宋体" w:cs="Times New Roman"/>
          <w:kern w:val="0"/>
          <w:sz w:val="24"/>
          <w:szCs w:val="24"/>
        </w:rPr>
        <w:t>美心食品（江门）有限公司</w:t>
      </w:r>
      <w:r w:rsidRPr="00F83C71">
        <w:rPr>
          <w:rFonts w:ascii="Times New Roman" w:eastAsia="宋体" w:hAnsi="宋体" w:cs="Times New Roman"/>
          <w:spacing w:val="-3"/>
          <w:sz w:val="24"/>
        </w:rPr>
        <w:t>委托</w:t>
      </w:r>
      <w:r w:rsidR="008C2687" w:rsidRPr="00F83C71">
        <w:rPr>
          <w:rFonts w:ascii="Times New Roman" w:eastAsia="宋体" w:hAnsi="宋体" w:cs="Times New Roman"/>
          <w:spacing w:val="-3"/>
          <w:sz w:val="24"/>
        </w:rPr>
        <w:t>江门市泰邦环保有限公司</w:t>
      </w:r>
      <w:r w:rsidRPr="00F83C71">
        <w:rPr>
          <w:rFonts w:ascii="Times New Roman" w:eastAsia="宋体" w:hAnsi="宋体" w:cs="Times New Roman"/>
          <w:spacing w:val="-3"/>
          <w:sz w:val="24"/>
        </w:rPr>
        <w:t>开展</w:t>
      </w:r>
      <w:r w:rsidRPr="00F83C71">
        <w:rPr>
          <w:rFonts w:ascii="Times New Roman" w:eastAsia="宋体" w:hAnsi="Times New Roman" w:cs="Times New Roman"/>
          <w:spacing w:val="-3"/>
          <w:sz w:val="24"/>
        </w:rPr>
        <w:t>“</w:t>
      </w:r>
      <w:r w:rsidR="00561668" w:rsidRPr="00F83C71">
        <w:rPr>
          <w:rFonts w:ascii="Times New Roman" w:eastAsia="宋体" w:hAnsi="宋体" w:cs="Times New Roman"/>
          <w:kern w:val="0"/>
          <w:sz w:val="24"/>
          <w:szCs w:val="24"/>
        </w:rPr>
        <w:t>美心食品（江门）有限公司</w:t>
      </w:r>
      <w:r w:rsidR="005D09C1" w:rsidRPr="00F83C71">
        <w:rPr>
          <w:rFonts w:ascii="Times New Roman" w:eastAsia="宋体" w:hAnsi="宋体" w:cs="Times New Roman"/>
          <w:spacing w:val="-3"/>
          <w:sz w:val="24"/>
        </w:rPr>
        <w:t>美心集团综合智能制造中心西饼工厂、快餐工厂建设项目</w:t>
      </w:r>
      <w:r w:rsidRPr="00F83C71">
        <w:rPr>
          <w:rFonts w:ascii="Times New Roman" w:eastAsia="宋体" w:hAnsi="Times New Roman" w:cs="Times New Roman"/>
          <w:sz w:val="24"/>
        </w:rPr>
        <w:t>”</w:t>
      </w:r>
      <w:r w:rsidRPr="00F83C71">
        <w:rPr>
          <w:rFonts w:ascii="Times New Roman" w:eastAsia="宋体" w:hAnsi="宋体" w:cs="Times New Roman"/>
          <w:sz w:val="24"/>
        </w:rPr>
        <w:t>的环境影响评价工作，该项目于</w:t>
      </w:r>
      <w:r w:rsidRPr="00F83C71">
        <w:rPr>
          <w:rFonts w:ascii="Times New Roman" w:eastAsia="宋体" w:hAnsi="Times New Roman" w:cs="Times New Roman"/>
          <w:spacing w:val="-55"/>
          <w:sz w:val="24"/>
        </w:rPr>
        <w:t xml:space="preserve"> </w:t>
      </w:r>
      <w:r w:rsidRPr="00F83C71">
        <w:rPr>
          <w:rFonts w:ascii="Times New Roman" w:eastAsia="宋体" w:hAnsi="Times New Roman" w:cs="Times New Roman"/>
          <w:sz w:val="24"/>
        </w:rPr>
        <w:t>20</w:t>
      </w:r>
      <w:r w:rsidR="008C2687" w:rsidRPr="00F83C71">
        <w:rPr>
          <w:rFonts w:ascii="Times New Roman" w:eastAsia="宋体" w:hAnsi="Times New Roman" w:cs="Times New Roman"/>
          <w:sz w:val="24"/>
        </w:rPr>
        <w:t>2</w:t>
      </w:r>
      <w:r w:rsidR="00561668" w:rsidRPr="00F83C71">
        <w:rPr>
          <w:rFonts w:ascii="Times New Roman" w:eastAsia="宋体" w:hAnsi="Times New Roman" w:cs="Times New Roman"/>
          <w:sz w:val="24"/>
        </w:rPr>
        <w:t>1</w:t>
      </w:r>
      <w:r w:rsidRPr="00F83C71">
        <w:rPr>
          <w:rFonts w:ascii="Times New Roman" w:eastAsia="宋体" w:hAnsi="Times New Roman" w:cs="Times New Roman"/>
          <w:spacing w:val="5"/>
          <w:sz w:val="24"/>
        </w:rPr>
        <w:t xml:space="preserve"> </w:t>
      </w:r>
      <w:r w:rsidRPr="00F83C71">
        <w:rPr>
          <w:rFonts w:ascii="Times New Roman" w:eastAsia="宋体" w:hAnsi="宋体" w:cs="Times New Roman"/>
          <w:sz w:val="24"/>
        </w:rPr>
        <w:t>年</w:t>
      </w:r>
      <w:r w:rsidR="00561668" w:rsidRPr="00F83C71">
        <w:rPr>
          <w:rFonts w:ascii="Times New Roman" w:eastAsia="宋体" w:hAnsi="Times New Roman" w:cs="Times New Roman"/>
          <w:spacing w:val="5"/>
          <w:sz w:val="24"/>
        </w:rPr>
        <w:t>3</w:t>
      </w:r>
      <w:r w:rsidRPr="00F83C71">
        <w:rPr>
          <w:rFonts w:ascii="Times New Roman" w:eastAsia="宋体" w:hAnsi="宋体" w:cs="Times New Roman"/>
          <w:sz w:val="24"/>
        </w:rPr>
        <w:t>月</w:t>
      </w:r>
      <w:r w:rsidR="00561668" w:rsidRPr="00F83C71">
        <w:rPr>
          <w:rFonts w:ascii="Times New Roman" w:eastAsia="宋体" w:hAnsi="Times New Roman" w:cs="Times New Roman"/>
          <w:sz w:val="24"/>
        </w:rPr>
        <w:t>1</w:t>
      </w:r>
      <w:r w:rsidR="008C2687" w:rsidRPr="00F83C71">
        <w:rPr>
          <w:rFonts w:ascii="Times New Roman" w:eastAsia="宋体" w:hAnsi="Times New Roman" w:cs="Times New Roman"/>
          <w:sz w:val="24"/>
        </w:rPr>
        <w:t>9</w:t>
      </w:r>
      <w:r w:rsidRPr="00F83C71">
        <w:rPr>
          <w:rFonts w:ascii="Times New Roman" w:eastAsia="宋体" w:hAnsi="宋体" w:cs="Times New Roman"/>
          <w:spacing w:val="2"/>
          <w:sz w:val="24"/>
        </w:rPr>
        <w:t>日取得了《关于</w:t>
      </w:r>
      <w:r w:rsidR="00561668" w:rsidRPr="00F83C71">
        <w:rPr>
          <w:rFonts w:ascii="Times New Roman" w:eastAsia="宋体" w:hAnsi="宋体" w:cs="Times New Roman"/>
          <w:kern w:val="0"/>
          <w:sz w:val="24"/>
          <w:szCs w:val="24"/>
        </w:rPr>
        <w:t>美心食品（江门）有限公司</w:t>
      </w:r>
      <w:r w:rsidR="005D09C1" w:rsidRPr="00F83C71">
        <w:rPr>
          <w:rFonts w:ascii="Times New Roman" w:eastAsia="宋体" w:hAnsi="宋体" w:cs="Times New Roman"/>
          <w:spacing w:val="-3"/>
          <w:sz w:val="24"/>
        </w:rPr>
        <w:t>美心集团综合智能制造中心西饼工厂、快餐工厂建设项目</w:t>
      </w:r>
      <w:r w:rsidRPr="00F83C71">
        <w:rPr>
          <w:rFonts w:ascii="Times New Roman" w:eastAsia="宋体" w:hAnsi="宋体" w:cs="Times New Roman"/>
          <w:sz w:val="24"/>
        </w:rPr>
        <w:t>环境影响</w:t>
      </w:r>
      <w:r w:rsidR="008B4CA6" w:rsidRPr="00F83C71">
        <w:rPr>
          <w:rFonts w:ascii="Times New Roman" w:eastAsia="宋体" w:hAnsi="宋体" w:cs="Times New Roman"/>
          <w:sz w:val="24"/>
        </w:rPr>
        <w:t>报告表</w:t>
      </w:r>
      <w:r w:rsidRPr="00F83C71">
        <w:rPr>
          <w:rFonts w:ascii="Times New Roman" w:eastAsia="宋体" w:hAnsi="宋体" w:cs="Times New Roman"/>
          <w:sz w:val="24"/>
        </w:rPr>
        <w:t>的批复》</w:t>
      </w:r>
      <w:r w:rsidR="008B4CA6" w:rsidRPr="00F83C71">
        <w:rPr>
          <w:rFonts w:ascii="Times New Roman" w:eastAsia="宋体" w:hAnsi="宋体" w:cs="Times New Roman"/>
          <w:sz w:val="24"/>
        </w:rPr>
        <w:t>（</w:t>
      </w:r>
      <w:r w:rsidR="006B6C31" w:rsidRPr="00F83C71">
        <w:rPr>
          <w:rFonts w:ascii="Times New Roman" w:eastAsia="宋体" w:hAnsi="宋体" w:cs="Times New Roman"/>
          <w:sz w:val="24"/>
        </w:rPr>
        <w:t>江蓬环审</w:t>
      </w:r>
      <w:r w:rsidR="006B6C31" w:rsidRPr="00F83C71">
        <w:rPr>
          <w:rFonts w:ascii="Times New Roman" w:eastAsia="宋体" w:hAnsi="Times New Roman" w:cs="Times New Roman"/>
          <w:sz w:val="24"/>
        </w:rPr>
        <w:t>[2021]16</w:t>
      </w:r>
      <w:r w:rsidR="006B6C31" w:rsidRPr="00F83C71">
        <w:rPr>
          <w:rFonts w:ascii="Times New Roman" w:eastAsia="宋体" w:hAnsi="宋体" w:cs="Times New Roman"/>
          <w:sz w:val="24"/>
        </w:rPr>
        <w:t>号</w:t>
      </w:r>
      <w:r w:rsidR="008B4CA6" w:rsidRPr="00F83C71">
        <w:rPr>
          <w:rFonts w:ascii="Times New Roman" w:eastAsia="宋体" w:hAnsi="宋体" w:cs="Times New Roman"/>
          <w:sz w:val="24"/>
        </w:rPr>
        <w:t>）</w:t>
      </w:r>
      <w:r w:rsidRPr="00F83C71">
        <w:rPr>
          <w:rFonts w:ascii="Times New Roman" w:eastAsia="宋体" w:hAnsi="宋体" w:cs="Times New Roman"/>
          <w:sz w:val="24"/>
        </w:rPr>
        <w:t>。</w:t>
      </w:r>
    </w:p>
    <w:p w:rsidR="00725430" w:rsidRPr="00F83C71" w:rsidRDefault="007628AF" w:rsidP="00725430">
      <w:pPr>
        <w:pStyle w:val="a7"/>
        <w:kinsoku w:val="0"/>
        <w:overflowPunct w:val="0"/>
        <w:spacing w:after="0" w:line="360" w:lineRule="auto"/>
        <w:ind w:firstLineChars="200" w:firstLine="480"/>
        <w:rPr>
          <w:rFonts w:ascii="Times New Roman" w:eastAsia="宋体" w:hAnsi="Times New Roman" w:cs="Times New Roman"/>
          <w:sz w:val="24"/>
        </w:rPr>
      </w:pPr>
      <w:r>
        <w:rPr>
          <w:rFonts w:ascii="Times New Roman" w:eastAsia="宋体" w:hAnsi="宋体" w:cs="Times New Roman" w:hint="eastAsia"/>
          <w:sz w:val="24"/>
        </w:rPr>
        <w:t>项目</w:t>
      </w:r>
      <w:r w:rsidR="00152F42">
        <w:rPr>
          <w:rFonts w:ascii="Times New Roman" w:eastAsia="宋体" w:hAnsi="宋体" w:cs="Times New Roman" w:hint="eastAsia"/>
          <w:sz w:val="24"/>
        </w:rPr>
        <w:t>于</w:t>
      </w:r>
      <w:r w:rsidR="00725430" w:rsidRPr="00F83C71">
        <w:rPr>
          <w:rFonts w:ascii="Times New Roman" w:eastAsia="宋体" w:hAnsi="Times New Roman" w:cs="Times New Roman"/>
          <w:sz w:val="24"/>
        </w:rPr>
        <w:t>20</w:t>
      </w:r>
      <w:r w:rsidR="008C2687" w:rsidRPr="00F83C71">
        <w:rPr>
          <w:rFonts w:ascii="Times New Roman" w:eastAsia="宋体" w:hAnsi="Times New Roman" w:cs="Times New Roman"/>
          <w:sz w:val="24"/>
        </w:rPr>
        <w:t>2</w:t>
      </w:r>
      <w:r w:rsidR="00561668" w:rsidRPr="00F83C71">
        <w:rPr>
          <w:rFonts w:ascii="Times New Roman" w:eastAsia="宋体" w:hAnsi="Times New Roman" w:cs="Times New Roman"/>
          <w:sz w:val="24"/>
        </w:rPr>
        <w:t>1</w:t>
      </w:r>
      <w:r w:rsidR="00725430" w:rsidRPr="00F83C71">
        <w:rPr>
          <w:rFonts w:ascii="Times New Roman" w:eastAsia="宋体" w:hAnsi="宋体" w:cs="Times New Roman"/>
          <w:sz w:val="24"/>
        </w:rPr>
        <w:t>年</w:t>
      </w:r>
      <w:r w:rsidR="00561668" w:rsidRPr="00F83C71">
        <w:rPr>
          <w:rFonts w:ascii="Times New Roman" w:eastAsia="宋体" w:hAnsi="Times New Roman" w:cs="Times New Roman"/>
          <w:sz w:val="24"/>
        </w:rPr>
        <w:t>4</w:t>
      </w:r>
      <w:r w:rsidR="00725430" w:rsidRPr="00F83C71">
        <w:rPr>
          <w:rFonts w:ascii="Times New Roman" w:eastAsia="宋体" w:hAnsi="宋体" w:cs="Times New Roman"/>
          <w:sz w:val="24"/>
        </w:rPr>
        <w:t>月竣工，</w:t>
      </w:r>
      <w:r w:rsidR="00725430" w:rsidRPr="00F83C71">
        <w:rPr>
          <w:rFonts w:ascii="Times New Roman" w:eastAsia="宋体" w:hAnsi="Times New Roman" w:cs="Times New Roman"/>
          <w:sz w:val="24"/>
        </w:rPr>
        <w:t>20</w:t>
      </w:r>
      <w:r w:rsidR="008C2687" w:rsidRPr="00F83C71">
        <w:rPr>
          <w:rFonts w:ascii="Times New Roman" w:eastAsia="宋体" w:hAnsi="Times New Roman" w:cs="Times New Roman"/>
          <w:sz w:val="24"/>
        </w:rPr>
        <w:t>21</w:t>
      </w:r>
      <w:r w:rsidR="00725430" w:rsidRPr="00F83C71">
        <w:rPr>
          <w:rFonts w:ascii="Times New Roman" w:eastAsia="宋体" w:hAnsi="Times New Roman" w:cs="Times New Roman"/>
          <w:spacing w:val="-1"/>
          <w:sz w:val="24"/>
        </w:rPr>
        <w:t xml:space="preserve"> </w:t>
      </w:r>
      <w:r w:rsidR="00725430" w:rsidRPr="00F83C71">
        <w:rPr>
          <w:rFonts w:ascii="Times New Roman" w:eastAsia="宋体" w:hAnsi="宋体" w:cs="Times New Roman"/>
          <w:sz w:val="24"/>
        </w:rPr>
        <w:t>年</w:t>
      </w:r>
      <w:r w:rsidR="00561668" w:rsidRPr="00F83C71">
        <w:rPr>
          <w:rFonts w:ascii="Times New Roman" w:eastAsia="宋体" w:hAnsi="Times New Roman" w:cs="Times New Roman"/>
          <w:sz w:val="24"/>
        </w:rPr>
        <w:t>4</w:t>
      </w:r>
      <w:r w:rsidR="00725430" w:rsidRPr="00F83C71">
        <w:rPr>
          <w:rFonts w:ascii="Times New Roman" w:eastAsia="宋体" w:hAnsi="宋体" w:cs="Times New Roman"/>
          <w:sz w:val="24"/>
        </w:rPr>
        <w:t>月开</w:t>
      </w:r>
      <w:r w:rsidR="00725430" w:rsidRPr="00F83C71">
        <w:rPr>
          <w:rFonts w:ascii="Times New Roman" w:eastAsia="宋体" w:hAnsi="宋体" w:cs="Times New Roman"/>
          <w:spacing w:val="-4"/>
          <w:sz w:val="24"/>
        </w:rPr>
        <w:t>始进行调试，调试期间项目已建成内容及其配套的公用辅助工程、环保工程运行正常</w:t>
      </w:r>
      <w:r w:rsidR="00725430" w:rsidRPr="00F83C71">
        <w:rPr>
          <w:rFonts w:ascii="Times New Roman" w:eastAsia="宋体" w:hAnsi="宋体" w:cs="Times New Roman"/>
          <w:sz w:val="24"/>
        </w:rPr>
        <w:t>，根据现场调查，本项目已建成完成，具备竣工验收监测条件。</w:t>
      </w:r>
    </w:p>
    <w:p w:rsidR="00725430" w:rsidRPr="00F83C71" w:rsidRDefault="00725430" w:rsidP="00725430">
      <w:pPr>
        <w:pStyle w:val="a7"/>
        <w:kinsoku w:val="0"/>
        <w:overflowPunct w:val="0"/>
        <w:spacing w:before="11"/>
        <w:rPr>
          <w:rFonts w:ascii="Times New Roman" w:eastAsia="宋体" w:hAnsi="Times New Roman" w:cs="Times New Roman"/>
          <w:b/>
          <w:bCs/>
          <w:sz w:val="13"/>
          <w:szCs w:val="13"/>
        </w:rPr>
      </w:pPr>
    </w:p>
    <w:p w:rsidR="00725430" w:rsidRPr="00F83C71" w:rsidRDefault="00725430" w:rsidP="00725430">
      <w:pPr>
        <w:pStyle w:val="20"/>
        <w:rPr>
          <w:rFonts w:ascii="Times New Roman" w:hAnsi="Times New Roman" w:cs="Times New Roman"/>
          <w:b/>
          <w:bCs/>
          <w:sz w:val="30"/>
          <w:szCs w:val="30"/>
        </w:rPr>
      </w:pPr>
      <w:bookmarkStart w:id="10" w:name="_Toc61777504"/>
      <w:bookmarkStart w:id="11" w:name="_Toc73438175"/>
      <w:r w:rsidRPr="00F83C71">
        <w:rPr>
          <w:rFonts w:ascii="Times New Roman" w:hAnsi="Times New Roman" w:cs="Times New Roman"/>
        </w:rPr>
        <w:t>1.4.</w:t>
      </w:r>
      <w:r w:rsidRPr="00F83C71">
        <w:rPr>
          <w:rFonts w:ascii="Times New Roman" w:hAnsi="Times New Roman" w:cs="Times New Roman"/>
          <w:spacing w:val="44"/>
        </w:rPr>
        <w:t xml:space="preserve"> </w:t>
      </w:r>
      <w:bookmarkStart w:id="12" w:name="1.4.验收工作的由来"/>
      <w:bookmarkStart w:id="13" w:name="bookmark4"/>
      <w:bookmarkEnd w:id="12"/>
      <w:bookmarkEnd w:id="13"/>
      <w:r w:rsidRPr="00F83C71">
        <w:rPr>
          <w:rFonts w:ascii="Times New Roman" w:cs="Times New Roman"/>
        </w:rPr>
        <w:t>验收工作的由来</w:t>
      </w:r>
      <w:bookmarkEnd w:id="10"/>
      <w:bookmarkEnd w:id="11"/>
    </w:p>
    <w:p w:rsidR="00725430" w:rsidRPr="00F83C71" w:rsidRDefault="00725430" w:rsidP="00725430">
      <w:pPr>
        <w:pStyle w:val="a7"/>
        <w:kinsoku w:val="0"/>
        <w:overflowPunct w:val="0"/>
        <w:spacing w:after="0" w:line="360" w:lineRule="auto"/>
        <w:ind w:firstLineChars="200" w:firstLine="480"/>
        <w:rPr>
          <w:rFonts w:ascii="Times New Roman" w:eastAsia="宋体" w:hAnsi="Times New Roman" w:cs="Times New Roman"/>
          <w:sz w:val="24"/>
          <w:szCs w:val="24"/>
        </w:rPr>
      </w:pPr>
      <w:r w:rsidRPr="00F83C71">
        <w:rPr>
          <w:rFonts w:ascii="Times New Roman" w:eastAsia="宋体" w:hAnsi="宋体" w:cs="Times New Roman"/>
          <w:sz w:val="24"/>
        </w:rPr>
        <w:t>根据国务院第</w:t>
      </w:r>
      <w:r w:rsidRPr="00F83C71">
        <w:rPr>
          <w:rFonts w:ascii="Times New Roman" w:eastAsia="宋体" w:hAnsi="Times New Roman" w:cs="Times New Roman"/>
          <w:spacing w:val="-60"/>
          <w:sz w:val="24"/>
        </w:rPr>
        <w:t xml:space="preserve"> </w:t>
      </w:r>
      <w:r w:rsidRPr="00F83C71">
        <w:rPr>
          <w:rFonts w:ascii="Times New Roman" w:eastAsia="宋体" w:hAnsi="Times New Roman" w:cs="Times New Roman"/>
          <w:sz w:val="24"/>
        </w:rPr>
        <w:t xml:space="preserve">682 </w:t>
      </w:r>
      <w:r w:rsidRPr="00F83C71">
        <w:rPr>
          <w:rFonts w:ascii="Times New Roman" w:eastAsia="宋体" w:hAnsi="宋体" w:cs="Times New Roman"/>
          <w:spacing w:val="-3"/>
          <w:sz w:val="24"/>
        </w:rPr>
        <w:t>号令《</w:t>
      </w:r>
      <w:r w:rsidR="008C2687" w:rsidRPr="00F83C71">
        <w:rPr>
          <w:rFonts w:ascii="Times New Roman" w:eastAsia="宋体" w:hAnsi="宋体" w:cs="Times New Roman"/>
          <w:spacing w:val="-3"/>
          <w:sz w:val="24"/>
        </w:rPr>
        <w:t>建设</w:t>
      </w:r>
      <w:r w:rsidR="0088459A" w:rsidRPr="00F83C71">
        <w:rPr>
          <w:rFonts w:ascii="Times New Roman" w:eastAsia="宋体" w:hAnsi="宋体" w:cs="Times New Roman"/>
          <w:spacing w:val="-3"/>
          <w:sz w:val="24"/>
        </w:rPr>
        <w:t>项目</w:t>
      </w:r>
      <w:r w:rsidRPr="00F83C71">
        <w:rPr>
          <w:rFonts w:ascii="Times New Roman" w:eastAsia="宋体" w:hAnsi="宋体" w:cs="Times New Roman"/>
          <w:spacing w:val="-3"/>
          <w:sz w:val="24"/>
        </w:rPr>
        <w:t>环境保护管理条例》、国家环境保护总局</w:t>
      </w:r>
      <w:r w:rsidRPr="00F83C71">
        <w:rPr>
          <w:rFonts w:ascii="Times New Roman" w:eastAsia="宋体" w:hAnsi="Times New Roman" w:cs="Times New Roman"/>
          <w:spacing w:val="-60"/>
          <w:sz w:val="24"/>
        </w:rPr>
        <w:t xml:space="preserve"> </w:t>
      </w:r>
      <w:r w:rsidRPr="00F83C71">
        <w:rPr>
          <w:rFonts w:ascii="Times New Roman" w:eastAsia="宋体" w:hAnsi="Times New Roman" w:cs="Times New Roman"/>
          <w:sz w:val="24"/>
        </w:rPr>
        <w:t xml:space="preserve">13 </w:t>
      </w:r>
      <w:r w:rsidRPr="00F83C71">
        <w:rPr>
          <w:rFonts w:ascii="Times New Roman" w:eastAsia="宋体" w:hAnsi="宋体" w:cs="Times New Roman"/>
          <w:spacing w:val="-3"/>
          <w:sz w:val="24"/>
        </w:rPr>
        <w:t>号令《</w:t>
      </w:r>
      <w:r w:rsidR="008C2687" w:rsidRPr="00F83C71">
        <w:rPr>
          <w:rFonts w:ascii="Times New Roman" w:eastAsia="宋体" w:hAnsi="宋体" w:cs="Times New Roman"/>
          <w:spacing w:val="-3"/>
          <w:sz w:val="24"/>
        </w:rPr>
        <w:t>建设</w:t>
      </w:r>
      <w:r w:rsidR="0088459A" w:rsidRPr="00F83C71">
        <w:rPr>
          <w:rFonts w:ascii="Times New Roman" w:eastAsia="宋体" w:hAnsi="宋体" w:cs="Times New Roman"/>
          <w:spacing w:val="-3"/>
          <w:sz w:val="24"/>
        </w:rPr>
        <w:t>项目</w:t>
      </w:r>
      <w:r w:rsidRPr="00F83C71">
        <w:rPr>
          <w:rFonts w:ascii="Times New Roman" w:eastAsia="宋体" w:hAnsi="宋体" w:cs="Times New Roman"/>
          <w:spacing w:val="-3"/>
          <w:sz w:val="24"/>
        </w:rPr>
        <w:t>竣工环境保护验收管理办法》以及国环规环评</w:t>
      </w:r>
      <w:r w:rsidRPr="00F83C71">
        <w:rPr>
          <w:rFonts w:ascii="Times New Roman" w:eastAsia="宋体" w:hAnsi="Times New Roman" w:cs="Times New Roman"/>
          <w:spacing w:val="-3"/>
          <w:sz w:val="24"/>
        </w:rPr>
        <w:t>[2017]4</w:t>
      </w:r>
      <w:r w:rsidRPr="00F83C71">
        <w:rPr>
          <w:rFonts w:ascii="Times New Roman" w:eastAsia="宋体" w:hAnsi="Times New Roman" w:cs="Times New Roman"/>
          <w:spacing w:val="26"/>
          <w:sz w:val="24"/>
        </w:rPr>
        <w:t xml:space="preserve"> </w:t>
      </w:r>
      <w:r w:rsidRPr="00F83C71">
        <w:rPr>
          <w:rFonts w:ascii="Times New Roman" w:eastAsia="宋体" w:hAnsi="宋体" w:cs="Times New Roman"/>
          <w:spacing w:val="-6"/>
          <w:sz w:val="24"/>
        </w:rPr>
        <w:t>号《</w:t>
      </w:r>
      <w:r w:rsidR="008C2687" w:rsidRPr="00F83C71">
        <w:rPr>
          <w:rFonts w:ascii="Times New Roman" w:eastAsia="宋体" w:hAnsi="宋体" w:cs="Times New Roman"/>
          <w:spacing w:val="-6"/>
          <w:sz w:val="24"/>
        </w:rPr>
        <w:t>建设项目</w:t>
      </w:r>
      <w:r w:rsidRPr="00F83C71">
        <w:rPr>
          <w:rFonts w:ascii="Times New Roman" w:eastAsia="宋体" w:hAnsi="宋体" w:cs="Times New Roman"/>
          <w:spacing w:val="-6"/>
          <w:sz w:val="24"/>
        </w:rPr>
        <w:t>竣</w:t>
      </w:r>
      <w:r w:rsidRPr="00F83C71">
        <w:rPr>
          <w:rFonts w:ascii="Times New Roman" w:eastAsia="宋体" w:hAnsi="Times New Roman" w:cs="Times New Roman"/>
          <w:spacing w:val="-116"/>
          <w:sz w:val="24"/>
        </w:rPr>
        <w:t xml:space="preserve"> </w:t>
      </w:r>
      <w:r w:rsidRPr="00F83C71">
        <w:rPr>
          <w:rFonts w:ascii="Times New Roman" w:eastAsia="宋体" w:hAnsi="宋体" w:cs="Times New Roman"/>
          <w:spacing w:val="-1"/>
          <w:sz w:val="24"/>
        </w:rPr>
        <w:t>工环境保护验收暂行办法》的规定和要求，建设单位是</w:t>
      </w:r>
      <w:r w:rsidR="008C2687" w:rsidRPr="00F83C71">
        <w:rPr>
          <w:rFonts w:ascii="Times New Roman" w:eastAsia="宋体" w:hAnsi="宋体" w:cs="Times New Roman"/>
          <w:spacing w:val="-1"/>
          <w:sz w:val="24"/>
        </w:rPr>
        <w:t>建设</w:t>
      </w:r>
      <w:r w:rsidR="0088459A" w:rsidRPr="00F83C71">
        <w:rPr>
          <w:rFonts w:ascii="Times New Roman" w:eastAsia="宋体" w:hAnsi="宋体" w:cs="Times New Roman"/>
          <w:spacing w:val="-1"/>
          <w:sz w:val="24"/>
        </w:rPr>
        <w:t>项目</w:t>
      </w:r>
      <w:r w:rsidRPr="00F83C71">
        <w:rPr>
          <w:rFonts w:ascii="Times New Roman" w:eastAsia="宋体" w:hAnsi="宋体" w:cs="Times New Roman"/>
          <w:spacing w:val="-1"/>
          <w:sz w:val="24"/>
        </w:rPr>
        <w:t>竣工环境保护验收的</w:t>
      </w:r>
      <w:r w:rsidRPr="00F83C71">
        <w:rPr>
          <w:rFonts w:ascii="Times New Roman" w:eastAsia="宋体" w:hAnsi="Times New Roman" w:cs="Times New Roman"/>
          <w:spacing w:val="-96"/>
          <w:sz w:val="24"/>
        </w:rPr>
        <w:t xml:space="preserve"> </w:t>
      </w:r>
      <w:r w:rsidRPr="00F83C71">
        <w:rPr>
          <w:rFonts w:ascii="Times New Roman" w:eastAsia="宋体" w:hAnsi="宋体" w:cs="Times New Roman"/>
          <w:spacing w:val="-1"/>
          <w:sz w:val="24"/>
        </w:rPr>
        <w:t>责任主体，应当组织对配套建设的环境保护设施进行验收，编制验收报告，公开相关信息，接受社会监督，确保</w:t>
      </w:r>
      <w:r w:rsidR="008C2687" w:rsidRPr="00F83C71">
        <w:rPr>
          <w:rFonts w:ascii="Times New Roman" w:eastAsia="宋体" w:hAnsi="宋体" w:cs="Times New Roman"/>
          <w:spacing w:val="-1"/>
          <w:sz w:val="24"/>
        </w:rPr>
        <w:t>建设</w:t>
      </w:r>
      <w:r w:rsidR="0088459A" w:rsidRPr="00F83C71">
        <w:rPr>
          <w:rFonts w:ascii="Times New Roman" w:eastAsia="宋体" w:hAnsi="宋体" w:cs="Times New Roman"/>
          <w:spacing w:val="-1"/>
          <w:sz w:val="24"/>
        </w:rPr>
        <w:t>项目</w:t>
      </w:r>
      <w:r w:rsidRPr="00F83C71">
        <w:rPr>
          <w:rFonts w:ascii="Times New Roman" w:eastAsia="宋体" w:hAnsi="宋体" w:cs="Times New Roman"/>
          <w:spacing w:val="-1"/>
          <w:sz w:val="24"/>
        </w:rPr>
        <w:t>需要配套建设的环境保护设施与主体工程同时投</w:t>
      </w:r>
      <w:r w:rsidRPr="00F83C71">
        <w:rPr>
          <w:rFonts w:ascii="Times New Roman" w:eastAsia="宋体" w:hAnsi="Times New Roman" w:cs="Times New Roman"/>
          <w:spacing w:val="-96"/>
          <w:sz w:val="24"/>
        </w:rPr>
        <w:t xml:space="preserve"> </w:t>
      </w:r>
      <w:r w:rsidRPr="00F83C71">
        <w:rPr>
          <w:rFonts w:ascii="Times New Roman" w:eastAsia="宋体" w:hAnsi="宋体" w:cs="Times New Roman"/>
          <w:sz w:val="24"/>
        </w:rPr>
        <w:t>产或者使用。</w:t>
      </w:r>
    </w:p>
    <w:p w:rsidR="00725430" w:rsidRPr="00F83C71" w:rsidRDefault="00725430" w:rsidP="00725430">
      <w:pPr>
        <w:pStyle w:val="a7"/>
        <w:kinsoku w:val="0"/>
        <w:overflowPunct w:val="0"/>
        <w:spacing w:after="0" w:line="360" w:lineRule="auto"/>
        <w:ind w:firstLineChars="200" w:firstLine="480"/>
        <w:rPr>
          <w:rFonts w:ascii="Times New Roman" w:eastAsia="宋体" w:hAnsi="Times New Roman" w:cs="Times New Roman"/>
          <w:sz w:val="24"/>
        </w:rPr>
      </w:pPr>
      <w:r w:rsidRPr="00F83C71">
        <w:rPr>
          <w:rFonts w:ascii="Times New Roman" w:eastAsia="宋体" w:hAnsi="Times New Roman" w:cs="Times New Roman"/>
          <w:sz w:val="24"/>
        </w:rPr>
        <w:t>202</w:t>
      </w:r>
      <w:r w:rsidR="008C2687" w:rsidRPr="00F83C71">
        <w:rPr>
          <w:rFonts w:ascii="Times New Roman" w:eastAsia="宋体" w:hAnsi="Times New Roman" w:cs="Times New Roman"/>
          <w:sz w:val="24"/>
        </w:rPr>
        <w:t>1</w:t>
      </w:r>
      <w:r w:rsidRPr="00F83C71">
        <w:rPr>
          <w:rFonts w:ascii="Times New Roman" w:eastAsia="宋体" w:hAnsi="Times New Roman" w:cs="Times New Roman"/>
          <w:spacing w:val="7"/>
          <w:sz w:val="24"/>
        </w:rPr>
        <w:t xml:space="preserve"> </w:t>
      </w:r>
      <w:r w:rsidRPr="00F83C71">
        <w:rPr>
          <w:rFonts w:ascii="Times New Roman" w:eastAsia="宋体" w:hAnsi="宋体" w:cs="Times New Roman"/>
          <w:sz w:val="24"/>
        </w:rPr>
        <w:t>年</w:t>
      </w:r>
      <w:r w:rsidR="00FA294C" w:rsidRPr="00F83C71">
        <w:rPr>
          <w:rFonts w:ascii="Times New Roman" w:eastAsia="宋体" w:hAnsi="Times New Roman" w:cs="Times New Roman"/>
          <w:sz w:val="24"/>
        </w:rPr>
        <w:t>4</w:t>
      </w:r>
      <w:r w:rsidRPr="00F83C71">
        <w:rPr>
          <w:rFonts w:ascii="Times New Roman" w:eastAsia="宋体" w:hAnsi="宋体" w:cs="Times New Roman"/>
          <w:spacing w:val="-3"/>
          <w:sz w:val="24"/>
        </w:rPr>
        <w:t>月，</w:t>
      </w:r>
      <w:r w:rsidR="00FA294C" w:rsidRPr="00F83C71">
        <w:rPr>
          <w:rFonts w:ascii="Times New Roman" w:eastAsia="宋体" w:hAnsi="宋体" w:cs="Times New Roman"/>
          <w:kern w:val="0"/>
          <w:sz w:val="24"/>
          <w:szCs w:val="24"/>
        </w:rPr>
        <w:t>知美屋食品有限公司</w:t>
      </w:r>
      <w:r w:rsidRPr="00F83C71">
        <w:rPr>
          <w:rFonts w:ascii="Times New Roman" w:eastAsia="宋体" w:hAnsi="宋体" w:cs="Times New Roman"/>
          <w:spacing w:val="-3"/>
          <w:sz w:val="24"/>
        </w:rPr>
        <w:t>委托</w:t>
      </w:r>
      <w:r w:rsidR="00FA294C" w:rsidRPr="00F83C71">
        <w:rPr>
          <w:rFonts w:ascii="Times New Roman" w:eastAsia="宋体" w:hAnsi="宋体" w:cs="Times New Roman"/>
          <w:spacing w:val="-3"/>
          <w:sz w:val="24"/>
        </w:rPr>
        <w:t>广东中诺检测技术有限公司</w:t>
      </w:r>
      <w:r w:rsidRPr="00F83C71">
        <w:rPr>
          <w:rFonts w:ascii="Times New Roman" w:eastAsia="宋体" w:hAnsi="宋体" w:cs="Times New Roman"/>
          <w:sz w:val="24"/>
        </w:rPr>
        <w:t>开展</w:t>
      </w:r>
      <w:r w:rsidRPr="00F83C71">
        <w:rPr>
          <w:rFonts w:ascii="Times New Roman" w:eastAsia="宋体" w:hAnsi="Times New Roman" w:cs="Times New Roman"/>
          <w:sz w:val="24"/>
        </w:rPr>
        <w:t>“</w:t>
      </w:r>
      <w:r w:rsidR="00FA294C" w:rsidRPr="00F83C71">
        <w:rPr>
          <w:rFonts w:ascii="Times New Roman" w:eastAsia="宋体" w:hAnsi="宋体" w:cs="Times New Roman"/>
          <w:spacing w:val="-3"/>
          <w:sz w:val="24"/>
        </w:rPr>
        <w:t>知美屋食品有限公司</w:t>
      </w:r>
      <w:r w:rsidR="005D09C1" w:rsidRPr="00F83C71">
        <w:rPr>
          <w:rFonts w:ascii="Times New Roman" w:eastAsia="宋体" w:hAnsi="宋体" w:cs="Times New Roman"/>
          <w:spacing w:val="-3"/>
          <w:sz w:val="24"/>
        </w:rPr>
        <w:t>美心集团综合智能制造中心西饼工厂、快餐工厂建设项目</w:t>
      </w:r>
      <w:r w:rsidRPr="00F83C71">
        <w:rPr>
          <w:rFonts w:ascii="Times New Roman" w:eastAsia="宋体" w:hAnsi="Times New Roman" w:cs="Times New Roman"/>
          <w:sz w:val="24"/>
        </w:rPr>
        <w:t>”</w:t>
      </w:r>
      <w:r w:rsidRPr="00F83C71">
        <w:rPr>
          <w:rFonts w:ascii="Times New Roman" w:eastAsia="宋体" w:hAnsi="宋体" w:cs="Times New Roman"/>
          <w:sz w:val="24"/>
        </w:rPr>
        <w:t>竣工环境保护验收监测工作。接受委托后</w:t>
      </w:r>
      <w:r w:rsidRPr="00F83C71">
        <w:rPr>
          <w:rFonts w:ascii="Times New Roman" w:eastAsia="宋体" w:hAnsi="宋体" w:cs="Times New Roman"/>
          <w:spacing w:val="-3"/>
          <w:sz w:val="24"/>
        </w:rPr>
        <w:t>，监测单位</w:t>
      </w:r>
      <w:r w:rsidRPr="00F83C71">
        <w:rPr>
          <w:rFonts w:ascii="Times New Roman" w:eastAsia="宋体" w:hAnsi="宋体" w:cs="Times New Roman"/>
          <w:spacing w:val="-1"/>
          <w:sz w:val="24"/>
        </w:rPr>
        <w:t>针对本次项目开展现场勘察与资料收集工作，查看了污染物治理及排放、环保措</w:t>
      </w:r>
      <w:r w:rsidRPr="00F83C71">
        <w:rPr>
          <w:rFonts w:ascii="Times New Roman" w:eastAsia="宋体" w:hAnsi="Times New Roman" w:cs="Times New Roman"/>
          <w:spacing w:val="-96"/>
          <w:sz w:val="24"/>
        </w:rPr>
        <w:t xml:space="preserve"> </w:t>
      </w:r>
      <w:r w:rsidRPr="00F83C71">
        <w:rPr>
          <w:rFonts w:ascii="Times New Roman" w:eastAsia="宋体" w:hAnsi="宋体" w:cs="Times New Roman"/>
          <w:spacing w:val="-1"/>
          <w:sz w:val="24"/>
        </w:rPr>
        <w:t>施的落实情况，对照环评提出了进一步整改完善的建议，并根据厂区污染源与外围环</w:t>
      </w:r>
      <w:r w:rsidRPr="00F83C71">
        <w:rPr>
          <w:rFonts w:ascii="Times New Roman" w:eastAsia="宋体" w:hAnsi="Times New Roman" w:cs="Times New Roman"/>
          <w:spacing w:val="-96"/>
          <w:sz w:val="24"/>
        </w:rPr>
        <w:t xml:space="preserve"> </w:t>
      </w:r>
      <w:r w:rsidRPr="00F83C71">
        <w:rPr>
          <w:rFonts w:ascii="Times New Roman" w:eastAsia="宋体" w:hAnsi="宋体" w:cs="Times New Roman"/>
          <w:spacing w:val="2"/>
          <w:sz w:val="24"/>
        </w:rPr>
        <w:t>境敏感点，结合国家有关</w:t>
      </w:r>
      <w:r w:rsidR="005D09C1" w:rsidRPr="00F83C71">
        <w:rPr>
          <w:rFonts w:ascii="Times New Roman" w:eastAsia="宋体" w:hAnsi="宋体" w:cs="Times New Roman"/>
          <w:spacing w:val="2"/>
          <w:sz w:val="24"/>
        </w:rPr>
        <w:t>美心集团综合智能制造中心西饼工厂、快餐工厂建设项目</w:t>
      </w:r>
      <w:r w:rsidRPr="00F83C71">
        <w:rPr>
          <w:rFonts w:ascii="Times New Roman" w:eastAsia="宋体" w:hAnsi="宋体" w:cs="Times New Roman"/>
          <w:spacing w:val="2"/>
          <w:sz w:val="24"/>
        </w:rPr>
        <w:t>竣工验收监测工作的技术要求，提出了监测方案</w:t>
      </w:r>
      <w:r w:rsidRPr="00F83C71">
        <w:rPr>
          <w:rFonts w:ascii="Times New Roman" w:eastAsia="宋体" w:hAnsi="宋体" w:cs="Times New Roman"/>
          <w:spacing w:val="-3"/>
          <w:sz w:val="24"/>
        </w:rPr>
        <w:t>。</w:t>
      </w:r>
      <w:r w:rsidR="00FA294C" w:rsidRPr="00F83C71">
        <w:rPr>
          <w:rFonts w:ascii="Times New Roman" w:eastAsia="宋体" w:hAnsi="宋体" w:cs="Times New Roman"/>
          <w:spacing w:val="-3"/>
          <w:sz w:val="24"/>
        </w:rPr>
        <w:t>广东中诺检测技术有限公司</w:t>
      </w:r>
      <w:r w:rsidRPr="00F83C71">
        <w:rPr>
          <w:rFonts w:ascii="Times New Roman" w:eastAsia="宋体" w:hAnsi="宋体" w:cs="Times New Roman"/>
          <w:spacing w:val="2"/>
          <w:sz w:val="24"/>
        </w:rPr>
        <w:t>于</w:t>
      </w:r>
      <w:r w:rsidRPr="00F83C71">
        <w:rPr>
          <w:rFonts w:ascii="Times New Roman" w:eastAsia="宋体" w:hAnsi="Times New Roman" w:cs="Times New Roman"/>
          <w:spacing w:val="-57"/>
          <w:sz w:val="24"/>
        </w:rPr>
        <w:t xml:space="preserve"> </w:t>
      </w:r>
      <w:r w:rsidRPr="00F83C71">
        <w:rPr>
          <w:rFonts w:ascii="Times New Roman" w:eastAsia="宋体" w:hAnsi="Times New Roman" w:cs="Times New Roman"/>
          <w:sz w:val="24"/>
        </w:rPr>
        <w:t>202</w:t>
      </w:r>
      <w:r w:rsidR="008B4CA6" w:rsidRPr="00F83C71">
        <w:rPr>
          <w:rFonts w:ascii="Times New Roman" w:eastAsia="宋体" w:hAnsi="Times New Roman" w:cs="Times New Roman"/>
          <w:sz w:val="24"/>
        </w:rPr>
        <w:t>1</w:t>
      </w:r>
      <w:r w:rsidRPr="00F83C71">
        <w:rPr>
          <w:rFonts w:ascii="Times New Roman" w:eastAsia="宋体" w:hAnsi="Times New Roman" w:cs="Times New Roman"/>
          <w:spacing w:val="7"/>
          <w:sz w:val="24"/>
        </w:rPr>
        <w:t xml:space="preserve"> </w:t>
      </w:r>
      <w:r w:rsidRPr="00F83C71">
        <w:rPr>
          <w:rFonts w:ascii="Times New Roman" w:eastAsia="宋体" w:hAnsi="宋体" w:cs="Times New Roman"/>
          <w:sz w:val="24"/>
        </w:rPr>
        <w:t>年</w:t>
      </w:r>
      <w:r w:rsidR="00FA294C" w:rsidRPr="00F83C71">
        <w:rPr>
          <w:rFonts w:ascii="Times New Roman" w:eastAsia="宋体" w:hAnsi="Times New Roman" w:cs="Times New Roman"/>
          <w:sz w:val="24"/>
        </w:rPr>
        <w:t>4</w:t>
      </w:r>
      <w:r w:rsidRPr="00F83C71">
        <w:rPr>
          <w:rFonts w:ascii="Times New Roman" w:eastAsia="宋体" w:hAnsi="宋体" w:cs="Times New Roman"/>
          <w:spacing w:val="2"/>
          <w:sz w:val="24"/>
        </w:rPr>
        <w:t>月</w:t>
      </w:r>
      <w:r w:rsidR="00FA294C" w:rsidRPr="00F83C71">
        <w:rPr>
          <w:rFonts w:ascii="Times New Roman" w:eastAsia="宋体" w:hAnsi="Times New Roman" w:cs="Times New Roman"/>
          <w:spacing w:val="2"/>
          <w:sz w:val="24"/>
        </w:rPr>
        <w:t>26</w:t>
      </w:r>
      <w:r w:rsidRPr="00F83C71">
        <w:rPr>
          <w:rFonts w:ascii="Times New Roman" w:eastAsia="宋体" w:hAnsi="宋体" w:cs="Times New Roman"/>
          <w:spacing w:val="2"/>
          <w:sz w:val="24"/>
        </w:rPr>
        <w:t>日、</w:t>
      </w:r>
      <w:r w:rsidR="00FA294C" w:rsidRPr="00F83C71">
        <w:rPr>
          <w:rFonts w:ascii="Times New Roman" w:eastAsia="宋体" w:hAnsi="Times New Roman" w:cs="Times New Roman"/>
          <w:spacing w:val="2"/>
          <w:sz w:val="24"/>
        </w:rPr>
        <w:t>27</w:t>
      </w:r>
      <w:r w:rsidRPr="00F83C71">
        <w:rPr>
          <w:rFonts w:ascii="Times New Roman" w:eastAsia="宋体" w:hAnsi="宋体" w:cs="Times New Roman"/>
          <w:spacing w:val="2"/>
          <w:sz w:val="24"/>
        </w:rPr>
        <w:t>日</w:t>
      </w:r>
      <w:r w:rsidR="00FA294C" w:rsidRPr="00F83C71">
        <w:rPr>
          <w:rFonts w:ascii="Times New Roman" w:eastAsia="宋体" w:hAnsi="宋体" w:cs="Times New Roman"/>
          <w:spacing w:val="2"/>
          <w:sz w:val="24"/>
        </w:rPr>
        <w:t>、</w:t>
      </w:r>
      <w:r w:rsidR="00FA294C" w:rsidRPr="00F83C71">
        <w:rPr>
          <w:rFonts w:ascii="Times New Roman" w:eastAsia="宋体" w:hAnsi="Times New Roman" w:cs="Times New Roman"/>
          <w:spacing w:val="2"/>
          <w:sz w:val="24"/>
        </w:rPr>
        <w:t>28</w:t>
      </w:r>
      <w:r w:rsidR="00FA294C" w:rsidRPr="00F83C71">
        <w:rPr>
          <w:rFonts w:ascii="Times New Roman" w:eastAsia="宋体" w:hAnsi="宋体" w:cs="Times New Roman"/>
          <w:spacing w:val="2"/>
          <w:sz w:val="24"/>
        </w:rPr>
        <w:t>日、</w:t>
      </w:r>
      <w:r w:rsidR="00FA294C" w:rsidRPr="00F83C71">
        <w:rPr>
          <w:rFonts w:ascii="Times New Roman" w:eastAsia="宋体" w:hAnsi="Times New Roman" w:cs="Times New Roman"/>
          <w:spacing w:val="2"/>
          <w:sz w:val="24"/>
        </w:rPr>
        <w:t>29</w:t>
      </w:r>
      <w:r w:rsidR="00FA294C" w:rsidRPr="00F83C71">
        <w:rPr>
          <w:rFonts w:ascii="Times New Roman" w:eastAsia="宋体" w:hAnsi="宋体" w:cs="Times New Roman"/>
          <w:spacing w:val="2"/>
          <w:sz w:val="24"/>
        </w:rPr>
        <w:t>日</w:t>
      </w:r>
      <w:r w:rsidRPr="00F83C71">
        <w:rPr>
          <w:rFonts w:ascii="Times New Roman" w:eastAsia="宋体" w:hAnsi="宋体" w:cs="Times New Roman"/>
          <w:spacing w:val="2"/>
          <w:sz w:val="24"/>
        </w:rPr>
        <w:t>进行采样，</w:t>
      </w:r>
      <w:r w:rsidRPr="00F83C71">
        <w:rPr>
          <w:rFonts w:ascii="Times New Roman" w:eastAsia="宋体" w:hAnsi="宋体" w:cs="Times New Roman"/>
          <w:sz w:val="24"/>
        </w:rPr>
        <w:t>并形成《</w:t>
      </w:r>
      <w:r w:rsidR="00FA294C" w:rsidRPr="00F83C71">
        <w:rPr>
          <w:rFonts w:ascii="Times New Roman" w:eastAsia="宋体" w:hAnsi="宋体" w:cs="Times New Roman"/>
          <w:spacing w:val="-3"/>
          <w:sz w:val="24"/>
        </w:rPr>
        <w:t>知美屋食品有限公司美心集团综合智能制造中心西饼工厂、快餐工厂建设项目</w:t>
      </w:r>
      <w:r w:rsidRPr="00F83C71">
        <w:rPr>
          <w:rFonts w:ascii="Times New Roman" w:eastAsia="宋体" w:hAnsi="宋体" w:cs="Times New Roman"/>
          <w:sz w:val="24"/>
        </w:rPr>
        <w:t>验收监测报告》（</w:t>
      </w:r>
      <w:r w:rsidR="00FA294C" w:rsidRPr="00F83C71">
        <w:rPr>
          <w:rFonts w:ascii="Times New Roman" w:eastAsia="宋体" w:hAnsi="Times New Roman" w:cs="Times New Roman"/>
          <w:sz w:val="24"/>
        </w:rPr>
        <w:t>CNT202101368</w:t>
      </w:r>
      <w:r w:rsidRPr="00F83C71">
        <w:rPr>
          <w:rFonts w:ascii="Times New Roman" w:eastAsia="宋体" w:hAnsi="宋体" w:cs="Times New Roman"/>
          <w:sz w:val="24"/>
        </w:rPr>
        <w:t>）。</w:t>
      </w:r>
    </w:p>
    <w:p w:rsidR="00725430" w:rsidRPr="00F83C71" w:rsidRDefault="00725430" w:rsidP="00725430">
      <w:pPr>
        <w:pStyle w:val="a7"/>
        <w:kinsoku w:val="0"/>
        <w:overflowPunct w:val="0"/>
        <w:spacing w:after="0" w:line="360" w:lineRule="auto"/>
        <w:ind w:firstLineChars="200" w:firstLine="480"/>
        <w:rPr>
          <w:rFonts w:ascii="Times New Roman" w:eastAsia="宋体" w:hAnsi="Times New Roman" w:cs="Times New Roman"/>
          <w:sz w:val="24"/>
        </w:rPr>
      </w:pPr>
      <w:r w:rsidRPr="00F83C71">
        <w:rPr>
          <w:rFonts w:ascii="Times New Roman" w:eastAsia="宋体" w:hAnsi="宋体" w:cs="Times New Roman"/>
          <w:sz w:val="24"/>
        </w:rPr>
        <w:t>本次的验收范围与内容主要包括：核查</w:t>
      </w:r>
      <w:r w:rsidRPr="00F83C71">
        <w:rPr>
          <w:rFonts w:ascii="Times New Roman" w:eastAsia="宋体" w:hAnsi="Times New Roman" w:cs="Times New Roman"/>
          <w:sz w:val="24"/>
        </w:rPr>
        <w:t>“</w:t>
      </w:r>
      <w:r w:rsidRPr="00F83C71">
        <w:rPr>
          <w:rFonts w:ascii="Times New Roman" w:eastAsia="宋体" w:hAnsi="宋体" w:cs="Times New Roman"/>
          <w:sz w:val="24"/>
        </w:rPr>
        <w:t>三同时</w:t>
      </w:r>
      <w:r w:rsidRPr="00F83C71">
        <w:rPr>
          <w:rFonts w:ascii="Times New Roman" w:eastAsia="宋体" w:hAnsi="Times New Roman" w:cs="Times New Roman"/>
          <w:sz w:val="24"/>
        </w:rPr>
        <w:t>”</w:t>
      </w:r>
      <w:r w:rsidRPr="00F83C71">
        <w:rPr>
          <w:rFonts w:ascii="Times New Roman" w:eastAsia="宋体" w:hAnsi="宋体" w:cs="Times New Roman"/>
          <w:sz w:val="24"/>
        </w:rPr>
        <w:t>制度的执行情况；检查环评文</w:t>
      </w:r>
      <w:r w:rsidRPr="00F83C71">
        <w:rPr>
          <w:rFonts w:ascii="Times New Roman" w:eastAsia="宋体" w:hAnsi="宋体" w:cs="Times New Roman"/>
          <w:spacing w:val="-1"/>
          <w:sz w:val="24"/>
        </w:rPr>
        <w:t>件及环评批复要求的环保设施建设、运行及落实情况；监测环境保护设施处理效果是</w:t>
      </w:r>
      <w:r w:rsidRPr="00F83C71">
        <w:rPr>
          <w:rFonts w:ascii="Times New Roman" w:eastAsia="宋体" w:hAnsi="Times New Roman" w:cs="Times New Roman"/>
          <w:spacing w:val="-96"/>
          <w:sz w:val="24"/>
        </w:rPr>
        <w:t xml:space="preserve"> </w:t>
      </w:r>
      <w:r w:rsidRPr="00F83C71">
        <w:rPr>
          <w:rFonts w:ascii="Times New Roman" w:eastAsia="宋体" w:hAnsi="宋体" w:cs="Times New Roman"/>
          <w:spacing w:val="-1"/>
          <w:sz w:val="24"/>
        </w:rPr>
        <w:t>否达到预期</w:t>
      </w:r>
      <w:r w:rsidRPr="00F83C71">
        <w:rPr>
          <w:rFonts w:ascii="Times New Roman" w:eastAsia="宋体" w:hAnsi="宋体" w:cs="Times New Roman"/>
          <w:spacing w:val="-1"/>
          <w:sz w:val="24"/>
        </w:rPr>
        <w:lastRenderedPageBreak/>
        <w:t>的设计指标，主要污染物的排放是否符合国家允许的标准限值；检查环境</w:t>
      </w:r>
      <w:r w:rsidRPr="00F83C71">
        <w:rPr>
          <w:rFonts w:ascii="Times New Roman" w:eastAsia="宋体" w:hAnsi="Times New Roman" w:cs="Times New Roman"/>
          <w:spacing w:val="-96"/>
          <w:sz w:val="24"/>
        </w:rPr>
        <w:t xml:space="preserve"> </w:t>
      </w:r>
      <w:r w:rsidRPr="00F83C71">
        <w:rPr>
          <w:rFonts w:ascii="Times New Roman" w:eastAsia="宋体" w:hAnsi="宋体" w:cs="Times New Roman"/>
          <w:sz w:val="24"/>
        </w:rPr>
        <w:t>管理情况（包括环保机构设置以及各项规章制度的落实）是否符合要求等。</w:t>
      </w:r>
    </w:p>
    <w:p w:rsidR="00725430" w:rsidRPr="00F83C71" w:rsidRDefault="00725430" w:rsidP="00725430">
      <w:pPr>
        <w:pStyle w:val="20"/>
        <w:spacing w:after="0" w:line="360" w:lineRule="auto"/>
        <w:ind w:left="0" w:firstLine="200"/>
        <w:rPr>
          <w:rFonts w:ascii="Times New Roman" w:hAnsi="Times New Roman" w:cs="Times New Roman"/>
          <w:sz w:val="24"/>
          <w:szCs w:val="24"/>
        </w:rPr>
      </w:pPr>
    </w:p>
    <w:p w:rsidR="0078699B" w:rsidRPr="00F83C71" w:rsidRDefault="00C31384">
      <w:pPr>
        <w:spacing w:after="0" w:line="240" w:lineRule="auto"/>
        <w:rPr>
          <w:rFonts w:ascii="Times New Roman" w:eastAsia="宋体" w:hAnsi="Times New Roman" w:cs="Times New Roman"/>
          <w:sz w:val="24"/>
        </w:rPr>
      </w:pPr>
      <w:r w:rsidRPr="00F83C71">
        <w:rPr>
          <w:rFonts w:ascii="Times New Roman" w:eastAsia="宋体" w:hAnsi="Times New Roman" w:cs="Times New Roman"/>
          <w:sz w:val="24"/>
        </w:rPr>
        <w:br w:type="page"/>
      </w:r>
    </w:p>
    <w:p w:rsidR="0078699B" w:rsidRPr="00F83C71" w:rsidRDefault="00C31384">
      <w:pPr>
        <w:pStyle w:val="1"/>
        <w:spacing w:after="100"/>
        <w:ind w:left="-5"/>
        <w:rPr>
          <w:rFonts w:ascii="Times New Roman" w:hAnsi="Times New Roman" w:cs="Times New Roman"/>
        </w:rPr>
      </w:pPr>
      <w:bookmarkStart w:id="14" w:name="_Toc73438176"/>
      <w:r w:rsidRPr="00F83C71">
        <w:rPr>
          <w:rFonts w:ascii="Times New Roman" w:cs="Times New Roman"/>
        </w:rPr>
        <w:lastRenderedPageBreak/>
        <w:t>二、验收监测依据</w:t>
      </w:r>
      <w:bookmarkEnd w:id="14"/>
    </w:p>
    <w:p w:rsidR="0078699B" w:rsidRPr="00F83C71" w:rsidRDefault="00C31384">
      <w:pPr>
        <w:numPr>
          <w:ilvl w:val="0"/>
          <w:numId w:val="1"/>
        </w:numPr>
        <w:spacing w:after="154" w:line="360" w:lineRule="auto"/>
        <w:ind w:right="5" w:hanging="504"/>
        <w:rPr>
          <w:rFonts w:ascii="Times New Roman" w:eastAsia="宋体" w:hAnsi="Times New Roman" w:cs="Times New Roman"/>
        </w:rPr>
      </w:pPr>
      <w:r w:rsidRPr="00F83C71">
        <w:rPr>
          <w:rFonts w:ascii="Times New Roman" w:eastAsia="宋体" w:hAnsi="宋体" w:cs="Times New Roman"/>
          <w:sz w:val="24"/>
        </w:rPr>
        <w:t>中华人民共和国国务院令第</w:t>
      </w:r>
      <w:r w:rsidRPr="00F83C71">
        <w:rPr>
          <w:rFonts w:ascii="Times New Roman" w:eastAsia="宋体" w:hAnsi="Times New Roman" w:cs="Times New Roman"/>
          <w:sz w:val="24"/>
        </w:rPr>
        <w:t xml:space="preserve"> 253 </w:t>
      </w:r>
      <w:r w:rsidRPr="00F83C71">
        <w:rPr>
          <w:rFonts w:ascii="Times New Roman" w:eastAsia="宋体" w:hAnsi="宋体" w:cs="Times New Roman"/>
          <w:sz w:val="24"/>
        </w:rPr>
        <w:t>号《</w:t>
      </w:r>
      <w:r w:rsidR="005D09C1" w:rsidRPr="00F83C71">
        <w:rPr>
          <w:rFonts w:ascii="Times New Roman" w:eastAsia="宋体" w:hAnsi="宋体" w:cs="Times New Roman"/>
          <w:sz w:val="24"/>
        </w:rPr>
        <w:t>美心集团综合智能制造中心西饼工厂、快餐工厂建设项目</w:t>
      </w:r>
      <w:r w:rsidRPr="00F83C71">
        <w:rPr>
          <w:rFonts w:ascii="Times New Roman" w:eastAsia="宋体" w:hAnsi="宋体" w:cs="Times New Roman"/>
          <w:sz w:val="24"/>
        </w:rPr>
        <w:t>环境保护管理条例》</w:t>
      </w:r>
      <w:r w:rsidRPr="00F83C71">
        <w:rPr>
          <w:rFonts w:ascii="Times New Roman" w:eastAsia="宋体" w:hAnsi="Times New Roman" w:cs="Times New Roman"/>
          <w:sz w:val="24"/>
        </w:rPr>
        <w:t xml:space="preserve">(1998 </w:t>
      </w:r>
      <w:r w:rsidRPr="00F83C71">
        <w:rPr>
          <w:rFonts w:ascii="Times New Roman" w:eastAsia="宋体" w:hAnsi="宋体" w:cs="Times New Roman"/>
          <w:sz w:val="24"/>
        </w:rPr>
        <w:t>年</w:t>
      </w:r>
      <w:r w:rsidRPr="00F83C71">
        <w:rPr>
          <w:rFonts w:ascii="Times New Roman" w:eastAsia="宋体" w:hAnsi="Times New Roman" w:cs="Times New Roman"/>
          <w:sz w:val="24"/>
        </w:rPr>
        <w:t xml:space="preserve"> 11 </w:t>
      </w:r>
      <w:r w:rsidRPr="00F83C71">
        <w:rPr>
          <w:rFonts w:ascii="Times New Roman" w:eastAsia="宋体" w:hAnsi="宋体" w:cs="Times New Roman"/>
          <w:sz w:val="24"/>
        </w:rPr>
        <w:t>月</w:t>
      </w:r>
      <w:r w:rsidRPr="00F83C71">
        <w:rPr>
          <w:rFonts w:ascii="Times New Roman" w:eastAsia="宋体" w:hAnsi="Times New Roman" w:cs="Times New Roman"/>
          <w:sz w:val="24"/>
        </w:rPr>
        <w:t xml:space="preserve"> 29 </w:t>
      </w:r>
      <w:r w:rsidRPr="00F83C71">
        <w:rPr>
          <w:rFonts w:ascii="Times New Roman" w:eastAsia="宋体" w:hAnsi="宋体" w:cs="Times New Roman"/>
          <w:sz w:val="24"/>
        </w:rPr>
        <w:t>日</w:t>
      </w:r>
      <w:r w:rsidRPr="00F83C71">
        <w:rPr>
          <w:rFonts w:ascii="Times New Roman" w:eastAsia="宋体" w:hAnsi="Times New Roman" w:cs="Times New Roman"/>
          <w:sz w:val="24"/>
        </w:rPr>
        <w:t>)</w:t>
      </w:r>
      <w:r w:rsidRPr="00F83C71">
        <w:rPr>
          <w:rFonts w:ascii="Times New Roman" w:eastAsia="宋体" w:hAnsi="宋体" w:cs="Times New Roman"/>
          <w:sz w:val="24"/>
        </w:rPr>
        <w:t>；</w:t>
      </w:r>
    </w:p>
    <w:p w:rsidR="0078699B" w:rsidRPr="00F83C71" w:rsidRDefault="00C31384">
      <w:pPr>
        <w:numPr>
          <w:ilvl w:val="0"/>
          <w:numId w:val="1"/>
        </w:numPr>
        <w:spacing w:after="152" w:line="360" w:lineRule="auto"/>
        <w:ind w:right="5" w:hanging="504"/>
        <w:rPr>
          <w:rFonts w:ascii="Times New Roman" w:eastAsia="宋体" w:hAnsi="Times New Roman" w:cs="Times New Roman"/>
        </w:rPr>
      </w:pPr>
      <w:r w:rsidRPr="00F83C71">
        <w:rPr>
          <w:rFonts w:ascii="Times New Roman" w:eastAsia="宋体" w:hAnsi="宋体" w:cs="Times New Roman"/>
          <w:sz w:val="24"/>
        </w:rPr>
        <w:t>国家环境保护总局令第</w:t>
      </w:r>
      <w:r w:rsidRPr="00F83C71">
        <w:rPr>
          <w:rFonts w:ascii="Times New Roman" w:eastAsia="宋体" w:hAnsi="Times New Roman" w:cs="Times New Roman"/>
          <w:sz w:val="24"/>
        </w:rPr>
        <w:t xml:space="preserve"> 13 </w:t>
      </w:r>
      <w:r w:rsidRPr="00F83C71">
        <w:rPr>
          <w:rFonts w:ascii="Times New Roman" w:eastAsia="宋体" w:hAnsi="宋体" w:cs="Times New Roman"/>
          <w:sz w:val="24"/>
        </w:rPr>
        <w:t>号《</w:t>
      </w:r>
      <w:r w:rsidR="005D09C1" w:rsidRPr="00F83C71">
        <w:rPr>
          <w:rFonts w:ascii="Times New Roman" w:eastAsia="宋体" w:hAnsi="宋体" w:cs="Times New Roman"/>
          <w:sz w:val="24"/>
        </w:rPr>
        <w:t>美心集团综合智能制造中心西饼工厂、快餐工厂建设项目</w:t>
      </w:r>
      <w:r w:rsidRPr="00F83C71">
        <w:rPr>
          <w:rFonts w:ascii="Times New Roman" w:eastAsia="宋体" w:hAnsi="宋体" w:cs="Times New Roman"/>
          <w:sz w:val="24"/>
        </w:rPr>
        <w:t>竣工环境保护验收管理办法》</w:t>
      </w:r>
      <w:r w:rsidRPr="00F83C71">
        <w:rPr>
          <w:rFonts w:ascii="Times New Roman" w:eastAsia="宋体" w:hAnsi="Times New Roman" w:cs="Times New Roman"/>
          <w:sz w:val="24"/>
        </w:rPr>
        <w:t xml:space="preserve">(2001 </w:t>
      </w:r>
      <w:r w:rsidRPr="00F83C71">
        <w:rPr>
          <w:rFonts w:ascii="Times New Roman" w:eastAsia="宋体" w:hAnsi="宋体" w:cs="Times New Roman"/>
          <w:sz w:val="24"/>
        </w:rPr>
        <w:t>年</w:t>
      </w:r>
      <w:r w:rsidRPr="00F83C71">
        <w:rPr>
          <w:rFonts w:ascii="Times New Roman" w:eastAsia="宋体" w:hAnsi="Times New Roman" w:cs="Times New Roman"/>
          <w:sz w:val="24"/>
        </w:rPr>
        <w:t xml:space="preserve"> 12 </w:t>
      </w:r>
      <w:r w:rsidRPr="00F83C71">
        <w:rPr>
          <w:rFonts w:ascii="Times New Roman" w:eastAsia="宋体" w:hAnsi="宋体" w:cs="Times New Roman"/>
          <w:sz w:val="24"/>
        </w:rPr>
        <w:t>月</w:t>
      </w:r>
      <w:r w:rsidRPr="00F83C71">
        <w:rPr>
          <w:rFonts w:ascii="Times New Roman" w:eastAsia="宋体" w:hAnsi="Times New Roman" w:cs="Times New Roman"/>
          <w:sz w:val="24"/>
        </w:rPr>
        <w:t xml:space="preserve"> 27 </w:t>
      </w:r>
      <w:r w:rsidRPr="00F83C71">
        <w:rPr>
          <w:rFonts w:ascii="Times New Roman" w:eastAsia="宋体" w:hAnsi="宋体" w:cs="Times New Roman"/>
          <w:sz w:val="24"/>
        </w:rPr>
        <w:t>日</w:t>
      </w:r>
      <w:r w:rsidRPr="00F83C71">
        <w:rPr>
          <w:rFonts w:ascii="Times New Roman" w:eastAsia="宋体" w:hAnsi="Times New Roman" w:cs="Times New Roman"/>
          <w:sz w:val="24"/>
        </w:rPr>
        <w:t>)</w:t>
      </w:r>
      <w:r w:rsidRPr="00F83C71">
        <w:rPr>
          <w:rFonts w:ascii="Times New Roman" w:eastAsia="宋体" w:hAnsi="宋体" w:cs="Times New Roman"/>
          <w:sz w:val="24"/>
        </w:rPr>
        <w:t>；</w:t>
      </w:r>
    </w:p>
    <w:p w:rsidR="0078699B" w:rsidRPr="00F83C71" w:rsidRDefault="00C31384">
      <w:pPr>
        <w:numPr>
          <w:ilvl w:val="0"/>
          <w:numId w:val="1"/>
        </w:numPr>
        <w:spacing w:after="3" w:line="377" w:lineRule="auto"/>
        <w:ind w:right="5" w:hanging="504"/>
        <w:rPr>
          <w:rFonts w:ascii="Times New Roman" w:eastAsia="宋体" w:hAnsi="Times New Roman" w:cs="Times New Roman"/>
        </w:rPr>
      </w:pPr>
      <w:r w:rsidRPr="00F83C71">
        <w:rPr>
          <w:rFonts w:ascii="Times New Roman" w:eastAsia="宋体" w:hAnsi="宋体" w:cs="Times New Roman"/>
          <w:sz w:val="24"/>
        </w:rPr>
        <w:t>广东省人大，《广东省</w:t>
      </w:r>
      <w:r w:rsidR="005D09C1" w:rsidRPr="00F83C71">
        <w:rPr>
          <w:rFonts w:ascii="Times New Roman" w:eastAsia="宋体" w:hAnsi="宋体" w:cs="Times New Roman"/>
          <w:sz w:val="24"/>
        </w:rPr>
        <w:t>美心集团综合智能制造中心西饼工厂、快餐工厂建设项目</w:t>
      </w:r>
      <w:r w:rsidRPr="00F83C71">
        <w:rPr>
          <w:rFonts w:ascii="Times New Roman" w:eastAsia="宋体" w:hAnsi="宋体" w:cs="Times New Roman"/>
          <w:sz w:val="24"/>
        </w:rPr>
        <w:t>环境保护管理条例》（</w:t>
      </w:r>
      <w:r w:rsidRPr="00F83C71">
        <w:rPr>
          <w:rFonts w:ascii="Times New Roman" w:eastAsia="宋体" w:hAnsi="Times New Roman" w:cs="Times New Roman"/>
          <w:sz w:val="24"/>
        </w:rPr>
        <w:t xml:space="preserve">2004 </w:t>
      </w:r>
      <w:r w:rsidRPr="00F83C71">
        <w:rPr>
          <w:rFonts w:ascii="Times New Roman" w:eastAsia="宋体" w:hAnsi="宋体" w:cs="Times New Roman"/>
          <w:sz w:val="24"/>
        </w:rPr>
        <w:t>年</w:t>
      </w:r>
      <w:r w:rsidRPr="00F83C71">
        <w:rPr>
          <w:rFonts w:ascii="Times New Roman" w:eastAsia="宋体" w:hAnsi="Times New Roman" w:cs="Times New Roman"/>
          <w:sz w:val="24"/>
        </w:rPr>
        <w:t xml:space="preserve"> 7 </w:t>
      </w:r>
      <w:r w:rsidRPr="00F83C71">
        <w:rPr>
          <w:rFonts w:ascii="Times New Roman" w:eastAsia="宋体" w:hAnsi="宋体" w:cs="Times New Roman"/>
          <w:sz w:val="24"/>
        </w:rPr>
        <w:t>月</w:t>
      </w:r>
      <w:r w:rsidRPr="00F83C71">
        <w:rPr>
          <w:rFonts w:ascii="Times New Roman" w:eastAsia="宋体" w:hAnsi="Times New Roman" w:cs="Times New Roman"/>
          <w:sz w:val="24"/>
        </w:rPr>
        <w:t xml:space="preserve"> 29 </w:t>
      </w:r>
      <w:r w:rsidRPr="00F83C71">
        <w:rPr>
          <w:rFonts w:ascii="Times New Roman" w:eastAsia="宋体" w:hAnsi="宋体" w:cs="Times New Roman"/>
          <w:sz w:val="24"/>
        </w:rPr>
        <w:t>日省十届人大常委会十二次会议第二次修订）；</w:t>
      </w:r>
    </w:p>
    <w:p w:rsidR="00D90C99" w:rsidRPr="00F83C71" w:rsidRDefault="00D90C99">
      <w:pPr>
        <w:numPr>
          <w:ilvl w:val="0"/>
          <w:numId w:val="1"/>
        </w:numPr>
        <w:spacing w:after="3" w:line="377" w:lineRule="auto"/>
        <w:ind w:right="5" w:hanging="504"/>
        <w:rPr>
          <w:rFonts w:ascii="Times New Roman" w:eastAsia="宋体" w:hAnsi="Times New Roman" w:cs="Times New Roman"/>
          <w:sz w:val="24"/>
        </w:rPr>
      </w:pPr>
      <w:r w:rsidRPr="00F83C71">
        <w:rPr>
          <w:rFonts w:ascii="Times New Roman" w:eastAsia="宋体" w:hAnsi="宋体" w:cs="Times New Roman"/>
          <w:sz w:val="24"/>
        </w:rPr>
        <w:t>江门市环境科学研究院编制的《美心集团综合智能制造中心建设项目环境影响报告表》（</w:t>
      </w:r>
      <w:r w:rsidRPr="00F83C71">
        <w:rPr>
          <w:rFonts w:ascii="Times New Roman" w:eastAsia="宋体" w:hAnsi="Times New Roman" w:cs="Times New Roman"/>
          <w:sz w:val="24"/>
        </w:rPr>
        <w:t>2016</w:t>
      </w:r>
      <w:r w:rsidRPr="00F83C71">
        <w:rPr>
          <w:rFonts w:ascii="Times New Roman" w:eastAsia="宋体" w:hAnsi="宋体" w:cs="Times New Roman"/>
          <w:sz w:val="24"/>
        </w:rPr>
        <w:t>）</w:t>
      </w:r>
    </w:p>
    <w:p w:rsidR="0078699B" w:rsidRPr="00F83C71" w:rsidRDefault="008C2687">
      <w:pPr>
        <w:numPr>
          <w:ilvl w:val="0"/>
          <w:numId w:val="1"/>
        </w:numPr>
        <w:spacing w:after="31" w:line="373" w:lineRule="auto"/>
        <w:ind w:right="5" w:hanging="504"/>
        <w:rPr>
          <w:rFonts w:ascii="Times New Roman" w:eastAsia="宋体" w:hAnsi="Times New Roman" w:cs="Times New Roman"/>
        </w:rPr>
      </w:pPr>
      <w:r w:rsidRPr="00F83C71">
        <w:rPr>
          <w:rFonts w:ascii="Times New Roman" w:eastAsia="宋体" w:hAnsi="宋体" w:cs="Times New Roman"/>
          <w:sz w:val="24"/>
        </w:rPr>
        <w:t>江门市泰邦环保有限公司</w:t>
      </w:r>
      <w:r w:rsidR="00C31384" w:rsidRPr="00F83C71">
        <w:rPr>
          <w:rFonts w:ascii="Times New Roman" w:eastAsia="宋体" w:hAnsi="宋体" w:cs="Times New Roman"/>
          <w:sz w:val="24"/>
        </w:rPr>
        <w:t>编制的《</w:t>
      </w:r>
      <w:r w:rsidR="00D90C99" w:rsidRPr="00F83C71">
        <w:rPr>
          <w:rFonts w:ascii="Times New Roman" w:eastAsia="宋体" w:hAnsi="宋体" w:cs="Times New Roman"/>
          <w:sz w:val="24"/>
        </w:rPr>
        <w:t>美心食品（江门）有限公司</w:t>
      </w:r>
      <w:r w:rsidR="005D09C1" w:rsidRPr="00F83C71">
        <w:rPr>
          <w:rFonts w:ascii="Times New Roman" w:eastAsia="宋体" w:hAnsi="宋体" w:cs="Times New Roman"/>
          <w:sz w:val="24"/>
        </w:rPr>
        <w:t>美心集团综合智能制造中心西饼工厂、快餐工厂建设项目</w:t>
      </w:r>
      <w:r w:rsidR="00C31384" w:rsidRPr="00F83C71">
        <w:rPr>
          <w:rFonts w:ascii="Times New Roman" w:eastAsia="宋体" w:hAnsi="宋体" w:cs="Times New Roman"/>
          <w:sz w:val="24"/>
        </w:rPr>
        <w:t>环境影响报告表》（</w:t>
      </w:r>
      <w:r w:rsidR="00C31384" w:rsidRPr="00F83C71">
        <w:rPr>
          <w:rFonts w:ascii="Times New Roman" w:eastAsia="宋体" w:hAnsi="Times New Roman" w:cs="Times New Roman"/>
          <w:sz w:val="24"/>
        </w:rPr>
        <w:t>20</w:t>
      </w:r>
      <w:r w:rsidR="00D90C99" w:rsidRPr="00F83C71">
        <w:rPr>
          <w:rFonts w:ascii="Times New Roman" w:eastAsia="宋体" w:hAnsi="Times New Roman" w:cs="Times New Roman"/>
          <w:sz w:val="24"/>
        </w:rPr>
        <w:t>21</w:t>
      </w:r>
      <w:r w:rsidR="00C31384" w:rsidRPr="00F83C71">
        <w:rPr>
          <w:rFonts w:ascii="Times New Roman" w:eastAsia="宋体" w:hAnsi="宋体" w:cs="Times New Roman"/>
          <w:sz w:val="24"/>
        </w:rPr>
        <w:t>）</w:t>
      </w:r>
    </w:p>
    <w:p w:rsidR="00D90C99" w:rsidRPr="00F83C71" w:rsidRDefault="00D90C99">
      <w:pPr>
        <w:numPr>
          <w:ilvl w:val="0"/>
          <w:numId w:val="1"/>
        </w:numPr>
        <w:spacing w:after="31" w:line="373" w:lineRule="auto"/>
        <w:ind w:right="5" w:hanging="504"/>
        <w:rPr>
          <w:rFonts w:ascii="Times New Roman" w:eastAsia="宋体" w:hAnsi="Times New Roman" w:cs="Times New Roman"/>
          <w:sz w:val="24"/>
        </w:rPr>
      </w:pPr>
      <w:r w:rsidRPr="00F83C71">
        <w:rPr>
          <w:rFonts w:ascii="Times New Roman" w:eastAsia="宋体" w:hAnsi="宋体" w:cs="Times New Roman"/>
          <w:sz w:val="24"/>
        </w:rPr>
        <w:t>原江门市环境保护局《关于美心集团综合智能制造中心建设项目环境影响报告表的批复》（江环审</w:t>
      </w:r>
      <w:r w:rsidRPr="00F83C71">
        <w:rPr>
          <w:rFonts w:ascii="Times New Roman" w:eastAsia="宋体" w:hAnsi="Times New Roman" w:cs="Times New Roman"/>
          <w:sz w:val="24"/>
        </w:rPr>
        <w:t>[2016]85</w:t>
      </w:r>
      <w:r w:rsidRPr="00F83C71">
        <w:rPr>
          <w:rFonts w:ascii="Times New Roman" w:eastAsia="宋体" w:hAnsi="宋体" w:cs="Times New Roman"/>
          <w:sz w:val="24"/>
        </w:rPr>
        <w:t>号）</w:t>
      </w:r>
    </w:p>
    <w:p w:rsidR="0078699B" w:rsidRPr="00F83C71" w:rsidRDefault="008172DA">
      <w:pPr>
        <w:numPr>
          <w:ilvl w:val="0"/>
          <w:numId w:val="1"/>
        </w:numPr>
        <w:spacing w:after="31" w:line="373" w:lineRule="auto"/>
        <w:ind w:right="5" w:hanging="504"/>
        <w:rPr>
          <w:rFonts w:ascii="Times New Roman" w:eastAsia="宋体" w:hAnsi="Times New Roman" w:cs="Times New Roman"/>
        </w:rPr>
      </w:pPr>
      <w:r w:rsidRPr="00F83C71">
        <w:rPr>
          <w:rFonts w:ascii="Times New Roman" w:eastAsia="宋体" w:hAnsi="宋体" w:cs="Times New Roman"/>
          <w:sz w:val="24"/>
        </w:rPr>
        <w:t>江门市生态环境局蓬江分局</w:t>
      </w:r>
      <w:r w:rsidR="00C31384" w:rsidRPr="00F83C71">
        <w:rPr>
          <w:rFonts w:ascii="Times New Roman" w:eastAsia="宋体" w:hAnsi="宋体" w:cs="Times New Roman"/>
          <w:sz w:val="24"/>
        </w:rPr>
        <w:t>《</w:t>
      </w:r>
      <w:r w:rsidR="00D90C99" w:rsidRPr="00F83C71">
        <w:rPr>
          <w:rFonts w:ascii="Times New Roman" w:eastAsia="宋体" w:hAnsi="宋体" w:cs="Times New Roman"/>
          <w:sz w:val="24"/>
        </w:rPr>
        <w:t>关于美心食品（江门）有限公司</w:t>
      </w:r>
      <w:r w:rsidR="005D09C1" w:rsidRPr="00F83C71">
        <w:rPr>
          <w:rFonts w:ascii="Times New Roman" w:eastAsia="宋体" w:hAnsi="宋体" w:cs="Times New Roman"/>
          <w:sz w:val="24"/>
        </w:rPr>
        <w:t>美心集团综合智能制造中心西饼工厂、快餐工厂建设项目</w:t>
      </w:r>
      <w:r w:rsidR="00C31384" w:rsidRPr="00F83C71">
        <w:rPr>
          <w:rFonts w:ascii="Times New Roman" w:eastAsia="宋体" w:hAnsi="宋体" w:cs="Times New Roman"/>
          <w:sz w:val="24"/>
        </w:rPr>
        <w:t>环境影响报告表》的批复，</w:t>
      </w:r>
      <w:r w:rsidR="006B6C31" w:rsidRPr="00F83C71">
        <w:rPr>
          <w:rFonts w:ascii="Times New Roman" w:eastAsia="宋体" w:hAnsi="宋体" w:cs="Times New Roman"/>
          <w:sz w:val="24"/>
        </w:rPr>
        <w:t>江蓬环审</w:t>
      </w:r>
      <w:r w:rsidR="006B6C31" w:rsidRPr="00F83C71">
        <w:rPr>
          <w:rFonts w:ascii="Times New Roman" w:eastAsia="宋体" w:hAnsi="Times New Roman" w:cs="Times New Roman"/>
          <w:sz w:val="24"/>
        </w:rPr>
        <w:t>[2021]16</w:t>
      </w:r>
      <w:r w:rsidR="006B6C31" w:rsidRPr="00F83C71">
        <w:rPr>
          <w:rFonts w:ascii="Times New Roman" w:eastAsia="宋体" w:hAnsi="宋体" w:cs="Times New Roman"/>
          <w:sz w:val="24"/>
        </w:rPr>
        <w:t>号</w:t>
      </w:r>
      <w:r w:rsidR="00C31384" w:rsidRPr="00F83C71">
        <w:rPr>
          <w:rFonts w:ascii="Times New Roman" w:eastAsia="宋体" w:hAnsi="宋体" w:cs="Times New Roman"/>
          <w:sz w:val="24"/>
        </w:rPr>
        <w:t>。</w:t>
      </w:r>
    </w:p>
    <w:p w:rsidR="0078699B" w:rsidRPr="00F83C71" w:rsidRDefault="00C31384">
      <w:pPr>
        <w:numPr>
          <w:ilvl w:val="0"/>
          <w:numId w:val="2"/>
        </w:numPr>
        <w:spacing w:after="36" w:line="378" w:lineRule="auto"/>
        <w:ind w:right="5" w:hanging="10"/>
        <w:rPr>
          <w:rFonts w:ascii="Times New Roman" w:eastAsia="宋体" w:hAnsi="Times New Roman" w:cs="Times New Roman"/>
        </w:rPr>
      </w:pPr>
      <w:r w:rsidRPr="00F83C71">
        <w:rPr>
          <w:rFonts w:ascii="Times New Roman" w:eastAsia="宋体" w:hAnsi="宋体" w:cs="Times New Roman"/>
          <w:sz w:val="24"/>
        </w:rPr>
        <w:t>《</w:t>
      </w:r>
      <w:r w:rsidR="00D90C99" w:rsidRPr="00F83C71">
        <w:rPr>
          <w:rFonts w:ascii="Times New Roman" w:eastAsia="宋体" w:hAnsi="宋体" w:cs="Times New Roman"/>
          <w:spacing w:val="-3"/>
          <w:sz w:val="24"/>
        </w:rPr>
        <w:t>知美屋食品有限公司美心集团综合智能制造中心西饼工厂、快餐工厂建设项目</w:t>
      </w:r>
      <w:r w:rsidR="00D90C99" w:rsidRPr="00F83C71">
        <w:rPr>
          <w:rFonts w:ascii="Times New Roman" w:eastAsia="宋体" w:hAnsi="宋体" w:cs="Times New Roman"/>
          <w:sz w:val="24"/>
        </w:rPr>
        <w:t>验收监测报告》</w:t>
      </w:r>
      <w:r w:rsidRPr="00F83C71">
        <w:rPr>
          <w:rFonts w:ascii="Times New Roman" w:eastAsia="宋体" w:hAnsi="宋体" w:cs="Times New Roman"/>
          <w:sz w:val="24"/>
        </w:rPr>
        <w:t>（</w:t>
      </w:r>
      <w:r w:rsidR="00FA294C" w:rsidRPr="00F83C71">
        <w:rPr>
          <w:rFonts w:ascii="Times New Roman" w:eastAsia="宋体" w:hAnsi="Times New Roman" w:cs="Times New Roman"/>
          <w:sz w:val="24"/>
        </w:rPr>
        <w:t>CNT202101368</w:t>
      </w:r>
      <w:r w:rsidRPr="00F83C71">
        <w:rPr>
          <w:rFonts w:ascii="Times New Roman" w:eastAsia="宋体" w:hAnsi="宋体" w:cs="Times New Roman"/>
          <w:sz w:val="24"/>
        </w:rPr>
        <w:t>）；</w:t>
      </w:r>
    </w:p>
    <w:p w:rsidR="0078699B" w:rsidRPr="00F83C71" w:rsidRDefault="00C31384">
      <w:pPr>
        <w:numPr>
          <w:ilvl w:val="0"/>
          <w:numId w:val="2"/>
        </w:numPr>
        <w:spacing w:after="238" w:line="376" w:lineRule="auto"/>
        <w:ind w:right="5" w:hanging="10"/>
        <w:rPr>
          <w:rFonts w:ascii="Times New Roman" w:eastAsia="宋体" w:hAnsi="Times New Roman" w:cs="Times New Roman"/>
          <w:sz w:val="24"/>
        </w:rPr>
      </w:pPr>
      <w:r w:rsidRPr="00F83C71">
        <w:rPr>
          <w:rFonts w:ascii="Times New Roman" w:eastAsia="宋体" w:hAnsi="宋体" w:cs="Times New Roman"/>
          <w:sz w:val="24"/>
        </w:rPr>
        <w:t>《</w:t>
      </w:r>
      <w:r w:rsidR="00D90C99" w:rsidRPr="00F83C71">
        <w:rPr>
          <w:rFonts w:ascii="Times New Roman" w:eastAsia="宋体" w:hAnsi="宋体" w:cs="Times New Roman"/>
          <w:spacing w:val="-3"/>
          <w:sz w:val="24"/>
        </w:rPr>
        <w:t>知美屋食品有限公司</w:t>
      </w:r>
      <w:r w:rsidR="005D09C1" w:rsidRPr="00F83C71">
        <w:rPr>
          <w:rFonts w:ascii="Times New Roman" w:eastAsia="宋体" w:hAnsi="宋体" w:cs="Times New Roman"/>
          <w:sz w:val="24"/>
        </w:rPr>
        <w:t>美心集团综合智能制造中心西饼工厂、快餐工厂建设项目</w:t>
      </w:r>
      <w:r w:rsidRPr="00F83C71">
        <w:rPr>
          <w:rFonts w:ascii="Times New Roman" w:eastAsia="宋体" w:hAnsi="宋体" w:cs="Times New Roman"/>
          <w:sz w:val="24"/>
        </w:rPr>
        <w:t>竣工</w:t>
      </w:r>
      <w:r w:rsidR="008172DA" w:rsidRPr="00F83C71">
        <w:rPr>
          <w:rFonts w:ascii="Times New Roman" w:eastAsia="宋体" w:hAnsi="宋体" w:cs="Times New Roman"/>
          <w:sz w:val="24"/>
        </w:rPr>
        <w:t>水、气、声、固废环境保护验收意见</w:t>
      </w:r>
      <w:r w:rsidRPr="00F83C71">
        <w:rPr>
          <w:rFonts w:ascii="Times New Roman" w:eastAsia="宋体" w:hAnsi="宋体" w:cs="Times New Roman"/>
          <w:sz w:val="24"/>
        </w:rPr>
        <w:t>》</w:t>
      </w:r>
      <w:r w:rsidR="008172DA" w:rsidRPr="00F83C71">
        <w:rPr>
          <w:rFonts w:ascii="Times New Roman" w:eastAsia="宋体" w:hAnsi="Times New Roman" w:cs="Times New Roman"/>
          <w:sz w:val="24"/>
        </w:rPr>
        <w:t>2021</w:t>
      </w:r>
      <w:r w:rsidRPr="00F83C71">
        <w:rPr>
          <w:rFonts w:ascii="Times New Roman" w:eastAsia="宋体" w:hAnsi="宋体" w:cs="Times New Roman"/>
          <w:sz w:val="24"/>
        </w:rPr>
        <w:t>年</w:t>
      </w:r>
      <w:r w:rsidR="00D90C99" w:rsidRPr="00F83C71">
        <w:rPr>
          <w:rFonts w:ascii="Times New Roman" w:eastAsia="宋体" w:hAnsi="Times New Roman" w:cs="Times New Roman"/>
          <w:sz w:val="24"/>
        </w:rPr>
        <w:t>5</w:t>
      </w:r>
      <w:r w:rsidRPr="00F83C71">
        <w:rPr>
          <w:rFonts w:ascii="Times New Roman" w:eastAsia="宋体" w:hAnsi="宋体" w:cs="Times New Roman"/>
          <w:sz w:val="24"/>
        </w:rPr>
        <w:t>月</w:t>
      </w:r>
      <w:r w:rsidR="00D90C99" w:rsidRPr="00F83C71">
        <w:rPr>
          <w:rFonts w:ascii="Times New Roman" w:eastAsia="宋体" w:hAnsi="Times New Roman" w:cs="Times New Roman"/>
          <w:sz w:val="24"/>
        </w:rPr>
        <w:t>13</w:t>
      </w:r>
      <w:r w:rsidRPr="00F83C71">
        <w:rPr>
          <w:rFonts w:ascii="Times New Roman" w:eastAsia="宋体" w:hAnsi="宋体" w:cs="Times New Roman"/>
          <w:sz w:val="24"/>
        </w:rPr>
        <w:t>日。</w:t>
      </w:r>
    </w:p>
    <w:p w:rsidR="0078699B" w:rsidRPr="00F83C71" w:rsidRDefault="00C31384">
      <w:pPr>
        <w:spacing w:after="0" w:line="240" w:lineRule="auto"/>
        <w:rPr>
          <w:rFonts w:ascii="Times New Roman" w:eastAsia="宋体" w:hAnsi="Times New Roman" w:cs="Times New Roman"/>
          <w:sz w:val="24"/>
        </w:rPr>
      </w:pPr>
      <w:r w:rsidRPr="00F83C71">
        <w:rPr>
          <w:rFonts w:ascii="Times New Roman" w:eastAsia="宋体" w:hAnsi="Times New Roman" w:cs="Times New Roman"/>
          <w:sz w:val="24"/>
        </w:rPr>
        <w:br w:type="page"/>
      </w:r>
    </w:p>
    <w:p w:rsidR="0078699B" w:rsidRPr="00F83C71" w:rsidRDefault="00C31384">
      <w:pPr>
        <w:pStyle w:val="1"/>
        <w:spacing w:after="269"/>
        <w:ind w:left="-5"/>
        <w:rPr>
          <w:rFonts w:ascii="Times New Roman" w:hAnsi="Times New Roman" w:cs="Times New Roman"/>
        </w:rPr>
      </w:pPr>
      <w:bookmarkStart w:id="15" w:name="_Toc73438177"/>
      <w:r w:rsidRPr="00F83C71">
        <w:rPr>
          <w:rFonts w:ascii="Times New Roman" w:cs="Times New Roman"/>
          <w:sz w:val="28"/>
        </w:rPr>
        <w:lastRenderedPageBreak/>
        <w:t>三、</w:t>
      </w:r>
      <w:r w:rsidR="005D09C1" w:rsidRPr="00F83C71">
        <w:rPr>
          <w:rFonts w:ascii="Times New Roman" w:cs="Times New Roman"/>
          <w:sz w:val="28"/>
        </w:rPr>
        <w:t>建设项目</w:t>
      </w:r>
      <w:r w:rsidRPr="00F83C71">
        <w:rPr>
          <w:rFonts w:ascii="Times New Roman" w:cs="Times New Roman"/>
          <w:sz w:val="28"/>
        </w:rPr>
        <w:t>工程概况</w:t>
      </w:r>
      <w:bookmarkEnd w:id="15"/>
    </w:p>
    <w:p w:rsidR="0078699B" w:rsidRPr="00F83C71" w:rsidRDefault="00C31384">
      <w:pPr>
        <w:pStyle w:val="20"/>
        <w:spacing w:after="212" w:line="360" w:lineRule="auto"/>
        <w:ind w:left="-5"/>
        <w:rPr>
          <w:rFonts w:ascii="Times New Roman" w:hAnsi="Times New Roman" w:cs="Times New Roman"/>
          <w:sz w:val="24"/>
          <w:szCs w:val="24"/>
        </w:rPr>
      </w:pPr>
      <w:bookmarkStart w:id="16" w:name="_Toc73438178"/>
      <w:r w:rsidRPr="00F83C71">
        <w:rPr>
          <w:rFonts w:ascii="Times New Roman" w:hAnsi="Times New Roman" w:cs="Times New Roman"/>
          <w:b/>
        </w:rPr>
        <w:t xml:space="preserve">3.1 </w:t>
      </w:r>
      <w:r w:rsidRPr="00F83C71">
        <w:rPr>
          <w:rFonts w:ascii="Times New Roman" w:cs="Times New Roman"/>
        </w:rPr>
        <w:t>项目</w:t>
      </w:r>
      <w:r w:rsidRPr="00F83C71">
        <w:rPr>
          <w:rFonts w:ascii="Times New Roman" w:cs="Times New Roman"/>
          <w:szCs w:val="28"/>
        </w:rPr>
        <w:t>规模及建设内容</w:t>
      </w:r>
      <w:bookmarkEnd w:id="16"/>
    </w:p>
    <w:p w:rsidR="0078699B" w:rsidRPr="00F83C71" w:rsidRDefault="00C31384">
      <w:pPr>
        <w:pStyle w:val="3"/>
        <w:spacing w:line="360" w:lineRule="auto"/>
        <w:rPr>
          <w:rFonts w:ascii="Times New Roman" w:hAnsi="Times New Roman" w:cs="Times New Roman"/>
          <w:szCs w:val="24"/>
        </w:rPr>
      </w:pPr>
      <w:bookmarkStart w:id="17" w:name="_Toc73438179"/>
      <w:r w:rsidRPr="00F83C71">
        <w:rPr>
          <w:rFonts w:ascii="Times New Roman" w:hAnsi="Times New Roman" w:cs="Times New Roman"/>
          <w:b/>
          <w:szCs w:val="24"/>
        </w:rPr>
        <w:t>3.1.1</w:t>
      </w:r>
      <w:r w:rsidRPr="00F83C71">
        <w:rPr>
          <w:rFonts w:ascii="Times New Roman" w:hAnsi="Times New Roman" w:cs="Times New Roman"/>
          <w:szCs w:val="24"/>
        </w:rPr>
        <w:t xml:space="preserve"> </w:t>
      </w:r>
      <w:r w:rsidRPr="00F83C71">
        <w:rPr>
          <w:rFonts w:ascii="Times New Roman" w:cs="Times New Roman"/>
          <w:szCs w:val="24"/>
        </w:rPr>
        <w:t>项目规模</w:t>
      </w:r>
      <w:bookmarkEnd w:id="17"/>
    </w:p>
    <w:p w:rsidR="00D90C99" w:rsidRPr="00F83C71" w:rsidRDefault="00D90C99" w:rsidP="00D90C99">
      <w:pPr>
        <w:adjustRightInd w:val="0"/>
        <w:snapToGrid w:val="0"/>
        <w:spacing w:line="360" w:lineRule="auto"/>
        <w:ind w:firstLineChars="200" w:firstLine="480"/>
        <w:rPr>
          <w:rFonts w:ascii="Times New Roman" w:eastAsia="宋体" w:hAnsi="Times New Roman" w:cs="Times New Roman"/>
          <w:bCs/>
          <w:sz w:val="24"/>
          <w:szCs w:val="24"/>
        </w:rPr>
      </w:pPr>
      <w:r w:rsidRPr="00F83C71">
        <w:rPr>
          <w:rFonts w:ascii="Times New Roman" w:eastAsia="宋体" w:hAnsi="宋体" w:cs="Times New Roman"/>
          <w:bCs/>
          <w:sz w:val="24"/>
          <w:szCs w:val="24"/>
        </w:rPr>
        <w:t>美心集团综合智能制造中心西饼工厂、快餐工厂建设项目位于江门市蓬江区棠下镇堡兴路</w:t>
      </w:r>
      <w:r w:rsidRPr="00F83C71">
        <w:rPr>
          <w:rFonts w:ascii="Times New Roman" w:eastAsia="宋体" w:hAnsi="Times New Roman" w:cs="Times New Roman"/>
          <w:bCs/>
          <w:sz w:val="24"/>
          <w:szCs w:val="24"/>
        </w:rPr>
        <w:t>13</w:t>
      </w:r>
      <w:r w:rsidRPr="00F83C71">
        <w:rPr>
          <w:rFonts w:ascii="Times New Roman" w:eastAsia="宋体" w:hAnsi="宋体" w:cs="Times New Roman"/>
          <w:bCs/>
          <w:sz w:val="24"/>
          <w:szCs w:val="24"/>
        </w:rPr>
        <w:t>号。项目自建厂房进行生产，占地面积为</w:t>
      </w:r>
      <w:r w:rsidRPr="00F83C71">
        <w:rPr>
          <w:rFonts w:ascii="Times New Roman" w:eastAsia="宋体" w:hAnsi="Times New Roman" w:cs="Times New Roman"/>
          <w:bCs/>
          <w:sz w:val="24"/>
          <w:szCs w:val="24"/>
        </w:rPr>
        <w:t>88456.5</w:t>
      </w:r>
      <w:r w:rsidRPr="00F83C71">
        <w:rPr>
          <w:rFonts w:ascii="Times New Roman" w:eastAsia="宋体" w:hAnsi="宋体" w:cs="Times New Roman"/>
          <w:bCs/>
          <w:sz w:val="24"/>
          <w:szCs w:val="24"/>
        </w:rPr>
        <w:t>平方米，建筑面积为</w:t>
      </w:r>
      <w:r w:rsidRPr="00F83C71">
        <w:rPr>
          <w:rFonts w:ascii="Times New Roman" w:eastAsia="宋体" w:hAnsi="Times New Roman" w:cs="Times New Roman"/>
          <w:bCs/>
          <w:sz w:val="24"/>
          <w:szCs w:val="24"/>
        </w:rPr>
        <w:t>82156.95</w:t>
      </w:r>
      <w:r w:rsidRPr="00F83C71">
        <w:rPr>
          <w:rFonts w:ascii="Times New Roman" w:eastAsia="宋体" w:hAnsi="宋体" w:cs="Times New Roman"/>
          <w:bCs/>
          <w:sz w:val="24"/>
          <w:szCs w:val="24"/>
        </w:rPr>
        <w:t>平方米。</w:t>
      </w:r>
    </w:p>
    <w:p w:rsidR="00D90C99" w:rsidRPr="00F83C71" w:rsidRDefault="00D90C99" w:rsidP="00D90C99">
      <w:pPr>
        <w:adjustRightInd w:val="0"/>
        <w:snapToGrid w:val="0"/>
        <w:spacing w:line="360" w:lineRule="auto"/>
        <w:ind w:firstLineChars="200" w:firstLine="480"/>
        <w:rPr>
          <w:rFonts w:ascii="Times New Roman" w:eastAsia="宋体" w:hAnsi="Times New Roman" w:cs="Times New Roman"/>
          <w:bCs/>
          <w:sz w:val="24"/>
          <w:szCs w:val="24"/>
        </w:rPr>
      </w:pPr>
      <w:r w:rsidRPr="00F83C71">
        <w:rPr>
          <w:rFonts w:ascii="Times New Roman" w:eastAsia="宋体" w:hAnsi="宋体" w:cs="Times New Roman"/>
          <w:bCs/>
          <w:sz w:val="24"/>
          <w:szCs w:val="24"/>
        </w:rPr>
        <w:t>项目年产蛋糕</w:t>
      </w:r>
      <w:r w:rsidRPr="00F83C71">
        <w:rPr>
          <w:rFonts w:ascii="Times New Roman" w:eastAsia="宋体" w:hAnsi="Times New Roman" w:cs="Times New Roman"/>
          <w:bCs/>
          <w:sz w:val="24"/>
          <w:szCs w:val="24"/>
        </w:rPr>
        <w:t>7500</w:t>
      </w:r>
      <w:r w:rsidRPr="00F83C71">
        <w:rPr>
          <w:rFonts w:ascii="Times New Roman" w:eastAsia="宋体" w:hAnsi="宋体" w:cs="Times New Roman"/>
          <w:bCs/>
          <w:sz w:val="24"/>
          <w:szCs w:val="24"/>
        </w:rPr>
        <w:t>吨、</w:t>
      </w:r>
      <w:r w:rsidRPr="00F83C71">
        <w:rPr>
          <w:rFonts w:ascii="Times New Roman" w:eastAsia="宋体" w:hAnsi="Times New Roman" w:cs="Times New Roman"/>
          <w:bCs/>
          <w:sz w:val="24"/>
          <w:szCs w:val="24"/>
        </w:rPr>
        <w:t xml:space="preserve"> </w:t>
      </w:r>
      <w:r w:rsidRPr="00F83C71">
        <w:rPr>
          <w:rFonts w:ascii="Times New Roman" w:eastAsia="宋体" w:hAnsi="宋体" w:cs="Times New Roman"/>
          <w:bCs/>
          <w:sz w:val="24"/>
          <w:szCs w:val="24"/>
        </w:rPr>
        <w:t>面包</w:t>
      </w:r>
      <w:r w:rsidRPr="00F83C71">
        <w:rPr>
          <w:rFonts w:ascii="Times New Roman" w:eastAsia="宋体" w:hAnsi="Times New Roman" w:cs="Times New Roman"/>
          <w:bCs/>
          <w:sz w:val="24"/>
          <w:szCs w:val="24"/>
        </w:rPr>
        <w:t>9000</w:t>
      </w:r>
      <w:r w:rsidRPr="00F83C71">
        <w:rPr>
          <w:rFonts w:ascii="Times New Roman" w:eastAsia="宋体" w:hAnsi="宋体" w:cs="Times New Roman"/>
          <w:bCs/>
          <w:sz w:val="24"/>
          <w:szCs w:val="24"/>
        </w:rPr>
        <w:t>吨、其他烘焙食品</w:t>
      </w:r>
      <w:r w:rsidRPr="00F83C71">
        <w:rPr>
          <w:rFonts w:ascii="Times New Roman" w:eastAsia="宋体" w:hAnsi="Times New Roman" w:cs="Times New Roman"/>
          <w:bCs/>
          <w:sz w:val="24"/>
          <w:szCs w:val="24"/>
        </w:rPr>
        <w:t>16000</w:t>
      </w:r>
      <w:r w:rsidRPr="00F83C71">
        <w:rPr>
          <w:rFonts w:ascii="Times New Roman" w:eastAsia="宋体" w:hAnsi="宋体" w:cs="Times New Roman"/>
          <w:bCs/>
          <w:sz w:val="24"/>
          <w:szCs w:val="24"/>
        </w:rPr>
        <w:t>吨、棕子</w:t>
      </w:r>
      <w:r w:rsidRPr="00F83C71">
        <w:rPr>
          <w:rFonts w:ascii="Times New Roman" w:eastAsia="宋体" w:hAnsi="Times New Roman" w:cs="Times New Roman"/>
          <w:bCs/>
          <w:sz w:val="24"/>
          <w:szCs w:val="24"/>
        </w:rPr>
        <w:t>200</w:t>
      </w:r>
      <w:r w:rsidRPr="00F83C71">
        <w:rPr>
          <w:rFonts w:ascii="Times New Roman" w:eastAsia="宋体" w:hAnsi="宋体" w:cs="Times New Roman"/>
          <w:bCs/>
          <w:sz w:val="24"/>
          <w:szCs w:val="24"/>
        </w:rPr>
        <w:t>吨、年糕</w:t>
      </w:r>
      <w:r w:rsidRPr="00F83C71">
        <w:rPr>
          <w:rFonts w:ascii="Times New Roman" w:eastAsia="宋体" w:hAnsi="Times New Roman" w:cs="Times New Roman"/>
          <w:bCs/>
          <w:sz w:val="24"/>
          <w:szCs w:val="24"/>
        </w:rPr>
        <w:t>300</w:t>
      </w:r>
      <w:r w:rsidRPr="00F83C71">
        <w:rPr>
          <w:rFonts w:ascii="Times New Roman" w:eastAsia="宋体" w:hAnsi="宋体" w:cs="Times New Roman"/>
          <w:bCs/>
          <w:sz w:val="24"/>
          <w:szCs w:val="24"/>
        </w:rPr>
        <w:t>吨、醒发面团</w:t>
      </w:r>
      <w:r w:rsidRPr="00F83C71">
        <w:rPr>
          <w:rFonts w:ascii="Times New Roman" w:eastAsia="宋体" w:hAnsi="Times New Roman" w:cs="Times New Roman"/>
          <w:bCs/>
          <w:sz w:val="24"/>
          <w:szCs w:val="24"/>
        </w:rPr>
        <w:t>3500</w:t>
      </w:r>
      <w:r w:rsidRPr="00F83C71">
        <w:rPr>
          <w:rFonts w:ascii="Times New Roman" w:eastAsia="宋体" w:hAnsi="宋体" w:cs="Times New Roman"/>
          <w:bCs/>
          <w:sz w:val="24"/>
          <w:szCs w:val="24"/>
        </w:rPr>
        <w:t>吨、调理肉制品</w:t>
      </w:r>
      <w:r w:rsidRPr="00F83C71">
        <w:rPr>
          <w:rFonts w:ascii="Times New Roman" w:eastAsia="宋体" w:hAnsi="Times New Roman" w:cs="Times New Roman"/>
          <w:bCs/>
          <w:sz w:val="24"/>
          <w:szCs w:val="24"/>
        </w:rPr>
        <w:t>5325</w:t>
      </w:r>
      <w:r w:rsidRPr="00F83C71">
        <w:rPr>
          <w:rFonts w:ascii="Times New Roman" w:eastAsia="宋体" w:hAnsi="宋体" w:cs="Times New Roman"/>
          <w:bCs/>
          <w:sz w:val="24"/>
          <w:szCs w:val="24"/>
        </w:rPr>
        <w:t>吨、中式点心</w:t>
      </w:r>
      <w:r w:rsidRPr="00F83C71">
        <w:rPr>
          <w:rFonts w:ascii="Times New Roman" w:eastAsia="宋体" w:hAnsi="Times New Roman" w:cs="Times New Roman"/>
          <w:bCs/>
          <w:sz w:val="24"/>
          <w:szCs w:val="24"/>
        </w:rPr>
        <w:t>2760</w:t>
      </w:r>
      <w:r w:rsidRPr="00F83C71">
        <w:rPr>
          <w:rFonts w:ascii="Times New Roman" w:eastAsia="宋体" w:hAnsi="宋体" w:cs="Times New Roman"/>
          <w:bCs/>
          <w:sz w:val="24"/>
          <w:szCs w:val="24"/>
        </w:rPr>
        <w:t>吨、</w:t>
      </w:r>
      <w:r w:rsidRPr="00F83C71">
        <w:rPr>
          <w:rFonts w:ascii="Times New Roman" w:eastAsia="宋体" w:hAnsi="Times New Roman" w:cs="Times New Roman"/>
          <w:bCs/>
          <w:sz w:val="24"/>
          <w:szCs w:val="24"/>
        </w:rPr>
        <w:t xml:space="preserve"> </w:t>
      </w:r>
      <w:r w:rsidRPr="00F83C71">
        <w:rPr>
          <w:rFonts w:ascii="Times New Roman" w:eastAsia="宋体" w:hAnsi="宋体" w:cs="Times New Roman"/>
          <w:bCs/>
          <w:sz w:val="24"/>
          <w:szCs w:val="24"/>
        </w:rPr>
        <w:t>饭盒</w:t>
      </w:r>
      <w:r w:rsidRPr="00F83C71">
        <w:rPr>
          <w:rFonts w:ascii="Times New Roman" w:eastAsia="宋体" w:hAnsi="Times New Roman" w:cs="Times New Roman"/>
          <w:bCs/>
          <w:sz w:val="24"/>
          <w:szCs w:val="24"/>
        </w:rPr>
        <w:t>/</w:t>
      </w:r>
      <w:r w:rsidRPr="00F83C71">
        <w:rPr>
          <w:rFonts w:ascii="Times New Roman" w:eastAsia="宋体" w:hAnsi="宋体" w:cs="Times New Roman"/>
          <w:bCs/>
          <w:sz w:val="24"/>
          <w:szCs w:val="24"/>
        </w:rPr>
        <w:t>饭团</w:t>
      </w:r>
      <w:r w:rsidRPr="00F83C71">
        <w:rPr>
          <w:rFonts w:ascii="Times New Roman" w:eastAsia="宋体" w:hAnsi="Times New Roman" w:cs="Times New Roman"/>
          <w:bCs/>
          <w:sz w:val="24"/>
          <w:szCs w:val="24"/>
        </w:rPr>
        <w:t>4310</w:t>
      </w:r>
      <w:r w:rsidRPr="00F83C71">
        <w:rPr>
          <w:rFonts w:ascii="Times New Roman" w:eastAsia="宋体" w:hAnsi="宋体" w:cs="Times New Roman"/>
          <w:bCs/>
          <w:sz w:val="24"/>
          <w:szCs w:val="24"/>
        </w:rPr>
        <w:t>吨、净菜</w:t>
      </w:r>
      <w:r w:rsidRPr="00F83C71">
        <w:rPr>
          <w:rFonts w:ascii="Times New Roman" w:eastAsia="宋体" w:hAnsi="Times New Roman" w:cs="Times New Roman"/>
          <w:bCs/>
          <w:sz w:val="24"/>
          <w:szCs w:val="24"/>
        </w:rPr>
        <w:t>1000</w:t>
      </w:r>
      <w:r w:rsidRPr="00F83C71">
        <w:rPr>
          <w:rFonts w:ascii="Times New Roman" w:eastAsia="宋体" w:hAnsi="宋体" w:cs="Times New Roman"/>
          <w:bCs/>
          <w:sz w:val="24"/>
          <w:szCs w:val="24"/>
        </w:rPr>
        <w:t>吨、调制酱汁</w:t>
      </w:r>
      <w:r w:rsidRPr="00F83C71">
        <w:rPr>
          <w:rFonts w:ascii="Times New Roman" w:eastAsia="宋体" w:hAnsi="Times New Roman" w:cs="Times New Roman"/>
          <w:bCs/>
          <w:sz w:val="24"/>
          <w:szCs w:val="24"/>
        </w:rPr>
        <w:t>960</w:t>
      </w:r>
      <w:r w:rsidRPr="00F83C71">
        <w:rPr>
          <w:rFonts w:ascii="Times New Roman" w:eastAsia="宋体" w:hAnsi="宋体" w:cs="Times New Roman"/>
          <w:bCs/>
          <w:sz w:val="24"/>
          <w:szCs w:val="24"/>
        </w:rPr>
        <w:t>吨。</w:t>
      </w:r>
    </w:p>
    <w:p w:rsidR="0078699B" w:rsidRPr="00F83C71" w:rsidRDefault="00C31384">
      <w:pPr>
        <w:spacing w:after="0" w:line="360" w:lineRule="auto"/>
        <w:rPr>
          <w:rFonts w:ascii="Times New Roman" w:eastAsia="宋体" w:hAnsi="Times New Roman" w:cs="Times New Roman"/>
          <w:sz w:val="24"/>
          <w:szCs w:val="24"/>
        </w:rPr>
      </w:pPr>
      <w:r w:rsidRPr="00F83C71">
        <w:rPr>
          <w:rFonts w:ascii="Times New Roman" w:eastAsia="宋体" w:hAnsi="Times New Roman" w:cs="Times New Roman"/>
          <w:b/>
          <w:sz w:val="24"/>
          <w:szCs w:val="24"/>
        </w:rPr>
        <w:t xml:space="preserve">3.1.2 </w:t>
      </w:r>
      <w:r w:rsidRPr="00F83C71">
        <w:rPr>
          <w:rFonts w:ascii="Times New Roman" w:eastAsia="宋体" w:hAnsi="宋体" w:cs="Times New Roman"/>
          <w:sz w:val="24"/>
          <w:szCs w:val="24"/>
        </w:rPr>
        <w:t>人员规模及工作制度</w:t>
      </w:r>
    </w:p>
    <w:p w:rsidR="0078699B" w:rsidRPr="00F83C71" w:rsidRDefault="00D90C99">
      <w:pPr>
        <w:spacing w:after="94" w:line="360" w:lineRule="auto"/>
        <w:ind w:left="-15" w:right="5" w:firstLine="480"/>
        <w:rPr>
          <w:rFonts w:ascii="Times New Roman" w:eastAsia="宋体" w:hAnsi="Times New Roman" w:cs="Times New Roman"/>
          <w:sz w:val="24"/>
          <w:szCs w:val="24"/>
        </w:rPr>
      </w:pPr>
      <w:r w:rsidRPr="00F83C71">
        <w:rPr>
          <w:rFonts w:ascii="Times New Roman" w:eastAsia="宋体" w:hAnsi="宋体" w:cs="Times New Roman"/>
          <w:sz w:val="24"/>
          <w:szCs w:val="20"/>
        </w:rPr>
        <w:t>员工约</w:t>
      </w:r>
      <w:r w:rsidRPr="00F83C71">
        <w:rPr>
          <w:rFonts w:ascii="Times New Roman" w:eastAsia="宋体" w:hAnsi="Times New Roman" w:cs="Times New Roman"/>
          <w:sz w:val="24"/>
          <w:szCs w:val="20"/>
        </w:rPr>
        <w:t>600</w:t>
      </w:r>
      <w:r w:rsidRPr="00F83C71">
        <w:rPr>
          <w:rFonts w:ascii="Times New Roman" w:eastAsia="宋体" w:hAnsi="宋体" w:cs="Times New Roman"/>
          <w:sz w:val="24"/>
          <w:szCs w:val="20"/>
        </w:rPr>
        <w:t>人。</w:t>
      </w:r>
      <w:r w:rsidRPr="00F83C71">
        <w:rPr>
          <w:rFonts w:ascii="Times New Roman" w:eastAsia="宋体" w:hAnsi="宋体" w:cs="Times New Roman"/>
          <w:sz w:val="24"/>
        </w:rPr>
        <w:t>年工作约</w:t>
      </w:r>
      <w:r w:rsidRPr="00F83C71">
        <w:rPr>
          <w:rFonts w:ascii="Times New Roman" w:eastAsia="宋体" w:hAnsi="Times New Roman" w:cs="Times New Roman"/>
          <w:sz w:val="24"/>
        </w:rPr>
        <w:t>330</w:t>
      </w:r>
      <w:r w:rsidRPr="00F83C71">
        <w:rPr>
          <w:rFonts w:ascii="Times New Roman" w:eastAsia="宋体" w:hAnsi="宋体" w:cs="Times New Roman"/>
          <w:sz w:val="24"/>
        </w:rPr>
        <w:t>天，三班制，每班工作</w:t>
      </w:r>
      <w:r w:rsidRPr="00F83C71">
        <w:rPr>
          <w:rFonts w:ascii="Times New Roman" w:eastAsia="宋体" w:hAnsi="Times New Roman" w:cs="Times New Roman"/>
          <w:sz w:val="24"/>
        </w:rPr>
        <w:t>8</w:t>
      </w:r>
      <w:r w:rsidRPr="00F83C71">
        <w:rPr>
          <w:rFonts w:ascii="Times New Roman" w:eastAsia="宋体" w:hAnsi="宋体" w:cs="Times New Roman"/>
          <w:sz w:val="24"/>
        </w:rPr>
        <w:t>小时</w:t>
      </w:r>
      <w:r w:rsidR="00C31384" w:rsidRPr="00F83C71">
        <w:rPr>
          <w:rFonts w:ascii="Times New Roman" w:eastAsia="宋体" w:hAnsi="宋体" w:cs="Times New Roman"/>
          <w:sz w:val="24"/>
          <w:szCs w:val="24"/>
        </w:rPr>
        <w:t>。</w:t>
      </w:r>
    </w:p>
    <w:p w:rsidR="0078699B" w:rsidRPr="00F83C71" w:rsidRDefault="00C31384">
      <w:pPr>
        <w:pStyle w:val="3"/>
        <w:spacing w:line="360" w:lineRule="auto"/>
        <w:rPr>
          <w:rFonts w:ascii="Times New Roman" w:hAnsi="Times New Roman" w:cs="Times New Roman"/>
          <w:szCs w:val="24"/>
        </w:rPr>
      </w:pPr>
      <w:bookmarkStart w:id="18" w:name="_Toc73438180"/>
      <w:r w:rsidRPr="00F83C71">
        <w:rPr>
          <w:rFonts w:ascii="Times New Roman" w:hAnsi="Times New Roman" w:cs="Times New Roman"/>
          <w:b/>
          <w:szCs w:val="24"/>
        </w:rPr>
        <w:t>3.</w:t>
      </w:r>
      <w:r w:rsidR="00D850E0" w:rsidRPr="00F83C71">
        <w:rPr>
          <w:rFonts w:ascii="Times New Roman" w:hAnsi="Times New Roman" w:cs="Times New Roman"/>
          <w:b/>
          <w:szCs w:val="24"/>
        </w:rPr>
        <w:t>1</w:t>
      </w:r>
      <w:r w:rsidRPr="00F83C71">
        <w:rPr>
          <w:rFonts w:ascii="Times New Roman" w:hAnsi="Times New Roman" w:cs="Times New Roman"/>
          <w:b/>
          <w:szCs w:val="24"/>
        </w:rPr>
        <w:t>.</w:t>
      </w:r>
      <w:r w:rsidR="00D850E0" w:rsidRPr="00F83C71">
        <w:rPr>
          <w:rFonts w:ascii="Times New Roman" w:hAnsi="Times New Roman" w:cs="Times New Roman"/>
          <w:b/>
          <w:szCs w:val="24"/>
        </w:rPr>
        <w:t>3</w:t>
      </w:r>
      <w:r w:rsidRPr="00F83C71">
        <w:rPr>
          <w:rFonts w:ascii="Times New Roman" w:hAnsi="Times New Roman" w:cs="Times New Roman"/>
          <w:b/>
          <w:szCs w:val="24"/>
        </w:rPr>
        <w:t xml:space="preserve"> </w:t>
      </w:r>
      <w:r w:rsidRPr="00F83C71">
        <w:rPr>
          <w:rFonts w:ascii="Times New Roman" w:cs="Times New Roman"/>
          <w:szCs w:val="24"/>
        </w:rPr>
        <w:t>项目产品及原材料明细</w:t>
      </w:r>
      <w:bookmarkEnd w:id="18"/>
    </w:p>
    <w:p w:rsidR="0078699B" w:rsidRPr="00F83C71" w:rsidRDefault="00C31384">
      <w:pPr>
        <w:spacing w:after="0" w:line="360" w:lineRule="auto"/>
        <w:ind w:left="497" w:right="607" w:hanging="10"/>
        <w:jc w:val="center"/>
        <w:rPr>
          <w:rFonts w:ascii="Times New Roman" w:eastAsia="宋体" w:hAnsi="Times New Roman" w:cs="Times New Roman"/>
          <w:sz w:val="24"/>
          <w:szCs w:val="24"/>
        </w:rPr>
      </w:pPr>
      <w:r w:rsidRPr="00F83C71">
        <w:rPr>
          <w:rFonts w:ascii="Times New Roman" w:eastAsia="宋体" w:hAnsi="宋体" w:cs="Times New Roman"/>
          <w:sz w:val="24"/>
          <w:szCs w:val="24"/>
        </w:rPr>
        <w:t>表</w:t>
      </w:r>
      <w:r w:rsidRPr="00F83C71">
        <w:rPr>
          <w:rFonts w:ascii="Times New Roman" w:eastAsia="宋体" w:hAnsi="Times New Roman" w:cs="Times New Roman"/>
          <w:sz w:val="24"/>
          <w:szCs w:val="24"/>
        </w:rPr>
        <w:t>3-1</w:t>
      </w:r>
      <w:r w:rsidRPr="00F83C71">
        <w:rPr>
          <w:rFonts w:ascii="Times New Roman" w:eastAsia="宋体" w:hAnsi="Times New Roman" w:cs="Times New Roman"/>
          <w:b/>
          <w:sz w:val="24"/>
          <w:szCs w:val="24"/>
        </w:rPr>
        <w:t xml:space="preserve">  </w:t>
      </w:r>
      <w:r w:rsidR="00FF7939" w:rsidRPr="00F83C71">
        <w:rPr>
          <w:rFonts w:ascii="Times New Roman" w:eastAsia="宋体" w:hAnsi="宋体" w:cs="Times New Roman"/>
          <w:sz w:val="24"/>
          <w:szCs w:val="24"/>
        </w:rPr>
        <w:t>项目</w:t>
      </w:r>
      <w:r w:rsidRPr="00F83C71">
        <w:rPr>
          <w:rFonts w:ascii="Times New Roman" w:eastAsia="宋体" w:hAnsi="宋体" w:cs="Times New Roman"/>
          <w:sz w:val="24"/>
          <w:szCs w:val="24"/>
        </w:rPr>
        <w:t>产品一览表</w:t>
      </w:r>
    </w:p>
    <w:tbl>
      <w:tblPr>
        <w:tblW w:w="5000" w:type="pct"/>
        <w:tblBorders>
          <w:top w:val="single" w:sz="6" w:space="0" w:color="auto"/>
          <w:bottom w:val="single" w:sz="6" w:space="0" w:color="auto"/>
          <w:insideH w:val="single" w:sz="6" w:space="0" w:color="auto"/>
          <w:insideV w:val="single" w:sz="6" w:space="0" w:color="auto"/>
        </w:tblBorders>
        <w:tblLook w:val="04A0"/>
      </w:tblPr>
      <w:tblGrid>
        <w:gridCol w:w="2942"/>
        <w:gridCol w:w="2067"/>
        <w:gridCol w:w="1244"/>
        <w:gridCol w:w="3317"/>
      </w:tblGrid>
      <w:tr w:rsidR="00D90C99" w:rsidRPr="00F83C71" w:rsidTr="00D90C99">
        <w:trPr>
          <w:trHeight w:val="289"/>
        </w:trPr>
        <w:tc>
          <w:tcPr>
            <w:tcW w:w="1537" w:type="pct"/>
            <w:vMerge w:val="restart"/>
            <w:tcBorders>
              <w:top w:val="single" w:sz="6" w:space="0" w:color="auto"/>
              <w:left w:val="nil"/>
              <w:bottom w:val="single" w:sz="6" w:space="0" w:color="auto"/>
              <w:right w:val="single" w:sz="6" w:space="0" w:color="auto"/>
            </w:tcBorders>
            <w:noWrap/>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
                <w:snapToGrid w:val="0"/>
                <w:sz w:val="21"/>
                <w:szCs w:val="21"/>
              </w:rPr>
            </w:pPr>
            <w:r w:rsidRPr="00F83C71">
              <w:rPr>
                <w:rFonts w:ascii="Times New Roman" w:eastAsia="宋体" w:hAnsi="宋体" w:cs="Times New Roman"/>
                <w:b/>
                <w:snapToGrid w:val="0"/>
                <w:szCs w:val="21"/>
              </w:rPr>
              <w:t>产品</w:t>
            </w:r>
          </w:p>
        </w:tc>
        <w:tc>
          <w:tcPr>
            <w:tcW w:w="3463" w:type="pct"/>
            <w:gridSpan w:val="3"/>
            <w:tcBorders>
              <w:top w:val="single" w:sz="6" w:space="0" w:color="auto"/>
              <w:left w:val="single" w:sz="6" w:space="0" w:color="auto"/>
              <w:bottom w:val="single" w:sz="6" w:space="0" w:color="auto"/>
              <w:right w:val="nil"/>
            </w:tcBorders>
            <w:vAlign w:val="center"/>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
                <w:snapToGrid w:val="0"/>
                <w:szCs w:val="21"/>
              </w:rPr>
            </w:pPr>
            <w:r w:rsidRPr="00F83C71">
              <w:rPr>
                <w:rFonts w:ascii="Times New Roman" w:eastAsia="宋体" w:hAnsi="宋体" w:cs="Times New Roman"/>
                <w:b/>
                <w:snapToGrid w:val="0"/>
                <w:szCs w:val="21"/>
              </w:rPr>
              <w:t>年产量（吨）</w:t>
            </w:r>
          </w:p>
        </w:tc>
      </w:tr>
      <w:tr w:rsidR="00D90C99" w:rsidRPr="00F83C71" w:rsidTr="00D90C99">
        <w:trPr>
          <w:trHeight w:val="289"/>
        </w:trPr>
        <w:tc>
          <w:tcPr>
            <w:tcW w:w="1537" w:type="pct"/>
            <w:vMerge/>
            <w:tcBorders>
              <w:top w:val="single" w:sz="6" w:space="0" w:color="auto"/>
              <w:left w:val="nil"/>
              <w:bottom w:val="single" w:sz="6" w:space="0" w:color="auto"/>
              <w:right w:val="single" w:sz="6" w:space="0" w:color="auto"/>
            </w:tcBorders>
            <w:vAlign w:val="center"/>
            <w:hideMark/>
          </w:tcPr>
          <w:p w:rsidR="00D90C99" w:rsidRPr="00F83C71" w:rsidRDefault="00D90C99" w:rsidP="00D90C99">
            <w:pPr>
              <w:spacing w:after="0" w:line="240" w:lineRule="auto"/>
              <w:rPr>
                <w:rFonts w:ascii="Times New Roman" w:eastAsia="宋体" w:hAnsi="Times New Roman" w:cs="Times New Roman"/>
                <w:b/>
                <w:snapToGrid w:val="0"/>
                <w:sz w:val="21"/>
                <w:szCs w:val="21"/>
              </w:rPr>
            </w:pPr>
          </w:p>
        </w:tc>
        <w:tc>
          <w:tcPr>
            <w:tcW w:w="1080" w:type="pct"/>
            <w:tcBorders>
              <w:top w:val="single" w:sz="6" w:space="0" w:color="auto"/>
              <w:left w:val="single" w:sz="6" w:space="0" w:color="auto"/>
              <w:bottom w:val="single" w:sz="6" w:space="0" w:color="auto"/>
              <w:right w:val="single" w:sz="6" w:space="0" w:color="auto"/>
            </w:tcBorders>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
                <w:snapToGrid w:val="0"/>
                <w:sz w:val="21"/>
                <w:szCs w:val="21"/>
              </w:rPr>
            </w:pPr>
            <w:r w:rsidRPr="00F83C71">
              <w:rPr>
                <w:rFonts w:ascii="Times New Roman" w:eastAsia="宋体" w:hAnsi="宋体" w:cs="Times New Roman"/>
                <w:b/>
                <w:snapToGrid w:val="0"/>
                <w:szCs w:val="21"/>
              </w:rPr>
              <w:t>环评审批</w:t>
            </w:r>
          </w:p>
        </w:tc>
        <w:tc>
          <w:tcPr>
            <w:tcW w:w="650" w:type="pct"/>
            <w:tcBorders>
              <w:top w:val="single" w:sz="6" w:space="0" w:color="auto"/>
              <w:left w:val="single" w:sz="6" w:space="0" w:color="auto"/>
              <w:bottom w:val="single" w:sz="6" w:space="0" w:color="auto"/>
              <w:right w:val="nil"/>
            </w:tcBorders>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
                <w:snapToGrid w:val="0"/>
                <w:sz w:val="21"/>
                <w:szCs w:val="21"/>
              </w:rPr>
            </w:pPr>
            <w:r w:rsidRPr="00F83C71">
              <w:rPr>
                <w:rFonts w:ascii="Times New Roman" w:eastAsia="宋体" w:hAnsi="宋体" w:cs="Times New Roman"/>
                <w:b/>
                <w:snapToGrid w:val="0"/>
                <w:szCs w:val="21"/>
              </w:rPr>
              <w:t>实际建设</w:t>
            </w:r>
          </w:p>
        </w:tc>
        <w:tc>
          <w:tcPr>
            <w:tcW w:w="1734" w:type="pct"/>
            <w:tcBorders>
              <w:top w:val="single" w:sz="6" w:space="0" w:color="auto"/>
              <w:left w:val="single" w:sz="6" w:space="0" w:color="auto"/>
              <w:bottom w:val="single" w:sz="6" w:space="0" w:color="auto"/>
              <w:right w:val="nil"/>
            </w:tcBorders>
            <w:vAlign w:val="center"/>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
                <w:snapToGrid w:val="0"/>
                <w:szCs w:val="21"/>
              </w:rPr>
            </w:pPr>
            <w:r w:rsidRPr="00F83C71">
              <w:rPr>
                <w:rFonts w:ascii="Times New Roman" w:eastAsia="宋体" w:hAnsi="宋体" w:cs="Times New Roman"/>
                <w:b/>
                <w:snapToGrid w:val="0"/>
                <w:szCs w:val="21"/>
              </w:rPr>
              <w:t>备注</w:t>
            </w:r>
          </w:p>
        </w:tc>
      </w:tr>
      <w:tr w:rsidR="00D90C99" w:rsidRPr="00F83C71" w:rsidTr="00D90C99">
        <w:trPr>
          <w:trHeight w:val="289"/>
        </w:trPr>
        <w:tc>
          <w:tcPr>
            <w:tcW w:w="1537" w:type="pct"/>
            <w:tcBorders>
              <w:top w:val="single" w:sz="6" w:space="0" w:color="auto"/>
              <w:left w:val="nil"/>
              <w:bottom w:val="single" w:sz="6" w:space="0" w:color="auto"/>
              <w:right w:val="single" w:sz="6" w:space="0" w:color="auto"/>
            </w:tcBorders>
            <w:noWrap/>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sz w:val="21"/>
                <w:szCs w:val="21"/>
              </w:rPr>
            </w:pPr>
            <w:bookmarkStart w:id="19" w:name="_Toc9770"/>
            <w:r w:rsidRPr="00F83C71">
              <w:rPr>
                <w:rFonts w:ascii="Times New Roman" w:eastAsia="宋体" w:hAnsi="宋体" w:cs="Times New Roman"/>
                <w:szCs w:val="21"/>
              </w:rPr>
              <w:t>蛋糕</w:t>
            </w:r>
          </w:p>
        </w:tc>
        <w:tc>
          <w:tcPr>
            <w:tcW w:w="1080" w:type="pct"/>
            <w:tcBorders>
              <w:top w:val="single" w:sz="6" w:space="0" w:color="auto"/>
              <w:left w:val="single" w:sz="6" w:space="0" w:color="auto"/>
              <w:bottom w:val="single" w:sz="6" w:space="0" w:color="auto"/>
              <w:right w:val="single" w:sz="6" w:space="0" w:color="auto"/>
            </w:tcBorders>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Cs/>
                <w:snapToGrid w:val="0"/>
                <w:sz w:val="21"/>
                <w:szCs w:val="21"/>
              </w:rPr>
            </w:pPr>
            <w:r w:rsidRPr="00F83C71">
              <w:rPr>
                <w:rFonts w:ascii="Times New Roman" w:eastAsia="宋体" w:hAnsi="Times New Roman" w:cs="Times New Roman"/>
                <w:bCs/>
                <w:snapToGrid w:val="0"/>
                <w:szCs w:val="21"/>
              </w:rPr>
              <w:t>7500</w:t>
            </w:r>
          </w:p>
        </w:tc>
        <w:tc>
          <w:tcPr>
            <w:tcW w:w="650" w:type="pct"/>
            <w:tcBorders>
              <w:top w:val="single" w:sz="6" w:space="0" w:color="auto"/>
              <w:left w:val="single" w:sz="6" w:space="0" w:color="auto"/>
              <w:bottom w:val="single" w:sz="6" w:space="0" w:color="auto"/>
              <w:right w:val="nil"/>
            </w:tcBorders>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Cs/>
                <w:snapToGrid w:val="0"/>
                <w:sz w:val="21"/>
                <w:szCs w:val="21"/>
              </w:rPr>
            </w:pPr>
            <w:r w:rsidRPr="00F83C71">
              <w:rPr>
                <w:rFonts w:ascii="Times New Roman" w:eastAsia="宋体" w:hAnsi="Times New Roman" w:cs="Times New Roman"/>
                <w:bCs/>
                <w:snapToGrid w:val="0"/>
                <w:szCs w:val="21"/>
              </w:rPr>
              <w:t>7500</w:t>
            </w:r>
          </w:p>
        </w:tc>
        <w:tc>
          <w:tcPr>
            <w:tcW w:w="1734" w:type="pct"/>
            <w:tcBorders>
              <w:top w:val="single" w:sz="6" w:space="0" w:color="auto"/>
              <w:left w:val="single" w:sz="6" w:space="0" w:color="auto"/>
              <w:bottom w:val="single" w:sz="6" w:space="0" w:color="auto"/>
              <w:right w:val="nil"/>
            </w:tcBorders>
            <w:vAlign w:val="center"/>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D90C99" w:rsidRPr="00F83C71" w:rsidTr="00D90C99">
        <w:trPr>
          <w:trHeight w:val="289"/>
        </w:trPr>
        <w:tc>
          <w:tcPr>
            <w:tcW w:w="1537" w:type="pct"/>
            <w:tcBorders>
              <w:top w:val="single" w:sz="6" w:space="0" w:color="auto"/>
              <w:left w:val="nil"/>
              <w:bottom w:val="single" w:sz="6" w:space="0" w:color="auto"/>
              <w:right w:val="single" w:sz="6" w:space="0" w:color="auto"/>
            </w:tcBorders>
            <w:noWrap/>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面包</w:t>
            </w:r>
          </w:p>
        </w:tc>
        <w:tc>
          <w:tcPr>
            <w:tcW w:w="1080" w:type="pct"/>
            <w:tcBorders>
              <w:top w:val="single" w:sz="6" w:space="0" w:color="auto"/>
              <w:left w:val="single" w:sz="6" w:space="0" w:color="auto"/>
              <w:bottom w:val="single" w:sz="6" w:space="0" w:color="auto"/>
              <w:right w:val="single" w:sz="6" w:space="0" w:color="auto"/>
            </w:tcBorders>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9000</w:t>
            </w:r>
          </w:p>
        </w:tc>
        <w:tc>
          <w:tcPr>
            <w:tcW w:w="650" w:type="pct"/>
            <w:tcBorders>
              <w:top w:val="single" w:sz="6" w:space="0" w:color="auto"/>
              <w:left w:val="single" w:sz="6" w:space="0" w:color="auto"/>
              <w:bottom w:val="single" w:sz="6" w:space="0" w:color="auto"/>
              <w:right w:val="nil"/>
            </w:tcBorders>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9000</w:t>
            </w:r>
          </w:p>
        </w:tc>
        <w:tc>
          <w:tcPr>
            <w:tcW w:w="1734" w:type="pct"/>
            <w:tcBorders>
              <w:top w:val="single" w:sz="6" w:space="0" w:color="auto"/>
              <w:left w:val="single" w:sz="6" w:space="0" w:color="auto"/>
              <w:bottom w:val="single" w:sz="6" w:space="0" w:color="auto"/>
              <w:right w:val="nil"/>
            </w:tcBorders>
            <w:vAlign w:val="center"/>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D90C99" w:rsidRPr="00F83C71" w:rsidTr="00D90C99">
        <w:trPr>
          <w:trHeight w:val="289"/>
        </w:trPr>
        <w:tc>
          <w:tcPr>
            <w:tcW w:w="1537" w:type="pct"/>
            <w:tcBorders>
              <w:top w:val="single" w:sz="6" w:space="0" w:color="auto"/>
              <w:left w:val="nil"/>
              <w:bottom w:val="single" w:sz="6" w:space="0" w:color="auto"/>
              <w:right w:val="single" w:sz="6" w:space="0" w:color="auto"/>
            </w:tcBorders>
            <w:noWrap/>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其他烘焙食品</w:t>
            </w:r>
          </w:p>
        </w:tc>
        <w:tc>
          <w:tcPr>
            <w:tcW w:w="1080" w:type="pct"/>
            <w:tcBorders>
              <w:top w:val="single" w:sz="6" w:space="0" w:color="auto"/>
              <w:left w:val="single" w:sz="6" w:space="0" w:color="auto"/>
              <w:bottom w:val="single" w:sz="6" w:space="0" w:color="auto"/>
              <w:right w:val="single" w:sz="6" w:space="0" w:color="auto"/>
            </w:tcBorders>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16000</w:t>
            </w:r>
          </w:p>
        </w:tc>
        <w:tc>
          <w:tcPr>
            <w:tcW w:w="650" w:type="pct"/>
            <w:tcBorders>
              <w:top w:val="single" w:sz="6" w:space="0" w:color="auto"/>
              <w:left w:val="single" w:sz="6" w:space="0" w:color="auto"/>
              <w:bottom w:val="single" w:sz="6" w:space="0" w:color="auto"/>
              <w:right w:val="nil"/>
            </w:tcBorders>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16000</w:t>
            </w:r>
          </w:p>
        </w:tc>
        <w:tc>
          <w:tcPr>
            <w:tcW w:w="1734" w:type="pct"/>
            <w:tcBorders>
              <w:top w:val="single" w:sz="6" w:space="0" w:color="auto"/>
              <w:left w:val="single" w:sz="6" w:space="0" w:color="auto"/>
              <w:bottom w:val="single" w:sz="6" w:space="0" w:color="auto"/>
              <w:right w:val="nil"/>
            </w:tcBorders>
            <w:vAlign w:val="center"/>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D90C99" w:rsidRPr="00F83C71" w:rsidTr="00D90C99">
        <w:trPr>
          <w:trHeight w:val="289"/>
        </w:trPr>
        <w:tc>
          <w:tcPr>
            <w:tcW w:w="1537" w:type="pct"/>
            <w:tcBorders>
              <w:top w:val="single" w:sz="6" w:space="0" w:color="auto"/>
              <w:left w:val="nil"/>
              <w:bottom w:val="single" w:sz="6" w:space="0" w:color="auto"/>
              <w:right w:val="single" w:sz="6" w:space="0" w:color="auto"/>
            </w:tcBorders>
            <w:noWrap/>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粽子</w:t>
            </w:r>
          </w:p>
        </w:tc>
        <w:tc>
          <w:tcPr>
            <w:tcW w:w="1080" w:type="pct"/>
            <w:tcBorders>
              <w:top w:val="single" w:sz="6" w:space="0" w:color="auto"/>
              <w:left w:val="single" w:sz="6" w:space="0" w:color="auto"/>
              <w:bottom w:val="single" w:sz="6" w:space="0" w:color="auto"/>
              <w:right w:val="single" w:sz="6" w:space="0" w:color="auto"/>
            </w:tcBorders>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200</w:t>
            </w:r>
          </w:p>
        </w:tc>
        <w:tc>
          <w:tcPr>
            <w:tcW w:w="650" w:type="pct"/>
            <w:tcBorders>
              <w:top w:val="single" w:sz="6" w:space="0" w:color="auto"/>
              <w:left w:val="single" w:sz="6" w:space="0" w:color="auto"/>
              <w:bottom w:val="single" w:sz="6" w:space="0" w:color="auto"/>
              <w:right w:val="nil"/>
            </w:tcBorders>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200</w:t>
            </w:r>
          </w:p>
        </w:tc>
        <w:tc>
          <w:tcPr>
            <w:tcW w:w="1734" w:type="pct"/>
            <w:tcBorders>
              <w:top w:val="single" w:sz="6" w:space="0" w:color="auto"/>
              <w:left w:val="single" w:sz="6" w:space="0" w:color="auto"/>
              <w:bottom w:val="single" w:sz="6" w:space="0" w:color="auto"/>
              <w:right w:val="nil"/>
            </w:tcBorders>
            <w:vAlign w:val="center"/>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D90C99" w:rsidRPr="00F83C71" w:rsidTr="00D90C99">
        <w:trPr>
          <w:trHeight w:val="292"/>
        </w:trPr>
        <w:tc>
          <w:tcPr>
            <w:tcW w:w="1537" w:type="pct"/>
            <w:tcBorders>
              <w:top w:val="single" w:sz="6" w:space="0" w:color="auto"/>
              <w:left w:val="nil"/>
              <w:bottom w:val="single" w:sz="6" w:space="0" w:color="auto"/>
              <w:right w:val="single" w:sz="6" w:space="0" w:color="auto"/>
            </w:tcBorders>
            <w:noWrap/>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年糕</w:t>
            </w:r>
          </w:p>
        </w:tc>
        <w:tc>
          <w:tcPr>
            <w:tcW w:w="1080" w:type="pct"/>
            <w:tcBorders>
              <w:top w:val="single" w:sz="6" w:space="0" w:color="auto"/>
              <w:left w:val="single" w:sz="6" w:space="0" w:color="auto"/>
              <w:bottom w:val="single" w:sz="6" w:space="0" w:color="auto"/>
              <w:right w:val="single" w:sz="6" w:space="0" w:color="auto"/>
            </w:tcBorders>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300</w:t>
            </w:r>
          </w:p>
        </w:tc>
        <w:tc>
          <w:tcPr>
            <w:tcW w:w="650" w:type="pct"/>
            <w:tcBorders>
              <w:top w:val="single" w:sz="6" w:space="0" w:color="auto"/>
              <w:left w:val="single" w:sz="6" w:space="0" w:color="auto"/>
              <w:bottom w:val="single" w:sz="6" w:space="0" w:color="auto"/>
              <w:right w:val="nil"/>
            </w:tcBorders>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300</w:t>
            </w:r>
          </w:p>
        </w:tc>
        <w:tc>
          <w:tcPr>
            <w:tcW w:w="1734" w:type="pct"/>
            <w:tcBorders>
              <w:top w:val="single" w:sz="6" w:space="0" w:color="auto"/>
              <w:left w:val="single" w:sz="6" w:space="0" w:color="auto"/>
              <w:bottom w:val="single" w:sz="6" w:space="0" w:color="auto"/>
              <w:right w:val="nil"/>
            </w:tcBorders>
            <w:vAlign w:val="center"/>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D90C99" w:rsidRPr="00F83C71" w:rsidTr="00D90C99">
        <w:trPr>
          <w:trHeight w:val="289"/>
        </w:trPr>
        <w:tc>
          <w:tcPr>
            <w:tcW w:w="1537" w:type="pct"/>
            <w:tcBorders>
              <w:top w:val="single" w:sz="6" w:space="0" w:color="auto"/>
              <w:left w:val="nil"/>
              <w:bottom w:val="single" w:sz="6" w:space="0" w:color="auto"/>
              <w:right w:val="single" w:sz="6" w:space="0" w:color="auto"/>
            </w:tcBorders>
            <w:noWrap/>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醒发面团</w:t>
            </w:r>
          </w:p>
        </w:tc>
        <w:tc>
          <w:tcPr>
            <w:tcW w:w="1080" w:type="pct"/>
            <w:tcBorders>
              <w:top w:val="single" w:sz="6" w:space="0" w:color="auto"/>
              <w:left w:val="single" w:sz="6" w:space="0" w:color="auto"/>
              <w:bottom w:val="single" w:sz="6" w:space="0" w:color="auto"/>
              <w:right w:val="single" w:sz="6" w:space="0" w:color="auto"/>
            </w:tcBorders>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3500</w:t>
            </w:r>
          </w:p>
        </w:tc>
        <w:tc>
          <w:tcPr>
            <w:tcW w:w="650" w:type="pct"/>
            <w:tcBorders>
              <w:top w:val="single" w:sz="6" w:space="0" w:color="auto"/>
              <w:left w:val="single" w:sz="6" w:space="0" w:color="auto"/>
              <w:bottom w:val="single" w:sz="6" w:space="0" w:color="auto"/>
              <w:right w:val="nil"/>
            </w:tcBorders>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3500</w:t>
            </w:r>
          </w:p>
        </w:tc>
        <w:tc>
          <w:tcPr>
            <w:tcW w:w="1734" w:type="pct"/>
            <w:tcBorders>
              <w:top w:val="single" w:sz="6" w:space="0" w:color="auto"/>
              <w:left w:val="single" w:sz="6" w:space="0" w:color="auto"/>
              <w:bottom w:val="single" w:sz="6" w:space="0" w:color="auto"/>
              <w:right w:val="nil"/>
            </w:tcBorders>
            <w:vAlign w:val="center"/>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D90C99" w:rsidRPr="00F83C71" w:rsidTr="00D90C99">
        <w:trPr>
          <w:trHeight w:val="289"/>
        </w:trPr>
        <w:tc>
          <w:tcPr>
            <w:tcW w:w="1537" w:type="pct"/>
            <w:tcBorders>
              <w:top w:val="single" w:sz="6" w:space="0" w:color="auto"/>
              <w:left w:val="nil"/>
              <w:bottom w:val="single" w:sz="6" w:space="0" w:color="auto"/>
              <w:right w:val="single" w:sz="6" w:space="0" w:color="auto"/>
            </w:tcBorders>
            <w:noWrap/>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调理肉制品（生</w:t>
            </w:r>
            <w:r w:rsidRPr="00F83C71">
              <w:rPr>
                <w:rFonts w:ascii="Times New Roman" w:eastAsia="宋体" w:hAnsi="Times New Roman" w:cs="Times New Roman"/>
                <w:szCs w:val="21"/>
              </w:rPr>
              <w:t>/</w:t>
            </w:r>
            <w:r w:rsidRPr="00F83C71">
              <w:rPr>
                <w:rFonts w:ascii="Times New Roman" w:eastAsia="宋体" w:hAnsi="宋体" w:cs="Times New Roman"/>
                <w:szCs w:val="21"/>
              </w:rPr>
              <w:t>熟）</w:t>
            </w:r>
          </w:p>
        </w:tc>
        <w:tc>
          <w:tcPr>
            <w:tcW w:w="1080" w:type="pct"/>
            <w:tcBorders>
              <w:top w:val="single" w:sz="6" w:space="0" w:color="auto"/>
              <w:left w:val="single" w:sz="6" w:space="0" w:color="auto"/>
              <w:bottom w:val="single" w:sz="6" w:space="0" w:color="auto"/>
              <w:right w:val="single" w:sz="6" w:space="0" w:color="auto"/>
            </w:tcBorders>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5325</w:t>
            </w:r>
          </w:p>
        </w:tc>
        <w:tc>
          <w:tcPr>
            <w:tcW w:w="650" w:type="pct"/>
            <w:tcBorders>
              <w:top w:val="single" w:sz="6" w:space="0" w:color="auto"/>
              <w:left w:val="single" w:sz="6" w:space="0" w:color="auto"/>
              <w:bottom w:val="single" w:sz="6" w:space="0" w:color="auto"/>
              <w:right w:val="nil"/>
            </w:tcBorders>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5325</w:t>
            </w:r>
          </w:p>
        </w:tc>
        <w:tc>
          <w:tcPr>
            <w:tcW w:w="1734" w:type="pct"/>
            <w:tcBorders>
              <w:top w:val="single" w:sz="6" w:space="0" w:color="auto"/>
              <w:left w:val="single" w:sz="6" w:space="0" w:color="auto"/>
              <w:bottom w:val="single" w:sz="6" w:space="0" w:color="auto"/>
              <w:right w:val="nil"/>
            </w:tcBorders>
            <w:vAlign w:val="center"/>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D90C99" w:rsidRPr="00F83C71" w:rsidTr="00D90C99">
        <w:trPr>
          <w:trHeight w:val="289"/>
        </w:trPr>
        <w:tc>
          <w:tcPr>
            <w:tcW w:w="1537" w:type="pct"/>
            <w:tcBorders>
              <w:top w:val="single" w:sz="6" w:space="0" w:color="auto"/>
              <w:left w:val="nil"/>
              <w:bottom w:val="single" w:sz="6" w:space="0" w:color="auto"/>
              <w:right w:val="single" w:sz="6" w:space="0" w:color="auto"/>
            </w:tcBorders>
            <w:noWrap/>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中式点心类（面包</w:t>
            </w:r>
            <w:r w:rsidRPr="00F83C71">
              <w:rPr>
                <w:rFonts w:ascii="Times New Roman" w:eastAsia="宋体" w:hAnsi="Times New Roman" w:cs="Times New Roman"/>
                <w:szCs w:val="21"/>
              </w:rPr>
              <w:t>/</w:t>
            </w:r>
            <w:r w:rsidRPr="00F83C71">
              <w:rPr>
                <w:rFonts w:ascii="Times New Roman" w:eastAsia="宋体" w:hAnsi="宋体" w:cs="Times New Roman"/>
                <w:szCs w:val="21"/>
              </w:rPr>
              <w:t>虾饺等）</w:t>
            </w:r>
          </w:p>
        </w:tc>
        <w:tc>
          <w:tcPr>
            <w:tcW w:w="1080" w:type="pct"/>
            <w:tcBorders>
              <w:top w:val="single" w:sz="6" w:space="0" w:color="auto"/>
              <w:left w:val="single" w:sz="6" w:space="0" w:color="auto"/>
              <w:bottom w:val="single" w:sz="6" w:space="0" w:color="auto"/>
              <w:right w:val="single" w:sz="6" w:space="0" w:color="auto"/>
            </w:tcBorders>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2760</w:t>
            </w:r>
          </w:p>
        </w:tc>
        <w:tc>
          <w:tcPr>
            <w:tcW w:w="650" w:type="pct"/>
            <w:tcBorders>
              <w:top w:val="single" w:sz="6" w:space="0" w:color="auto"/>
              <w:left w:val="single" w:sz="6" w:space="0" w:color="auto"/>
              <w:bottom w:val="single" w:sz="6" w:space="0" w:color="auto"/>
              <w:right w:val="nil"/>
            </w:tcBorders>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2760</w:t>
            </w:r>
          </w:p>
        </w:tc>
        <w:tc>
          <w:tcPr>
            <w:tcW w:w="1734" w:type="pct"/>
            <w:tcBorders>
              <w:top w:val="single" w:sz="6" w:space="0" w:color="auto"/>
              <w:left w:val="single" w:sz="6" w:space="0" w:color="auto"/>
              <w:bottom w:val="single" w:sz="6" w:space="0" w:color="auto"/>
              <w:right w:val="nil"/>
            </w:tcBorders>
            <w:vAlign w:val="center"/>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D90C99" w:rsidRPr="00F83C71" w:rsidTr="00D90C99">
        <w:trPr>
          <w:trHeight w:val="450"/>
        </w:trPr>
        <w:tc>
          <w:tcPr>
            <w:tcW w:w="1537" w:type="pct"/>
            <w:tcBorders>
              <w:top w:val="single" w:sz="6" w:space="0" w:color="auto"/>
              <w:left w:val="nil"/>
              <w:bottom w:val="single" w:sz="6" w:space="0" w:color="auto"/>
              <w:right w:val="single" w:sz="6" w:space="0" w:color="auto"/>
            </w:tcBorders>
            <w:noWrap/>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饭盒</w:t>
            </w:r>
            <w:r w:rsidRPr="00F83C71">
              <w:rPr>
                <w:rFonts w:ascii="Times New Roman" w:eastAsia="宋体" w:hAnsi="Times New Roman" w:cs="Times New Roman"/>
                <w:szCs w:val="21"/>
              </w:rPr>
              <w:t>/</w:t>
            </w:r>
            <w:r w:rsidRPr="00F83C71">
              <w:rPr>
                <w:rFonts w:ascii="Times New Roman" w:eastAsia="宋体" w:hAnsi="宋体" w:cs="Times New Roman"/>
                <w:szCs w:val="21"/>
              </w:rPr>
              <w:t>饭团</w:t>
            </w:r>
          </w:p>
        </w:tc>
        <w:tc>
          <w:tcPr>
            <w:tcW w:w="1080" w:type="pct"/>
            <w:tcBorders>
              <w:top w:val="single" w:sz="6" w:space="0" w:color="auto"/>
              <w:left w:val="single" w:sz="6" w:space="0" w:color="auto"/>
              <w:bottom w:val="single" w:sz="6" w:space="0" w:color="auto"/>
              <w:right w:val="single" w:sz="6" w:space="0" w:color="auto"/>
            </w:tcBorders>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4310</w:t>
            </w:r>
          </w:p>
        </w:tc>
        <w:tc>
          <w:tcPr>
            <w:tcW w:w="650" w:type="pct"/>
            <w:tcBorders>
              <w:top w:val="single" w:sz="6" w:space="0" w:color="auto"/>
              <w:left w:val="single" w:sz="6" w:space="0" w:color="auto"/>
              <w:bottom w:val="single" w:sz="6" w:space="0" w:color="auto"/>
              <w:right w:val="nil"/>
            </w:tcBorders>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4310</w:t>
            </w:r>
          </w:p>
        </w:tc>
        <w:tc>
          <w:tcPr>
            <w:tcW w:w="1734" w:type="pct"/>
            <w:tcBorders>
              <w:top w:val="single" w:sz="6" w:space="0" w:color="auto"/>
              <w:left w:val="single" w:sz="6" w:space="0" w:color="auto"/>
              <w:bottom w:val="single" w:sz="6" w:space="0" w:color="auto"/>
              <w:right w:val="nil"/>
            </w:tcBorders>
            <w:vAlign w:val="center"/>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D90C99" w:rsidRPr="00F83C71" w:rsidTr="00D90C99">
        <w:trPr>
          <w:trHeight w:val="289"/>
        </w:trPr>
        <w:tc>
          <w:tcPr>
            <w:tcW w:w="1537" w:type="pct"/>
            <w:tcBorders>
              <w:top w:val="single" w:sz="6" w:space="0" w:color="auto"/>
              <w:left w:val="nil"/>
              <w:bottom w:val="single" w:sz="6" w:space="0" w:color="auto"/>
              <w:right w:val="single" w:sz="6" w:space="0" w:color="auto"/>
            </w:tcBorders>
            <w:noWrap/>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净菜</w:t>
            </w:r>
          </w:p>
        </w:tc>
        <w:tc>
          <w:tcPr>
            <w:tcW w:w="1080" w:type="pct"/>
            <w:tcBorders>
              <w:top w:val="single" w:sz="6" w:space="0" w:color="auto"/>
              <w:left w:val="single" w:sz="6" w:space="0" w:color="auto"/>
              <w:bottom w:val="single" w:sz="6" w:space="0" w:color="auto"/>
              <w:right w:val="single" w:sz="6" w:space="0" w:color="auto"/>
            </w:tcBorders>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1000</w:t>
            </w:r>
          </w:p>
        </w:tc>
        <w:tc>
          <w:tcPr>
            <w:tcW w:w="650" w:type="pct"/>
            <w:tcBorders>
              <w:top w:val="single" w:sz="6" w:space="0" w:color="auto"/>
              <w:left w:val="single" w:sz="6" w:space="0" w:color="auto"/>
              <w:bottom w:val="single" w:sz="6" w:space="0" w:color="auto"/>
              <w:right w:val="nil"/>
            </w:tcBorders>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1000</w:t>
            </w:r>
          </w:p>
        </w:tc>
        <w:tc>
          <w:tcPr>
            <w:tcW w:w="1734" w:type="pct"/>
            <w:tcBorders>
              <w:top w:val="single" w:sz="6" w:space="0" w:color="auto"/>
              <w:left w:val="single" w:sz="6" w:space="0" w:color="auto"/>
              <w:bottom w:val="single" w:sz="6" w:space="0" w:color="auto"/>
              <w:right w:val="nil"/>
            </w:tcBorders>
            <w:vAlign w:val="center"/>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D90C99" w:rsidRPr="00F83C71" w:rsidTr="00D90C99">
        <w:trPr>
          <w:trHeight w:val="289"/>
        </w:trPr>
        <w:tc>
          <w:tcPr>
            <w:tcW w:w="1537" w:type="pct"/>
            <w:tcBorders>
              <w:top w:val="single" w:sz="6" w:space="0" w:color="auto"/>
              <w:left w:val="nil"/>
              <w:bottom w:val="single" w:sz="6" w:space="0" w:color="auto"/>
              <w:right w:val="single" w:sz="6" w:space="0" w:color="auto"/>
            </w:tcBorders>
            <w:noWrap/>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调制酱汁</w:t>
            </w:r>
          </w:p>
        </w:tc>
        <w:tc>
          <w:tcPr>
            <w:tcW w:w="1080" w:type="pct"/>
            <w:tcBorders>
              <w:top w:val="single" w:sz="6" w:space="0" w:color="auto"/>
              <w:left w:val="single" w:sz="6" w:space="0" w:color="auto"/>
              <w:bottom w:val="single" w:sz="6" w:space="0" w:color="auto"/>
              <w:right w:val="single" w:sz="6" w:space="0" w:color="auto"/>
            </w:tcBorders>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960</w:t>
            </w:r>
          </w:p>
        </w:tc>
        <w:tc>
          <w:tcPr>
            <w:tcW w:w="650" w:type="pct"/>
            <w:tcBorders>
              <w:top w:val="single" w:sz="6" w:space="0" w:color="auto"/>
              <w:left w:val="single" w:sz="6" w:space="0" w:color="auto"/>
              <w:bottom w:val="single" w:sz="6" w:space="0" w:color="auto"/>
              <w:right w:val="nil"/>
            </w:tcBorders>
            <w:vAlign w:val="center"/>
            <w:hideMark/>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960</w:t>
            </w:r>
          </w:p>
        </w:tc>
        <w:tc>
          <w:tcPr>
            <w:tcW w:w="1734" w:type="pct"/>
            <w:tcBorders>
              <w:top w:val="single" w:sz="6" w:space="0" w:color="auto"/>
              <w:left w:val="single" w:sz="6" w:space="0" w:color="auto"/>
              <w:bottom w:val="single" w:sz="6" w:space="0" w:color="auto"/>
              <w:right w:val="nil"/>
            </w:tcBorders>
            <w:vAlign w:val="center"/>
          </w:tcPr>
          <w:p w:rsidR="00D90C99" w:rsidRPr="00F83C71" w:rsidRDefault="00D90C99" w:rsidP="00D90C99">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bookmarkEnd w:id="19"/>
    </w:tbl>
    <w:p w:rsidR="00D90C99" w:rsidRPr="00F83C71" w:rsidRDefault="00D90C99">
      <w:pPr>
        <w:spacing w:after="0" w:line="360" w:lineRule="auto"/>
        <w:ind w:left="497" w:right="607" w:hanging="10"/>
        <w:jc w:val="center"/>
        <w:rPr>
          <w:rFonts w:ascii="Times New Roman" w:eastAsia="宋体" w:hAnsi="Times New Roman" w:cs="Times New Roman"/>
          <w:sz w:val="24"/>
          <w:szCs w:val="24"/>
        </w:rPr>
      </w:pPr>
    </w:p>
    <w:p w:rsidR="00F35390" w:rsidRPr="00F83C71" w:rsidRDefault="00F35390" w:rsidP="00F35390">
      <w:pPr>
        <w:adjustRightInd w:val="0"/>
        <w:snapToGrid w:val="0"/>
        <w:spacing w:line="276" w:lineRule="auto"/>
        <w:jc w:val="center"/>
        <w:rPr>
          <w:rFonts w:ascii="Times New Roman" w:eastAsia="宋体" w:hAnsi="Times New Roman" w:cs="Times New Roman"/>
          <w:sz w:val="24"/>
        </w:rPr>
      </w:pPr>
      <w:r w:rsidRPr="00F83C71">
        <w:rPr>
          <w:rFonts w:ascii="Times New Roman" w:eastAsia="宋体" w:hAnsi="宋体" w:cs="Times New Roman"/>
          <w:sz w:val="24"/>
        </w:rPr>
        <w:t>表</w:t>
      </w:r>
      <w:r w:rsidR="00FF7939" w:rsidRPr="00F83C71">
        <w:rPr>
          <w:rFonts w:ascii="Times New Roman" w:eastAsia="宋体" w:hAnsi="Times New Roman" w:cs="Times New Roman"/>
          <w:sz w:val="24"/>
        </w:rPr>
        <w:t>3</w:t>
      </w:r>
      <w:r w:rsidRPr="00F83C71">
        <w:rPr>
          <w:rFonts w:ascii="Times New Roman" w:eastAsia="宋体" w:hAnsi="Times New Roman" w:cs="Times New Roman"/>
          <w:sz w:val="24"/>
        </w:rPr>
        <w:t xml:space="preserve">-2   </w:t>
      </w:r>
      <w:r w:rsidRPr="00F83C71">
        <w:rPr>
          <w:rFonts w:ascii="Times New Roman" w:eastAsia="宋体" w:hAnsi="宋体" w:cs="Times New Roman"/>
          <w:sz w:val="24"/>
        </w:rPr>
        <w:t>项目主要原材料情况</w:t>
      </w:r>
    </w:p>
    <w:tbl>
      <w:tblPr>
        <w:tblW w:w="5000" w:type="pct"/>
        <w:jc w:val="center"/>
        <w:tblBorders>
          <w:top w:val="single" w:sz="6" w:space="0" w:color="auto"/>
          <w:bottom w:val="single" w:sz="6" w:space="0" w:color="auto"/>
          <w:insideH w:val="single" w:sz="6" w:space="0" w:color="auto"/>
          <w:insideV w:val="single" w:sz="6" w:space="0" w:color="auto"/>
        </w:tblBorders>
        <w:tblLook w:val="04A0"/>
      </w:tblPr>
      <w:tblGrid>
        <w:gridCol w:w="1900"/>
        <w:gridCol w:w="1893"/>
        <w:gridCol w:w="1788"/>
        <w:gridCol w:w="1985"/>
        <w:gridCol w:w="2004"/>
      </w:tblGrid>
      <w:tr w:rsidR="00735B23" w:rsidRPr="00F83C71" w:rsidTr="00735B23">
        <w:trPr>
          <w:trHeight w:val="284"/>
          <w:jc w:val="center"/>
        </w:trPr>
        <w:tc>
          <w:tcPr>
            <w:tcW w:w="993" w:type="pct"/>
            <w:vMerge w:val="restart"/>
            <w:tcBorders>
              <w:top w:val="single" w:sz="6" w:space="0" w:color="auto"/>
              <w:left w:val="nil"/>
              <w:bottom w:val="single" w:sz="6" w:space="0" w:color="auto"/>
              <w:right w:val="single" w:sz="6" w:space="0" w:color="auto"/>
            </w:tcBorders>
            <w:vAlign w:val="center"/>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
                <w:snapToGrid w:val="0"/>
                <w:sz w:val="21"/>
                <w:szCs w:val="21"/>
              </w:rPr>
            </w:pPr>
          </w:p>
        </w:tc>
        <w:tc>
          <w:tcPr>
            <w:tcW w:w="989" w:type="pct"/>
            <w:vMerge w:val="restar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rPr>
            </w:pPr>
            <w:r w:rsidRPr="00F83C71">
              <w:rPr>
                <w:rFonts w:ascii="Times New Roman" w:eastAsia="宋体" w:hAnsi="宋体" w:cs="Times New Roman"/>
                <w:b/>
                <w:snapToGrid w:val="0"/>
                <w:szCs w:val="21"/>
              </w:rPr>
              <w:t>原材料</w:t>
            </w:r>
          </w:p>
        </w:tc>
        <w:tc>
          <w:tcPr>
            <w:tcW w:w="1971" w:type="pct"/>
            <w:gridSpan w:val="2"/>
            <w:tcBorders>
              <w:top w:val="single" w:sz="6" w:space="0" w:color="auto"/>
              <w:left w:val="single" w:sz="6" w:space="0" w:color="auto"/>
              <w:bottom w:val="single" w:sz="6" w:space="0" w:color="auto"/>
              <w:right w:val="single" w:sz="6" w:space="0" w:color="auto"/>
            </w:tcBorders>
            <w:vAlign w:val="center"/>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
                <w:snapToGrid w:val="0"/>
                <w:sz w:val="21"/>
                <w:szCs w:val="21"/>
              </w:rPr>
            </w:pPr>
            <w:r w:rsidRPr="00F83C71">
              <w:rPr>
                <w:rFonts w:ascii="Times New Roman" w:eastAsia="宋体" w:hAnsi="宋体" w:cs="Times New Roman"/>
                <w:b/>
                <w:snapToGrid w:val="0"/>
                <w:szCs w:val="21"/>
              </w:rPr>
              <w:t>年用量（吨）</w:t>
            </w:r>
          </w:p>
        </w:tc>
        <w:tc>
          <w:tcPr>
            <w:tcW w:w="1047" w:type="pct"/>
            <w:vMerge w:val="restart"/>
            <w:tcBorders>
              <w:top w:val="single" w:sz="6" w:space="0" w:color="auto"/>
              <w:left w:val="single" w:sz="6" w:space="0" w:color="auto"/>
              <w:right w:val="nil"/>
            </w:tcBorders>
            <w:vAlign w:val="center"/>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rPr>
            </w:pPr>
            <w:r w:rsidRPr="00F83C71">
              <w:rPr>
                <w:rFonts w:ascii="Times New Roman" w:eastAsia="宋体" w:hAnsi="宋体" w:cs="Times New Roman"/>
                <w:b/>
                <w:snapToGrid w:val="0"/>
                <w:szCs w:val="21"/>
              </w:rPr>
              <w:t>备注</w:t>
            </w:r>
          </w:p>
        </w:tc>
      </w:tr>
      <w:tr w:rsidR="00735B23" w:rsidRPr="00F83C71" w:rsidTr="00735B23">
        <w:trPr>
          <w:trHeight w:val="284"/>
          <w:jc w:val="center"/>
        </w:trPr>
        <w:tc>
          <w:tcPr>
            <w:tcW w:w="993" w:type="pct"/>
            <w:vMerge/>
            <w:tcBorders>
              <w:top w:val="single" w:sz="6" w:space="0" w:color="auto"/>
              <w:left w:val="nil"/>
              <w:bottom w:val="single" w:sz="6" w:space="0" w:color="auto"/>
              <w:right w:val="single" w:sz="6" w:space="0" w:color="auto"/>
            </w:tcBorders>
            <w:vAlign w:val="center"/>
            <w:hideMark/>
          </w:tcPr>
          <w:p w:rsidR="00735B23" w:rsidRPr="00F83C71" w:rsidRDefault="00735B23" w:rsidP="00735B23">
            <w:pPr>
              <w:spacing w:after="0" w:line="240" w:lineRule="auto"/>
              <w:rPr>
                <w:rFonts w:ascii="Times New Roman" w:eastAsia="宋体" w:hAnsi="Times New Roman" w:cs="Times New Roman"/>
                <w:b/>
                <w:snapToGrid w:val="0"/>
                <w:sz w:val="21"/>
                <w:szCs w:val="21"/>
              </w:rPr>
            </w:pPr>
          </w:p>
        </w:tc>
        <w:tc>
          <w:tcPr>
            <w:tcW w:w="989" w:type="pct"/>
            <w:vMerge/>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spacing w:after="0" w:line="240" w:lineRule="auto"/>
              <w:rPr>
                <w:rFonts w:ascii="Times New Roman" w:eastAsia="宋体" w:hAnsi="Times New Roman" w:cs="Times New Roman"/>
                <w:sz w:val="21"/>
              </w:rPr>
            </w:pPr>
          </w:p>
        </w:tc>
        <w:tc>
          <w:tcPr>
            <w:tcW w:w="934"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
                <w:snapToGrid w:val="0"/>
                <w:sz w:val="21"/>
                <w:szCs w:val="21"/>
              </w:rPr>
            </w:pPr>
            <w:r w:rsidRPr="00F83C71">
              <w:rPr>
                <w:rFonts w:ascii="Times New Roman" w:eastAsia="宋体" w:hAnsi="宋体" w:cs="Times New Roman"/>
                <w:b/>
                <w:snapToGrid w:val="0"/>
                <w:szCs w:val="21"/>
              </w:rPr>
              <w:t>环评审批</w:t>
            </w:r>
          </w:p>
        </w:tc>
        <w:tc>
          <w:tcPr>
            <w:tcW w:w="1037"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
                <w:snapToGrid w:val="0"/>
                <w:sz w:val="21"/>
                <w:szCs w:val="21"/>
              </w:rPr>
            </w:pPr>
            <w:r w:rsidRPr="00F83C71">
              <w:rPr>
                <w:rFonts w:ascii="Times New Roman" w:eastAsia="宋体" w:hAnsi="宋体" w:cs="Times New Roman"/>
                <w:b/>
                <w:snapToGrid w:val="0"/>
                <w:szCs w:val="21"/>
              </w:rPr>
              <w:t>实际建设</w:t>
            </w:r>
          </w:p>
        </w:tc>
        <w:tc>
          <w:tcPr>
            <w:tcW w:w="1047" w:type="pct"/>
            <w:vMerge/>
            <w:tcBorders>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
                <w:snapToGrid w:val="0"/>
                <w:sz w:val="21"/>
                <w:szCs w:val="21"/>
              </w:rPr>
            </w:pPr>
          </w:p>
        </w:tc>
      </w:tr>
      <w:tr w:rsidR="00735B23" w:rsidRPr="00F83C71" w:rsidTr="00735B23">
        <w:trPr>
          <w:trHeight w:val="284"/>
          <w:jc w:val="center"/>
        </w:trPr>
        <w:tc>
          <w:tcPr>
            <w:tcW w:w="993" w:type="pct"/>
            <w:vMerge w:val="restart"/>
            <w:tcBorders>
              <w:top w:val="single" w:sz="6" w:space="0" w:color="auto"/>
              <w:left w:val="nil"/>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napToGrid w:val="0"/>
                <w:sz w:val="21"/>
                <w:szCs w:val="21"/>
              </w:rPr>
            </w:pPr>
            <w:r w:rsidRPr="00F83C71">
              <w:rPr>
                <w:rFonts w:ascii="Times New Roman" w:eastAsia="宋体" w:hAnsi="宋体" w:cs="Times New Roman"/>
                <w:bCs/>
                <w:snapToGrid w:val="0"/>
                <w:szCs w:val="21"/>
              </w:rPr>
              <w:t>西饼工厂</w:t>
            </w:r>
          </w:p>
        </w:tc>
        <w:tc>
          <w:tcPr>
            <w:tcW w:w="989"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napToGrid w:val="0"/>
                <w:sz w:val="21"/>
                <w:szCs w:val="21"/>
              </w:rPr>
            </w:pPr>
            <w:r w:rsidRPr="00F83C71">
              <w:rPr>
                <w:rFonts w:ascii="Times New Roman" w:eastAsia="宋体" w:hAnsi="宋体" w:cs="Times New Roman"/>
                <w:bCs/>
                <w:snapToGrid w:val="0"/>
                <w:szCs w:val="21"/>
              </w:rPr>
              <w:t>面粉</w:t>
            </w:r>
          </w:p>
        </w:tc>
        <w:tc>
          <w:tcPr>
            <w:tcW w:w="934"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napToGrid w:val="0"/>
                <w:sz w:val="21"/>
                <w:szCs w:val="21"/>
              </w:rPr>
            </w:pPr>
            <w:r w:rsidRPr="00F83C71">
              <w:rPr>
                <w:rFonts w:ascii="Times New Roman" w:eastAsia="宋体" w:hAnsi="Times New Roman" w:cs="Times New Roman"/>
                <w:bCs/>
                <w:snapToGrid w:val="0"/>
                <w:szCs w:val="21"/>
              </w:rPr>
              <w:t>5520</w:t>
            </w:r>
          </w:p>
        </w:tc>
        <w:tc>
          <w:tcPr>
            <w:tcW w:w="1037"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napToGrid w:val="0"/>
                <w:sz w:val="21"/>
                <w:szCs w:val="21"/>
              </w:rPr>
            </w:pPr>
            <w:r w:rsidRPr="00F83C71">
              <w:rPr>
                <w:rFonts w:ascii="Times New Roman" w:eastAsia="宋体" w:hAnsi="Times New Roman" w:cs="Times New Roman"/>
                <w:bCs/>
                <w:snapToGrid w:val="0"/>
                <w:szCs w:val="21"/>
              </w:rPr>
              <w:t>5520</w:t>
            </w:r>
          </w:p>
        </w:tc>
        <w:tc>
          <w:tcPr>
            <w:tcW w:w="1047" w:type="pct"/>
            <w:tcBorders>
              <w:top w:val="single" w:sz="6" w:space="0" w:color="auto"/>
              <w:left w:val="single" w:sz="6" w:space="0" w:color="auto"/>
              <w:bottom w:val="single" w:sz="6" w:space="0" w:color="auto"/>
              <w:right w:val="nil"/>
            </w:tcBorders>
            <w:vAlign w:val="center"/>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735B23" w:rsidRPr="00F83C71" w:rsidTr="00735B23">
        <w:trPr>
          <w:trHeight w:val="284"/>
          <w:jc w:val="center"/>
        </w:trPr>
        <w:tc>
          <w:tcPr>
            <w:tcW w:w="993" w:type="pct"/>
            <w:vMerge/>
            <w:tcBorders>
              <w:top w:val="single" w:sz="6" w:space="0" w:color="auto"/>
              <w:left w:val="nil"/>
              <w:bottom w:val="single" w:sz="6" w:space="0" w:color="auto"/>
              <w:right w:val="single" w:sz="6" w:space="0" w:color="auto"/>
            </w:tcBorders>
            <w:vAlign w:val="center"/>
            <w:hideMark/>
          </w:tcPr>
          <w:p w:rsidR="00735B23" w:rsidRPr="00F83C71" w:rsidRDefault="00735B23" w:rsidP="00735B23">
            <w:pPr>
              <w:spacing w:after="0" w:line="240" w:lineRule="auto"/>
              <w:rPr>
                <w:rFonts w:ascii="Times New Roman" w:eastAsia="宋体" w:hAnsi="Times New Roman" w:cs="Times New Roman"/>
                <w:bCs/>
                <w:snapToGrid w:val="0"/>
                <w:sz w:val="21"/>
                <w:szCs w:val="21"/>
              </w:rPr>
            </w:pPr>
          </w:p>
        </w:tc>
        <w:tc>
          <w:tcPr>
            <w:tcW w:w="989"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napToGrid w:val="0"/>
                <w:sz w:val="21"/>
                <w:szCs w:val="21"/>
              </w:rPr>
            </w:pPr>
            <w:r w:rsidRPr="00F83C71">
              <w:rPr>
                <w:rFonts w:ascii="Times New Roman" w:eastAsia="宋体" w:hAnsi="宋体" w:cs="Times New Roman"/>
                <w:bCs/>
                <w:snapToGrid w:val="0"/>
                <w:szCs w:val="21"/>
              </w:rPr>
              <w:t>原粒莲子</w:t>
            </w:r>
          </w:p>
        </w:tc>
        <w:tc>
          <w:tcPr>
            <w:tcW w:w="934"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napToGrid w:val="0"/>
                <w:sz w:val="21"/>
                <w:szCs w:val="21"/>
              </w:rPr>
            </w:pPr>
            <w:r w:rsidRPr="00F83C71">
              <w:rPr>
                <w:rFonts w:ascii="Times New Roman" w:eastAsia="宋体" w:hAnsi="Times New Roman" w:cs="Times New Roman"/>
                <w:bCs/>
                <w:snapToGrid w:val="0"/>
                <w:szCs w:val="21"/>
              </w:rPr>
              <w:t>1340</w:t>
            </w:r>
          </w:p>
        </w:tc>
        <w:tc>
          <w:tcPr>
            <w:tcW w:w="1037"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napToGrid w:val="0"/>
                <w:sz w:val="21"/>
                <w:szCs w:val="21"/>
              </w:rPr>
            </w:pPr>
            <w:r w:rsidRPr="00F83C71">
              <w:rPr>
                <w:rFonts w:ascii="Times New Roman" w:eastAsia="宋体" w:hAnsi="Times New Roman" w:cs="Times New Roman"/>
                <w:bCs/>
                <w:snapToGrid w:val="0"/>
                <w:szCs w:val="21"/>
              </w:rPr>
              <w:t>1340</w:t>
            </w:r>
          </w:p>
        </w:tc>
        <w:tc>
          <w:tcPr>
            <w:tcW w:w="1047" w:type="pct"/>
            <w:tcBorders>
              <w:top w:val="single" w:sz="6" w:space="0" w:color="auto"/>
              <w:left w:val="single" w:sz="6" w:space="0" w:color="auto"/>
              <w:bottom w:val="single" w:sz="6" w:space="0" w:color="auto"/>
              <w:right w:val="nil"/>
            </w:tcBorders>
            <w:vAlign w:val="center"/>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735B23" w:rsidRPr="00F83C71" w:rsidTr="00735B23">
        <w:trPr>
          <w:trHeight w:val="284"/>
          <w:jc w:val="center"/>
        </w:trPr>
        <w:tc>
          <w:tcPr>
            <w:tcW w:w="993" w:type="pct"/>
            <w:vMerge/>
            <w:tcBorders>
              <w:top w:val="single" w:sz="6" w:space="0" w:color="auto"/>
              <w:left w:val="nil"/>
              <w:bottom w:val="single" w:sz="6" w:space="0" w:color="auto"/>
              <w:right w:val="single" w:sz="6" w:space="0" w:color="auto"/>
            </w:tcBorders>
            <w:vAlign w:val="center"/>
            <w:hideMark/>
          </w:tcPr>
          <w:p w:rsidR="00735B23" w:rsidRPr="00F83C71" w:rsidRDefault="00735B23" w:rsidP="00735B23">
            <w:pPr>
              <w:spacing w:after="0" w:line="240" w:lineRule="auto"/>
              <w:rPr>
                <w:rFonts w:ascii="Times New Roman" w:eastAsia="宋体" w:hAnsi="Times New Roman" w:cs="Times New Roman"/>
                <w:bCs/>
                <w:snapToGrid w:val="0"/>
                <w:sz w:val="21"/>
                <w:szCs w:val="21"/>
              </w:rPr>
            </w:pPr>
          </w:p>
        </w:tc>
        <w:tc>
          <w:tcPr>
            <w:tcW w:w="989"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宋体" w:cs="Times New Roman"/>
                <w:bCs/>
                <w:szCs w:val="21"/>
              </w:rPr>
              <w:t>咸蛋黄</w:t>
            </w:r>
          </w:p>
        </w:tc>
        <w:tc>
          <w:tcPr>
            <w:tcW w:w="934"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1117</w:t>
            </w:r>
          </w:p>
        </w:tc>
        <w:tc>
          <w:tcPr>
            <w:tcW w:w="1037"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1117</w:t>
            </w:r>
          </w:p>
        </w:tc>
        <w:tc>
          <w:tcPr>
            <w:tcW w:w="1047" w:type="pct"/>
            <w:tcBorders>
              <w:top w:val="single" w:sz="6" w:space="0" w:color="auto"/>
              <w:left w:val="single" w:sz="6" w:space="0" w:color="auto"/>
              <w:bottom w:val="single" w:sz="6" w:space="0" w:color="auto"/>
              <w:right w:val="nil"/>
            </w:tcBorders>
            <w:vAlign w:val="center"/>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735B23" w:rsidRPr="00F83C71" w:rsidTr="00735B23">
        <w:trPr>
          <w:trHeight w:val="284"/>
          <w:jc w:val="center"/>
        </w:trPr>
        <w:tc>
          <w:tcPr>
            <w:tcW w:w="993" w:type="pct"/>
            <w:vMerge/>
            <w:tcBorders>
              <w:top w:val="single" w:sz="6" w:space="0" w:color="auto"/>
              <w:left w:val="nil"/>
              <w:bottom w:val="single" w:sz="6" w:space="0" w:color="auto"/>
              <w:right w:val="single" w:sz="6" w:space="0" w:color="auto"/>
            </w:tcBorders>
            <w:vAlign w:val="center"/>
            <w:hideMark/>
          </w:tcPr>
          <w:p w:rsidR="00735B23" w:rsidRPr="00F83C71" w:rsidRDefault="00735B23" w:rsidP="00735B23">
            <w:pPr>
              <w:spacing w:after="0" w:line="240" w:lineRule="auto"/>
              <w:rPr>
                <w:rFonts w:ascii="Times New Roman" w:eastAsia="宋体" w:hAnsi="Times New Roman" w:cs="Times New Roman"/>
                <w:bCs/>
                <w:snapToGrid w:val="0"/>
                <w:sz w:val="21"/>
                <w:szCs w:val="21"/>
              </w:rPr>
            </w:pPr>
          </w:p>
        </w:tc>
        <w:tc>
          <w:tcPr>
            <w:tcW w:w="989"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宋体" w:cs="Times New Roman"/>
                <w:bCs/>
                <w:szCs w:val="21"/>
              </w:rPr>
              <w:t>鸡蛋酱</w:t>
            </w:r>
          </w:p>
        </w:tc>
        <w:tc>
          <w:tcPr>
            <w:tcW w:w="934"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4500</w:t>
            </w:r>
          </w:p>
        </w:tc>
        <w:tc>
          <w:tcPr>
            <w:tcW w:w="1037"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4500</w:t>
            </w:r>
          </w:p>
        </w:tc>
        <w:tc>
          <w:tcPr>
            <w:tcW w:w="1047" w:type="pct"/>
            <w:tcBorders>
              <w:top w:val="single" w:sz="6" w:space="0" w:color="auto"/>
              <w:left w:val="single" w:sz="6" w:space="0" w:color="auto"/>
              <w:bottom w:val="single" w:sz="6" w:space="0" w:color="auto"/>
              <w:right w:val="nil"/>
            </w:tcBorders>
            <w:vAlign w:val="center"/>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735B23" w:rsidRPr="00F83C71" w:rsidTr="00735B23">
        <w:trPr>
          <w:trHeight w:val="284"/>
          <w:jc w:val="center"/>
        </w:trPr>
        <w:tc>
          <w:tcPr>
            <w:tcW w:w="993" w:type="pct"/>
            <w:vMerge/>
            <w:tcBorders>
              <w:top w:val="single" w:sz="6" w:space="0" w:color="auto"/>
              <w:left w:val="nil"/>
              <w:bottom w:val="single" w:sz="6" w:space="0" w:color="auto"/>
              <w:right w:val="single" w:sz="6" w:space="0" w:color="auto"/>
            </w:tcBorders>
            <w:vAlign w:val="center"/>
            <w:hideMark/>
          </w:tcPr>
          <w:p w:rsidR="00735B23" w:rsidRPr="00F83C71" w:rsidRDefault="00735B23" w:rsidP="00735B23">
            <w:pPr>
              <w:spacing w:after="0" w:line="240" w:lineRule="auto"/>
              <w:rPr>
                <w:rFonts w:ascii="Times New Roman" w:eastAsia="宋体" w:hAnsi="Times New Roman" w:cs="Times New Roman"/>
                <w:bCs/>
                <w:snapToGrid w:val="0"/>
                <w:sz w:val="21"/>
                <w:szCs w:val="21"/>
              </w:rPr>
            </w:pPr>
          </w:p>
        </w:tc>
        <w:tc>
          <w:tcPr>
            <w:tcW w:w="989"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宋体" w:cs="Times New Roman"/>
                <w:bCs/>
                <w:szCs w:val="21"/>
              </w:rPr>
              <w:t>冰皮粉</w:t>
            </w:r>
          </w:p>
        </w:tc>
        <w:tc>
          <w:tcPr>
            <w:tcW w:w="934"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1124</w:t>
            </w:r>
          </w:p>
        </w:tc>
        <w:tc>
          <w:tcPr>
            <w:tcW w:w="1037"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1124</w:t>
            </w:r>
          </w:p>
        </w:tc>
        <w:tc>
          <w:tcPr>
            <w:tcW w:w="1047" w:type="pct"/>
            <w:tcBorders>
              <w:top w:val="single" w:sz="6" w:space="0" w:color="auto"/>
              <w:left w:val="single" w:sz="6" w:space="0" w:color="auto"/>
              <w:bottom w:val="single" w:sz="6" w:space="0" w:color="auto"/>
              <w:right w:val="nil"/>
            </w:tcBorders>
            <w:vAlign w:val="center"/>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735B23" w:rsidRPr="00F83C71" w:rsidTr="00735B23">
        <w:trPr>
          <w:trHeight w:val="284"/>
          <w:jc w:val="center"/>
        </w:trPr>
        <w:tc>
          <w:tcPr>
            <w:tcW w:w="993" w:type="pct"/>
            <w:vMerge/>
            <w:tcBorders>
              <w:top w:val="single" w:sz="6" w:space="0" w:color="auto"/>
              <w:left w:val="nil"/>
              <w:bottom w:val="single" w:sz="6" w:space="0" w:color="auto"/>
              <w:right w:val="single" w:sz="6" w:space="0" w:color="auto"/>
            </w:tcBorders>
            <w:vAlign w:val="center"/>
            <w:hideMark/>
          </w:tcPr>
          <w:p w:rsidR="00735B23" w:rsidRPr="00F83C71" w:rsidRDefault="00735B23" w:rsidP="00735B23">
            <w:pPr>
              <w:spacing w:after="0" w:line="240" w:lineRule="auto"/>
              <w:rPr>
                <w:rFonts w:ascii="Times New Roman" w:eastAsia="宋体" w:hAnsi="Times New Roman" w:cs="Times New Roman"/>
                <w:bCs/>
                <w:snapToGrid w:val="0"/>
                <w:sz w:val="21"/>
                <w:szCs w:val="21"/>
              </w:rPr>
            </w:pPr>
          </w:p>
        </w:tc>
        <w:tc>
          <w:tcPr>
            <w:tcW w:w="989"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宋体" w:cs="Times New Roman"/>
                <w:bCs/>
                <w:szCs w:val="21"/>
              </w:rPr>
              <w:t>糖浆</w:t>
            </w:r>
          </w:p>
        </w:tc>
        <w:tc>
          <w:tcPr>
            <w:tcW w:w="934"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711</w:t>
            </w:r>
          </w:p>
        </w:tc>
        <w:tc>
          <w:tcPr>
            <w:tcW w:w="1037"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711</w:t>
            </w:r>
          </w:p>
        </w:tc>
        <w:tc>
          <w:tcPr>
            <w:tcW w:w="1047" w:type="pct"/>
            <w:tcBorders>
              <w:top w:val="single" w:sz="6" w:space="0" w:color="auto"/>
              <w:left w:val="single" w:sz="6" w:space="0" w:color="auto"/>
              <w:bottom w:val="single" w:sz="6" w:space="0" w:color="auto"/>
              <w:right w:val="nil"/>
            </w:tcBorders>
            <w:vAlign w:val="center"/>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735B23" w:rsidRPr="00F83C71" w:rsidTr="00735B23">
        <w:trPr>
          <w:trHeight w:val="284"/>
          <w:jc w:val="center"/>
        </w:trPr>
        <w:tc>
          <w:tcPr>
            <w:tcW w:w="993" w:type="pct"/>
            <w:vMerge/>
            <w:tcBorders>
              <w:top w:val="single" w:sz="6" w:space="0" w:color="auto"/>
              <w:left w:val="nil"/>
              <w:bottom w:val="single" w:sz="6" w:space="0" w:color="auto"/>
              <w:right w:val="single" w:sz="6" w:space="0" w:color="auto"/>
            </w:tcBorders>
            <w:vAlign w:val="center"/>
            <w:hideMark/>
          </w:tcPr>
          <w:p w:rsidR="00735B23" w:rsidRPr="00F83C71" w:rsidRDefault="00735B23" w:rsidP="00735B23">
            <w:pPr>
              <w:spacing w:after="0" w:line="240" w:lineRule="auto"/>
              <w:rPr>
                <w:rFonts w:ascii="Times New Roman" w:eastAsia="宋体" w:hAnsi="Times New Roman" w:cs="Times New Roman"/>
                <w:bCs/>
                <w:snapToGrid w:val="0"/>
                <w:sz w:val="21"/>
                <w:szCs w:val="21"/>
              </w:rPr>
            </w:pPr>
          </w:p>
        </w:tc>
        <w:tc>
          <w:tcPr>
            <w:tcW w:w="989"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宋体" w:cs="Times New Roman"/>
                <w:bCs/>
                <w:szCs w:val="21"/>
              </w:rPr>
              <w:t>花生油</w:t>
            </w:r>
          </w:p>
        </w:tc>
        <w:tc>
          <w:tcPr>
            <w:tcW w:w="934"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1124</w:t>
            </w:r>
          </w:p>
        </w:tc>
        <w:tc>
          <w:tcPr>
            <w:tcW w:w="1037"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1124</w:t>
            </w:r>
          </w:p>
        </w:tc>
        <w:tc>
          <w:tcPr>
            <w:tcW w:w="1047" w:type="pct"/>
            <w:tcBorders>
              <w:top w:val="single" w:sz="6" w:space="0" w:color="auto"/>
              <w:left w:val="single" w:sz="6" w:space="0" w:color="auto"/>
              <w:bottom w:val="single" w:sz="6" w:space="0" w:color="auto"/>
              <w:right w:val="nil"/>
            </w:tcBorders>
            <w:vAlign w:val="center"/>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735B23" w:rsidRPr="00F83C71" w:rsidTr="00735B23">
        <w:trPr>
          <w:trHeight w:val="284"/>
          <w:jc w:val="center"/>
        </w:trPr>
        <w:tc>
          <w:tcPr>
            <w:tcW w:w="993" w:type="pct"/>
            <w:vMerge/>
            <w:tcBorders>
              <w:top w:val="single" w:sz="6" w:space="0" w:color="auto"/>
              <w:left w:val="nil"/>
              <w:bottom w:val="single" w:sz="6" w:space="0" w:color="auto"/>
              <w:right w:val="single" w:sz="6" w:space="0" w:color="auto"/>
            </w:tcBorders>
            <w:vAlign w:val="center"/>
            <w:hideMark/>
          </w:tcPr>
          <w:p w:rsidR="00735B23" w:rsidRPr="00F83C71" w:rsidRDefault="00735B23" w:rsidP="00735B23">
            <w:pPr>
              <w:spacing w:after="0" w:line="240" w:lineRule="auto"/>
              <w:rPr>
                <w:rFonts w:ascii="Times New Roman" w:eastAsia="宋体" w:hAnsi="Times New Roman" w:cs="Times New Roman"/>
                <w:bCs/>
                <w:snapToGrid w:val="0"/>
                <w:sz w:val="21"/>
                <w:szCs w:val="21"/>
              </w:rPr>
            </w:pPr>
          </w:p>
        </w:tc>
        <w:tc>
          <w:tcPr>
            <w:tcW w:w="989"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宋体" w:cs="Times New Roman"/>
                <w:bCs/>
                <w:szCs w:val="21"/>
              </w:rPr>
              <w:t>油脂</w:t>
            </w:r>
          </w:p>
        </w:tc>
        <w:tc>
          <w:tcPr>
            <w:tcW w:w="934"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2288</w:t>
            </w:r>
          </w:p>
        </w:tc>
        <w:tc>
          <w:tcPr>
            <w:tcW w:w="1037"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2288</w:t>
            </w:r>
          </w:p>
        </w:tc>
        <w:tc>
          <w:tcPr>
            <w:tcW w:w="1047" w:type="pct"/>
            <w:tcBorders>
              <w:top w:val="single" w:sz="6" w:space="0" w:color="auto"/>
              <w:left w:val="single" w:sz="6" w:space="0" w:color="auto"/>
              <w:bottom w:val="single" w:sz="6" w:space="0" w:color="auto"/>
              <w:right w:val="nil"/>
            </w:tcBorders>
            <w:vAlign w:val="center"/>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735B23" w:rsidRPr="00F83C71" w:rsidTr="00735B23">
        <w:trPr>
          <w:trHeight w:val="284"/>
          <w:jc w:val="center"/>
        </w:trPr>
        <w:tc>
          <w:tcPr>
            <w:tcW w:w="993" w:type="pct"/>
            <w:vMerge/>
            <w:tcBorders>
              <w:top w:val="single" w:sz="6" w:space="0" w:color="auto"/>
              <w:left w:val="nil"/>
              <w:bottom w:val="single" w:sz="6" w:space="0" w:color="auto"/>
              <w:right w:val="single" w:sz="6" w:space="0" w:color="auto"/>
            </w:tcBorders>
            <w:vAlign w:val="center"/>
            <w:hideMark/>
          </w:tcPr>
          <w:p w:rsidR="00735B23" w:rsidRPr="00F83C71" w:rsidRDefault="00735B23" w:rsidP="00735B23">
            <w:pPr>
              <w:spacing w:after="0" w:line="240" w:lineRule="auto"/>
              <w:rPr>
                <w:rFonts w:ascii="Times New Roman" w:eastAsia="宋体" w:hAnsi="Times New Roman" w:cs="Times New Roman"/>
                <w:bCs/>
                <w:snapToGrid w:val="0"/>
                <w:sz w:val="21"/>
                <w:szCs w:val="21"/>
              </w:rPr>
            </w:pPr>
          </w:p>
        </w:tc>
        <w:tc>
          <w:tcPr>
            <w:tcW w:w="989"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宋体" w:cs="Times New Roman"/>
                <w:bCs/>
                <w:szCs w:val="21"/>
              </w:rPr>
              <w:t>白砂糖</w:t>
            </w:r>
          </w:p>
        </w:tc>
        <w:tc>
          <w:tcPr>
            <w:tcW w:w="934"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4714</w:t>
            </w:r>
          </w:p>
        </w:tc>
        <w:tc>
          <w:tcPr>
            <w:tcW w:w="1037"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4714</w:t>
            </w:r>
          </w:p>
        </w:tc>
        <w:tc>
          <w:tcPr>
            <w:tcW w:w="1047" w:type="pct"/>
            <w:tcBorders>
              <w:top w:val="single" w:sz="6" w:space="0" w:color="auto"/>
              <w:left w:val="single" w:sz="6" w:space="0" w:color="auto"/>
              <w:bottom w:val="single" w:sz="6" w:space="0" w:color="auto"/>
              <w:right w:val="nil"/>
            </w:tcBorders>
            <w:vAlign w:val="center"/>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735B23" w:rsidRPr="00F83C71" w:rsidTr="00735B23">
        <w:trPr>
          <w:trHeight w:val="284"/>
          <w:jc w:val="center"/>
        </w:trPr>
        <w:tc>
          <w:tcPr>
            <w:tcW w:w="993" w:type="pct"/>
            <w:vMerge/>
            <w:tcBorders>
              <w:top w:val="single" w:sz="6" w:space="0" w:color="auto"/>
              <w:left w:val="nil"/>
              <w:bottom w:val="single" w:sz="6" w:space="0" w:color="auto"/>
              <w:right w:val="single" w:sz="6" w:space="0" w:color="auto"/>
            </w:tcBorders>
            <w:vAlign w:val="center"/>
            <w:hideMark/>
          </w:tcPr>
          <w:p w:rsidR="00735B23" w:rsidRPr="00F83C71" w:rsidRDefault="00735B23" w:rsidP="00735B23">
            <w:pPr>
              <w:spacing w:after="0" w:line="240" w:lineRule="auto"/>
              <w:rPr>
                <w:rFonts w:ascii="Times New Roman" w:eastAsia="宋体" w:hAnsi="Times New Roman" w:cs="Times New Roman"/>
                <w:bCs/>
                <w:snapToGrid w:val="0"/>
                <w:sz w:val="21"/>
                <w:szCs w:val="21"/>
              </w:rPr>
            </w:pPr>
          </w:p>
        </w:tc>
        <w:tc>
          <w:tcPr>
            <w:tcW w:w="989"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宋体" w:cs="Times New Roman"/>
                <w:bCs/>
                <w:szCs w:val="21"/>
              </w:rPr>
              <w:t>粽叶</w:t>
            </w:r>
          </w:p>
        </w:tc>
        <w:tc>
          <w:tcPr>
            <w:tcW w:w="934"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10</w:t>
            </w:r>
          </w:p>
        </w:tc>
        <w:tc>
          <w:tcPr>
            <w:tcW w:w="1037"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10</w:t>
            </w:r>
          </w:p>
        </w:tc>
        <w:tc>
          <w:tcPr>
            <w:tcW w:w="1047" w:type="pct"/>
            <w:tcBorders>
              <w:top w:val="single" w:sz="6" w:space="0" w:color="auto"/>
              <w:left w:val="single" w:sz="6" w:space="0" w:color="auto"/>
              <w:bottom w:val="single" w:sz="6" w:space="0" w:color="auto"/>
              <w:right w:val="nil"/>
            </w:tcBorders>
            <w:vAlign w:val="center"/>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735B23" w:rsidRPr="00F83C71" w:rsidTr="00735B23">
        <w:trPr>
          <w:trHeight w:val="284"/>
          <w:jc w:val="center"/>
        </w:trPr>
        <w:tc>
          <w:tcPr>
            <w:tcW w:w="993" w:type="pct"/>
            <w:vMerge/>
            <w:tcBorders>
              <w:top w:val="single" w:sz="6" w:space="0" w:color="auto"/>
              <w:left w:val="nil"/>
              <w:bottom w:val="single" w:sz="6" w:space="0" w:color="auto"/>
              <w:right w:val="single" w:sz="6" w:space="0" w:color="auto"/>
            </w:tcBorders>
            <w:vAlign w:val="center"/>
            <w:hideMark/>
          </w:tcPr>
          <w:p w:rsidR="00735B23" w:rsidRPr="00F83C71" w:rsidRDefault="00735B23" w:rsidP="00735B23">
            <w:pPr>
              <w:spacing w:after="0" w:line="240" w:lineRule="auto"/>
              <w:rPr>
                <w:rFonts w:ascii="Times New Roman" w:eastAsia="宋体" w:hAnsi="Times New Roman" w:cs="Times New Roman"/>
                <w:bCs/>
                <w:snapToGrid w:val="0"/>
                <w:sz w:val="21"/>
                <w:szCs w:val="21"/>
              </w:rPr>
            </w:pPr>
          </w:p>
        </w:tc>
        <w:tc>
          <w:tcPr>
            <w:tcW w:w="989"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宋体" w:cs="Times New Roman"/>
                <w:bCs/>
                <w:szCs w:val="21"/>
              </w:rPr>
              <w:t>糯米</w:t>
            </w:r>
          </w:p>
        </w:tc>
        <w:tc>
          <w:tcPr>
            <w:tcW w:w="934"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40</w:t>
            </w:r>
          </w:p>
        </w:tc>
        <w:tc>
          <w:tcPr>
            <w:tcW w:w="1037"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40</w:t>
            </w:r>
          </w:p>
        </w:tc>
        <w:tc>
          <w:tcPr>
            <w:tcW w:w="1047" w:type="pct"/>
            <w:tcBorders>
              <w:top w:val="single" w:sz="6" w:space="0" w:color="auto"/>
              <w:left w:val="single" w:sz="6" w:space="0" w:color="auto"/>
              <w:bottom w:val="single" w:sz="6" w:space="0" w:color="auto"/>
              <w:right w:val="nil"/>
            </w:tcBorders>
            <w:vAlign w:val="center"/>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735B23" w:rsidRPr="00F83C71" w:rsidTr="00735B23">
        <w:trPr>
          <w:trHeight w:val="284"/>
          <w:jc w:val="center"/>
        </w:trPr>
        <w:tc>
          <w:tcPr>
            <w:tcW w:w="993" w:type="pct"/>
            <w:vMerge/>
            <w:tcBorders>
              <w:top w:val="single" w:sz="6" w:space="0" w:color="auto"/>
              <w:left w:val="nil"/>
              <w:bottom w:val="single" w:sz="6" w:space="0" w:color="auto"/>
              <w:right w:val="single" w:sz="6" w:space="0" w:color="auto"/>
            </w:tcBorders>
            <w:vAlign w:val="center"/>
            <w:hideMark/>
          </w:tcPr>
          <w:p w:rsidR="00735B23" w:rsidRPr="00F83C71" w:rsidRDefault="00735B23" w:rsidP="00735B23">
            <w:pPr>
              <w:spacing w:after="0" w:line="240" w:lineRule="auto"/>
              <w:rPr>
                <w:rFonts w:ascii="Times New Roman" w:eastAsia="宋体" w:hAnsi="Times New Roman" w:cs="Times New Roman"/>
                <w:bCs/>
                <w:snapToGrid w:val="0"/>
                <w:sz w:val="21"/>
                <w:szCs w:val="21"/>
              </w:rPr>
            </w:pPr>
          </w:p>
        </w:tc>
        <w:tc>
          <w:tcPr>
            <w:tcW w:w="989"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宋体" w:cs="Times New Roman"/>
                <w:bCs/>
                <w:szCs w:val="21"/>
              </w:rPr>
              <w:t>米粉</w:t>
            </w:r>
          </w:p>
        </w:tc>
        <w:tc>
          <w:tcPr>
            <w:tcW w:w="934"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200</w:t>
            </w:r>
          </w:p>
        </w:tc>
        <w:tc>
          <w:tcPr>
            <w:tcW w:w="1037"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200</w:t>
            </w:r>
          </w:p>
        </w:tc>
        <w:tc>
          <w:tcPr>
            <w:tcW w:w="1047" w:type="pct"/>
            <w:tcBorders>
              <w:top w:val="single" w:sz="6" w:space="0" w:color="auto"/>
              <w:left w:val="single" w:sz="6" w:space="0" w:color="auto"/>
              <w:bottom w:val="single" w:sz="6" w:space="0" w:color="auto"/>
              <w:right w:val="nil"/>
            </w:tcBorders>
            <w:vAlign w:val="center"/>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735B23" w:rsidRPr="00F83C71" w:rsidTr="00735B23">
        <w:trPr>
          <w:trHeight w:val="284"/>
          <w:jc w:val="center"/>
        </w:trPr>
        <w:tc>
          <w:tcPr>
            <w:tcW w:w="993" w:type="pct"/>
            <w:vMerge w:val="restart"/>
            <w:tcBorders>
              <w:top w:val="single" w:sz="6" w:space="0" w:color="auto"/>
              <w:left w:val="nil"/>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快餐工厂</w:t>
            </w:r>
          </w:p>
        </w:tc>
        <w:tc>
          <w:tcPr>
            <w:tcW w:w="989"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原料肉（猪</w:t>
            </w:r>
            <w:r w:rsidRPr="00F83C71">
              <w:rPr>
                <w:rFonts w:ascii="Times New Roman" w:eastAsia="宋体" w:hAnsi="Times New Roman" w:cs="Times New Roman"/>
                <w:szCs w:val="21"/>
              </w:rPr>
              <w:t>/</w:t>
            </w:r>
            <w:r w:rsidRPr="00F83C71">
              <w:rPr>
                <w:rFonts w:ascii="Times New Roman" w:eastAsia="宋体" w:hAnsi="宋体" w:cs="Times New Roman"/>
                <w:szCs w:val="21"/>
              </w:rPr>
              <w:t>牛</w:t>
            </w:r>
            <w:r w:rsidRPr="00F83C71">
              <w:rPr>
                <w:rFonts w:ascii="Times New Roman" w:eastAsia="宋体" w:hAnsi="Times New Roman" w:cs="Times New Roman"/>
                <w:szCs w:val="21"/>
              </w:rPr>
              <w:t>/</w:t>
            </w:r>
            <w:r w:rsidRPr="00F83C71">
              <w:rPr>
                <w:rFonts w:ascii="Times New Roman" w:eastAsia="宋体" w:hAnsi="宋体" w:cs="Times New Roman"/>
                <w:szCs w:val="21"/>
              </w:rPr>
              <w:t>鸡肉）</w:t>
            </w:r>
          </w:p>
        </w:tc>
        <w:tc>
          <w:tcPr>
            <w:tcW w:w="934"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5858</w:t>
            </w:r>
          </w:p>
        </w:tc>
        <w:tc>
          <w:tcPr>
            <w:tcW w:w="1037"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5858</w:t>
            </w:r>
          </w:p>
        </w:tc>
        <w:tc>
          <w:tcPr>
            <w:tcW w:w="1047"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735B23" w:rsidRPr="00F83C71" w:rsidTr="00735B23">
        <w:trPr>
          <w:trHeight w:val="284"/>
          <w:jc w:val="center"/>
        </w:trPr>
        <w:tc>
          <w:tcPr>
            <w:tcW w:w="993" w:type="pct"/>
            <w:vMerge/>
            <w:tcBorders>
              <w:top w:val="single" w:sz="6" w:space="0" w:color="auto"/>
              <w:left w:val="nil"/>
              <w:bottom w:val="single" w:sz="6" w:space="0" w:color="auto"/>
              <w:right w:val="single" w:sz="6" w:space="0" w:color="auto"/>
            </w:tcBorders>
            <w:vAlign w:val="center"/>
            <w:hideMark/>
          </w:tcPr>
          <w:p w:rsidR="00735B23" w:rsidRPr="00F83C71" w:rsidRDefault="00735B23" w:rsidP="00735B23">
            <w:pPr>
              <w:spacing w:after="0" w:line="240" w:lineRule="auto"/>
              <w:rPr>
                <w:rFonts w:ascii="Times New Roman" w:eastAsia="宋体" w:hAnsi="Times New Roman" w:cs="Times New Roman"/>
                <w:sz w:val="21"/>
                <w:szCs w:val="21"/>
              </w:rPr>
            </w:pPr>
          </w:p>
        </w:tc>
        <w:tc>
          <w:tcPr>
            <w:tcW w:w="989"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蔬菜</w:t>
            </w:r>
          </w:p>
        </w:tc>
        <w:tc>
          <w:tcPr>
            <w:tcW w:w="934"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1400</w:t>
            </w:r>
          </w:p>
        </w:tc>
        <w:tc>
          <w:tcPr>
            <w:tcW w:w="1037"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1400</w:t>
            </w:r>
          </w:p>
        </w:tc>
        <w:tc>
          <w:tcPr>
            <w:tcW w:w="1047"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735B23" w:rsidRPr="00F83C71" w:rsidTr="00735B23">
        <w:trPr>
          <w:trHeight w:val="284"/>
          <w:jc w:val="center"/>
        </w:trPr>
        <w:tc>
          <w:tcPr>
            <w:tcW w:w="993" w:type="pct"/>
            <w:vMerge/>
            <w:tcBorders>
              <w:top w:val="single" w:sz="6" w:space="0" w:color="auto"/>
              <w:left w:val="nil"/>
              <w:bottom w:val="single" w:sz="6" w:space="0" w:color="auto"/>
              <w:right w:val="single" w:sz="6" w:space="0" w:color="auto"/>
            </w:tcBorders>
            <w:vAlign w:val="center"/>
            <w:hideMark/>
          </w:tcPr>
          <w:p w:rsidR="00735B23" w:rsidRPr="00F83C71" w:rsidRDefault="00735B23" w:rsidP="00735B23">
            <w:pPr>
              <w:spacing w:after="0" w:line="240" w:lineRule="auto"/>
              <w:rPr>
                <w:rFonts w:ascii="Times New Roman" w:eastAsia="宋体" w:hAnsi="Times New Roman" w:cs="Times New Roman"/>
                <w:sz w:val="21"/>
                <w:szCs w:val="21"/>
              </w:rPr>
            </w:pPr>
          </w:p>
        </w:tc>
        <w:tc>
          <w:tcPr>
            <w:tcW w:w="989"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面粉</w:t>
            </w:r>
          </w:p>
        </w:tc>
        <w:tc>
          <w:tcPr>
            <w:tcW w:w="934"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3036</w:t>
            </w:r>
          </w:p>
        </w:tc>
        <w:tc>
          <w:tcPr>
            <w:tcW w:w="1037"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3036</w:t>
            </w:r>
          </w:p>
        </w:tc>
        <w:tc>
          <w:tcPr>
            <w:tcW w:w="1047" w:type="pct"/>
            <w:tcBorders>
              <w:top w:val="single" w:sz="6" w:space="0" w:color="auto"/>
              <w:left w:val="single" w:sz="6" w:space="0" w:color="auto"/>
              <w:bottom w:val="single" w:sz="6" w:space="0" w:color="auto"/>
              <w:right w:val="nil"/>
            </w:tcBorders>
            <w:vAlign w:val="center"/>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735B23" w:rsidRPr="00F83C71" w:rsidTr="00735B23">
        <w:trPr>
          <w:trHeight w:val="284"/>
          <w:jc w:val="center"/>
        </w:trPr>
        <w:tc>
          <w:tcPr>
            <w:tcW w:w="993" w:type="pct"/>
            <w:vMerge/>
            <w:tcBorders>
              <w:top w:val="single" w:sz="6" w:space="0" w:color="auto"/>
              <w:left w:val="nil"/>
              <w:bottom w:val="single" w:sz="6" w:space="0" w:color="auto"/>
              <w:right w:val="single" w:sz="6" w:space="0" w:color="auto"/>
            </w:tcBorders>
            <w:vAlign w:val="center"/>
            <w:hideMark/>
          </w:tcPr>
          <w:p w:rsidR="00735B23" w:rsidRPr="00F83C71" w:rsidRDefault="00735B23" w:rsidP="00735B23">
            <w:pPr>
              <w:spacing w:after="0" w:line="240" w:lineRule="auto"/>
              <w:rPr>
                <w:rFonts w:ascii="Times New Roman" w:eastAsia="宋体" w:hAnsi="Times New Roman" w:cs="Times New Roman"/>
                <w:sz w:val="21"/>
                <w:szCs w:val="21"/>
              </w:rPr>
            </w:pPr>
          </w:p>
        </w:tc>
        <w:tc>
          <w:tcPr>
            <w:tcW w:w="989"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米</w:t>
            </w:r>
          </w:p>
        </w:tc>
        <w:tc>
          <w:tcPr>
            <w:tcW w:w="934"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5172</w:t>
            </w:r>
          </w:p>
        </w:tc>
        <w:tc>
          <w:tcPr>
            <w:tcW w:w="1037"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5172</w:t>
            </w:r>
          </w:p>
        </w:tc>
        <w:tc>
          <w:tcPr>
            <w:tcW w:w="1047" w:type="pct"/>
            <w:tcBorders>
              <w:top w:val="single" w:sz="6" w:space="0" w:color="auto"/>
              <w:left w:val="single" w:sz="6" w:space="0" w:color="auto"/>
              <w:bottom w:val="single" w:sz="6" w:space="0" w:color="auto"/>
              <w:right w:val="nil"/>
            </w:tcBorders>
            <w:vAlign w:val="center"/>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735B23" w:rsidRPr="00F83C71" w:rsidTr="00735B23">
        <w:trPr>
          <w:trHeight w:val="284"/>
          <w:jc w:val="center"/>
        </w:trPr>
        <w:tc>
          <w:tcPr>
            <w:tcW w:w="993" w:type="pct"/>
            <w:vMerge/>
            <w:tcBorders>
              <w:top w:val="single" w:sz="6" w:space="0" w:color="auto"/>
              <w:left w:val="nil"/>
              <w:bottom w:val="single" w:sz="6" w:space="0" w:color="auto"/>
              <w:right w:val="single" w:sz="6" w:space="0" w:color="auto"/>
            </w:tcBorders>
            <w:vAlign w:val="center"/>
            <w:hideMark/>
          </w:tcPr>
          <w:p w:rsidR="00735B23" w:rsidRPr="00F83C71" w:rsidRDefault="00735B23" w:rsidP="00735B23">
            <w:pPr>
              <w:spacing w:after="0" w:line="240" w:lineRule="auto"/>
              <w:rPr>
                <w:rFonts w:ascii="Times New Roman" w:eastAsia="宋体" w:hAnsi="Times New Roman" w:cs="Times New Roman"/>
                <w:sz w:val="21"/>
                <w:szCs w:val="21"/>
              </w:rPr>
            </w:pPr>
          </w:p>
        </w:tc>
        <w:tc>
          <w:tcPr>
            <w:tcW w:w="989"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各类酱汁</w:t>
            </w:r>
          </w:p>
        </w:tc>
        <w:tc>
          <w:tcPr>
            <w:tcW w:w="934"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960</w:t>
            </w:r>
          </w:p>
        </w:tc>
        <w:tc>
          <w:tcPr>
            <w:tcW w:w="1037"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960</w:t>
            </w:r>
          </w:p>
        </w:tc>
        <w:tc>
          <w:tcPr>
            <w:tcW w:w="1047" w:type="pct"/>
            <w:tcBorders>
              <w:top w:val="single" w:sz="6" w:space="0" w:color="auto"/>
              <w:left w:val="single" w:sz="6" w:space="0" w:color="auto"/>
              <w:bottom w:val="single" w:sz="6" w:space="0" w:color="auto"/>
              <w:right w:val="nil"/>
            </w:tcBorders>
            <w:vAlign w:val="center"/>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735B23" w:rsidRPr="00F83C71" w:rsidTr="00735B23">
        <w:trPr>
          <w:trHeight w:val="284"/>
          <w:jc w:val="center"/>
        </w:trPr>
        <w:tc>
          <w:tcPr>
            <w:tcW w:w="993" w:type="pct"/>
            <w:vMerge/>
            <w:tcBorders>
              <w:top w:val="single" w:sz="6" w:space="0" w:color="auto"/>
              <w:left w:val="nil"/>
              <w:bottom w:val="single" w:sz="6" w:space="0" w:color="auto"/>
              <w:right w:val="single" w:sz="6" w:space="0" w:color="auto"/>
            </w:tcBorders>
            <w:vAlign w:val="center"/>
            <w:hideMark/>
          </w:tcPr>
          <w:p w:rsidR="00735B23" w:rsidRPr="00F83C71" w:rsidRDefault="00735B23" w:rsidP="00735B23">
            <w:pPr>
              <w:spacing w:after="0" w:line="240" w:lineRule="auto"/>
              <w:rPr>
                <w:rFonts w:ascii="Times New Roman" w:eastAsia="宋体" w:hAnsi="Times New Roman" w:cs="Times New Roman"/>
                <w:sz w:val="21"/>
                <w:szCs w:val="21"/>
              </w:rPr>
            </w:pPr>
          </w:p>
        </w:tc>
        <w:tc>
          <w:tcPr>
            <w:tcW w:w="989"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花生油</w:t>
            </w:r>
          </w:p>
        </w:tc>
        <w:tc>
          <w:tcPr>
            <w:tcW w:w="934"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1200</w:t>
            </w:r>
          </w:p>
        </w:tc>
        <w:tc>
          <w:tcPr>
            <w:tcW w:w="1037"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1200</w:t>
            </w:r>
          </w:p>
        </w:tc>
        <w:tc>
          <w:tcPr>
            <w:tcW w:w="1047" w:type="pct"/>
            <w:tcBorders>
              <w:top w:val="single" w:sz="6" w:space="0" w:color="auto"/>
              <w:left w:val="single" w:sz="6" w:space="0" w:color="auto"/>
              <w:bottom w:val="single" w:sz="6" w:space="0" w:color="auto"/>
              <w:right w:val="nil"/>
            </w:tcBorders>
            <w:vAlign w:val="center"/>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735B23" w:rsidRPr="00F83C71" w:rsidTr="00735B23">
        <w:trPr>
          <w:trHeight w:val="284"/>
          <w:jc w:val="center"/>
        </w:trPr>
        <w:tc>
          <w:tcPr>
            <w:tcW w:w="993" w:type="pct"/>
            <w:vMerge w:val="restart"/>
            <w:tcBorders>
              <w:top w:val="single" w:sz="6" w:space="0" w:color="auto"/>
              <w:left w:val="nil"/>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公用工程</w:t>
            </w:r>
          </w:p>
        </w:tc>
        <w:tc>
          <w:tcPr>
            <w:tcW w:w="989"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95%</w:t>
            </w:r>
            <w:r w:rsidRPr="00F83C71">
              <w:rPr>
                <w:rFonts w:ascii="Times New Roman" w:eastAsia="宋体" w:hAnsi="宋体" w:cs="Times New Roman"/>
                <w:szCs w:val="21"/>
              </w:rPr>
              <w:t>食用酒精</w:t>
            </w:r>
          </w:p>
        </w:tc>
        <w:tc>
          <w:tcPr>
            <w:tcW w:w="934"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3.1</w:t>
            </w:r>
          </w:p>
        </w:tc>
        <w:tc>
          <w:tcPr>
            <w:tcW w:w="1037"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3.1</w:t>
            </w:r>
          </w:p>
        </w:tc>
        <w:tc>
          <w:tcPr>
            <w:tcW w:w="1047"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735B23" w:rsidRPr="00F83C71" w:rsidTr="00735B23">
        <w:trPr>
          <w:trHeight w:val="284"/>
          <w:jc w:val="center"/>
        </w:trPr>
        <w:tc>
          <w:tcPr>
            <w:tcW w:w="993" w:type="pct"/>
            <w:vMerge/>
            <w:tcBorders>
              <w:top w:val="single" w:sz="6" w:space="0" w:color="auto"/>
              <w:left w:val="nil"/>
              <w:bottom w:val="single" w:sz="6" w:space="0" w:color="auto"/>
              <w:right w:val="single" w:sz="6" w:space="0" w:color="auto"/>
            </w:tcBorders>
            <w:vAlign w:val="center"/>
            <w:hideMark/>
          </w:tcPr>
          <w:p w:rsidR="00735B23" w:rsidRPr="00F83C71" w:rsidRDefault="00735B23" w:rsidP="00735B23">
            <w:pPr>
              <w:spacing w:after="0" w:line="240" w:lineRule="auto"/>
              <w:rPr>
                <w:rFonts w:ascii="Times New Roman" w:eastAsia="宋体" w:hAnsi="Times New Roman" w:cs="Times New Roman"/>
                <w:sz w:val="21"/>
                <w:szCs w:val="21"/>
              </w:rPr>
            </w:pPr>
          </w:p>
        </w:tc>
        <w:tc>
          <w:tcPr>
            <w:tcW w:w="989"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漂白水</w:t>
            </w:r>
          </w:p>
        </w:tc>
        <w:tc>
          <w:tcPr>
            <w:tcW w:w="934"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22.456</w:t>
            </w:r>
          </w:p>
        </w:tc>
        <w:tc>
          <w:tcPr>
            <w:tcW w:w="1037"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22.456</w:t>
            </w:r>
          </w:p>
        </w:tc>
        <w:tc>
          <w:tcPr>
            <w:tcW w:w="1047"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735B23" w:rsidRPr="00F83C71" w:rsidTr="00735B23">
        <w:trPr>
          <w:trHeight w:val="284"/>
          <w:jc w:val="center"/>
        </w:trPr>
        <w:tc>
          <w:tcPr>
            <w:tcW w:w="993" w:type="pct"/>
            <w:vMerge/>
            <w:tcBorders>
              <w:top w:val="single" w:sz="6" w:space="0" w:color="auto"/>
              <w:left w:val="nil"/>
              <w:bottom w:val="single" w:sz="6" w:space="0" w:color="auto"/>
              <w:right w:val="single" w:sz="6" w:space="0" w:color="auto"/>
            </w:tcBorders>
            <w:vAlign w:val="center"/>
            <w:hideMark/>
          </w:tcPr>
          <w:p w:rsidR="00735B23" w:rsidRPr="00F83C71" w:rsidRDefault="00735B23" w:rsidP="00735B23">
            <w:pPr>
              <w:spacing w:after="0" w:line="240" w:lineRule="auto"/>
              <w:rPr>
                <w:rFonts w:ascii="Times New Roman" w:eastAsia="宋体" w:hAnsi="Times New Roman" w:cs="Times New Roman"/>
                <w:sz w:val="21"/>
                <w:szCs w:val="21"/>
              </w:rPr>
            </w:pPr>
          </w:p>
        </w:tc>
        <w:tc>
          <w:tcPr>
            <w:tcW w:w="989"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洗洁精</w:t>
            </w:r>
          </w:p>
        </w:tc>
        <w:tc>
          <w:tcPr>
            <w:tcW w:w="934"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25.08</w:t>
            </w:r>
          </w:p>
        </w:tc>
        <w:tc>
          <w:tcPr>
            <w:tcW w:w="1037"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25.08</w:t>
            </w:r>
          </w:p>
        </w:tc>
        <w:tc>
          <w:tcPr>
            <w:tcW w:w="1047"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735B23" w:rsidRPr="00F83C71" w:rsidTr="00735B23">
        <w:trPr>
          <w:trHeight w:val="284"/>
          <w:jc w:val="center"/>
        </w:trPr>
        <w:tc>
          <w:tcPr>
            <w:tcW w:w="993" w:type="pct"/>
            <w:vMerge/>
            <w:tcBorders>
              <w:top w:val="single" w:sz="6" w:space="0" w:color="auto"/>
              <w:left w:val="nil"/>
              <w:bottom w:val="single" w:sz="6" w:space="0" w:color="auto"/>
              <w:right w:val="single" w:sz="6" w:space="0" w:color="auto"/>
            </w:tcBorders>
            <w:vAlign w:val="center"/>
            <w:hideMark/>
          </w:tcPr>
          <w:p w:rsidR="00735B23" w:rsidRPr="00F83C71" w:rsidRDefault="00735B23" w:rsidP="00735B23">
            <w:pPr>
              <w:spacing w:after="0" w:line="240" w:lineRule="auto"/>
              <w:rPr>
                <w:rFonts w:ascii="Times New Roman" w:eastAsia="宋体" w:hAnsi="Times New Roman" w:cs="Times New Roman"/>
                <w:sz w:val="21"/>
                <w:szCs w:val="21"/>
              </w:rPr>
            </w:pPr>
          </w:p>
        </w:tc>
        <w:tc>
          <w:tcPr>
            <w:tcW w:w="989"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清洁剂</w:t>
            </w:r>
          </w:p>
        </w:tc>
        <w:tc>
          <w:tcPr>
            <w:tcW w:w="934"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9.381</w:t>
            </w:r>
          </w:p>
        </w:tc>
        <w:tc>
          <w:tcPr>
            <w:tcW w:w="1037"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9.381</w:t>
            </w:r>
          </w:p>
        </w:tc>
        <w:tc>
          <w:tcPr>
            <w:tcW w:w="1047"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735B23" w:rsidRPr="00F83C71" w:rsidTr="00735B23">
        <w:trPr>
          <w:trHeight w:val="284"/>
          <w:jc w:val="center"/>
        </w:trPr>
        <w:tc>
          <w:tcPr>
            <w:tcW w:w="993" w:type="pct"/>
            <w:vMerge/>
            <w:tcBorders>
              <w:top w:val="single" w:sz="6" w:space="0" w:color="auto"/>
              <w:left w:val="nil"/>
              <w:bottom w:val="single" w:sz="6" w:space="0" w:color="auto"/>
              <w:right w:val="single" w:sz="6" w:space="0" w:color="auto"/>
            </w:tcBorders>
            <w:vAlign w:val="center"/>
            <w:hideMark/>
          </w:tcPr>
          <w:p w:rsidR="00735B23" w:rsidRPr="00F83C71" w:rsidRDefault="00735B23" w:rsidP="00735B23">
            <w:pPr>
              <w:spacing w:after="0" w:line="240" w:lineRule="auto"/>
              <w:rPr>
                <w:rFonts w:ascii="Times New Roman" w:eastAsia="宋体" w:hAnsi="Times New Roman" w:cs="Times New Roman"/>
                <w:sz w:val="21"/>
                <w:szCs w:val="21"/>
              </w:rPr>
            </w:pPr>
          </w:p>
        </w:tc>
        <w:tc>
          <w:tcPr>
            <w:tcW w:w="989"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洗衣粉</w:t>
            </w:r>
          </w:p>
        </w:tc>
        <w:tc>
          <w:tcPr>
            <w:tcW w:w="934"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1.5</w:t>
            </w:r>
          </w:p>
        </w:tc>
        <w:tc>
          <w:tcPr>
            <w:tcW w:w="1037"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1.5</w:t>
            </w:r>
          </w:p>
        </w:tc>
        <w:tc>
          <w:tcPr>
            <w:tcW w:w="1047"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735B23" w:rsidRPr="00F83C71" w:rsidTr="00735B23">
        <w:trPr>
          <w:trHeight w:val="284"/>
          <w:jc w:val="center"/>
        </w:trPr>
        <w:tc>
          <w:tcPr>
            <w:tcW w:w="993" w:type="pct"/>
            <w:vMerge/>
            <w:tcBorders>
              <w:top w:val="single" w:sz="6" w:space="0" w:color="auto"/>
              <w:left w:val="nil"/>
              <w:bottom w:val="single" w:sz="6" w:space="0" w:color="auto"/>
              <w:right w:val="single" w:sz="6" w:space="0" w:color="auto"/>
            </w:tcBorders>
            <w:vAlign w:val="center"/>
            <w:hideMark/>
          </w:tcPr>
          <w:p w:rsidR="00735B23" w:rsidRPr="00F83C71" w:rsidRDefault="00735B23" w:rsidP="00735B23">
            <w:pPr>
              <w:spacing w:after="0" w:line="240" w:lineRule="auto"/>
              <w:rPr>
                <w:rFonts w:ascii="Times New Roman" w:eastAsia="宋体" w:hAnsi="Times New Roman" w:cs="Times New Roman"/>
                <w:sz w:val="21"/>
                <w:szCs w:val="21"/>
              </w:rPr>
            </w:pPr>
          </w:p>
        </w:tc>
        <w:tc>
          <w:tcPr>
            <w:tcW w:w="989"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R-404A</w:t>
            </w:r>
          </w:p>
        </w:tc>
        <w:tc>
          <w:tcPr>
            <w:tcW w:w="934"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3</w:t>
            </w:r>
          </w:p>
        </w:tc>
        <w:tc>
          <w:tcPr>
            <w:tcW w:w="1037" w:type="pct"/>
            <w:tcBorders>
              <w:top w:val="single" w:sz="6" w:space="0" w:color="auto"/>
              <w:left w:val="single" w:sz="6" w:space="0" w:color="auto"/>
              <w:bottom w:val="single" w:sz="6" w:space="0" w:color="auto"/>
              <w:right w:val="single" w:sz="6" w:space="0" w:color="auto"/>
            </w:tcBorders>
            <w:vAlign w:val="center"/>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3</w:t>
            </w:r>
          </w:p>
        </w:tc>
        <w:tc>
          <w:tcPr>
            <w:tcW w:w="1047"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735B23" w:rsidRPr="00F83C71" w:rsidTr="00735B23">
        <w:trPr>
          <w:trHeight w:val="284"/>
          <w:jc w:val="center"/>
        </w:trPr>
        <w:tc>
          <w:tcPr>
            <w:tcW w:w="993" w:type="pct"/>
            <w:vMerge/>
            <w:tcBorders>
              <w:top w:val="single" w:sz="6" w:space="0" w:color="auto"/>
              <w:left w:val="nil"/>
              <w:bottom w:val="single" w:sz="6" w:space="0" w:color="auto"/>
              <w:right w:val="single" w:sz="6" w:space="0" w:color="auto"/>
            </w:tcBorders>
            <w:vAlign w:val="center"/>
            <w:hideMark/>
          </w:tcPr>
          <w:p w:rsidR="00735B23" w:rsidRPr="00F83C71" w:rsidRDefault="00735B23" w:rsidP="00735B23">
            <w:pPr>
              <w:spacing w:after="0" w:line="240" w:lineRule="auto"/>
              <w:rPr>
                <w:rFonts w:ascii="Times New Roman" w:eastAsia="宋体" w:hAnsi="Times New Roman" w:cs="Times New Roman"/>
                <w:sz w:val="21"/>
                <w:szCs w:val="21"/>
              </w:rPr>
            </w:pPr>
          </w:p>
        </w:tc>
        <w:tc>
          <w:tcPr>
            <w:tcW w:w="989" w:type="pct"/>
            <w:tcBorders>
              <w:top w:val="single" w:sz="6" w:space="0" w:color="auto"/>
              <w:left w:val="single" w:sz="6" w:space="0" w:color="auto"/>
              <w:bottom w:val="single" w:sz="6" w:space="0" w:color="auto"/>
              <w:right w:val="single" w:sz="6" w:space="0" w:color="auto"/>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R-507</w:t>
            </w:r>
          </w:p>
        </w:tc>
        <w:tc>
          <w:tcPr>
            <w:tcW w:w="934"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4</w:t>
            </w:r>
          </w:p>
        </w:tc>
        <w:tc>
          <w:tcPr>
            <w:tcW w:w="1037" w:type="pct"/>
            <w:tcBorders>
              <w:top w:val="single" w:sz="6" w:space="0" w:color="auto"/>
              <w:left w:val="single" w:sz="6" w:space="0" w:color="auto"/>
              <w:bottom w:val="single" w:sz="6" w:space="0" w:color="auto"/>
              <w:right w:val="single" w:sz="6" w:space="0" w:color="auto"/>
            </w:tcBorders>
            <w:vAlign w:val="center"/>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4</w:t>
            </w:r>
          </w:p>
        </w:tc>
        <w:tc>
          <w:tcPr>
            <w:tcW w:w="1047" w:type="pct"/>
            <w:tcBorders>
              <w:top w:val="single" w:sz="6" w:space="0" w:color="auto"/>
              <w:left w:val="single" w:sz="6" w:space="0" w:color="auto"/>
              <w:bottom w:val="single" w:sz="6" w:space="0" w:color="auto"/>
              <w:right w:val="nil"/>
            </w:tcBorders>
            <w:vAlign w:val="center"/>
            <w:hideMark/>
          </w:tcPr>
          <w:p w:rsidR="00735B23" w:rsidRPr="00F83C71" w:rsidRDefault="00735B23" w:rsidP="00735B23">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bl>
    <w:p w:rsidR="00735B23" w:rsidRPr="00F83C71" w:rsidRDefault="00735B23" w:rsidP="00F35390">
      <w:pPr>
        <w:adjustRightInd w:val="0"/>
        <w:snapToGrid w:val="0"/>
        <w:spacing w:line="276" w:lineRule="auto"/>
        <w:jc w:val="center"/>
        <w:rPr>
          <w:rFonts w:ascii="Times New Roman" w:eastAsia="宋体" w:hAnsi="Times New Roman" w:cs="Times New Roman"/>
          <w:sz w:val="24"/>
        </w:rPr>
      </w:pPr>
    </w:p>
    <w:p w:rsidR="0078699B" w:rsidRPr="00F83C71" w:rsidRDefault="00C31384">
      <w:pPr>
        <w:pStyle w:val="3"/>
        <w:spacing w:line="360" w:lineRule="auto"/>
        <w:rPr>
          <w:rFonts w:ascii="Times New Roman" w:hAnsi="Times New Roman" w:cs="Times New Roman"/>
        </w:rPr>
      </w:pPr>
      <w:bookmarkStart w:id="20" w:name="_Toc73438181"/>
      <w:r w:rsidRPr="00F83C71">
        <w:rPr>
          <w:rFonts w:ascii="Times New Roman" w:hAnsi="Times New Roman" w:cs="Times New Roman"/>
          <w:b/>
        </w:rPr>
        <w:t>3.</w:t>
      </w:r>
      <w:r w:rsidR="00D850E0" w:rsidRPr="00F83C71">
        <w:rPr>
          <w:rFonts w:ascii="Times New Roman" w:hAnsi="Times New Roman" w:cs="Times New Roman"/>
          <w:b/>
        </w:rPr>
        <w:t>1</w:t>
      </w:r>
      <w:r w:rsidRPr="00F83C71">
        <w:rPr>
          <w:rFonts w:ascii="Times New Roman" w:hAnsi="Times New Roman" w:cs="Times New Roman"/>
          <w:b/>
        </w:rPr>
        <w:t>.</w:t>
      </w:r>
      <w:r w:rsidR="00D850E0" w:rsidRPr="00F83C71">
        <w:rPr>
          <w:rFonts w:ascii="Times New Roman" w:hAnsi="Times New Roman" w:cs="Times New Roman"/>
          <w:b/>
        </w:rPr>
        <w:t>4</w:t>
      </w:r>
      <w:r w:rsidRPr="00F83C71">
        <w:rPr>
          <w:rFonts w:ascii="Times New Roman" w:cs="Times New Roman"/>
        </w:rPr>
        <w:t>主要生产设备</w:t>
      </w:r>
      <w:bookmarkEnd w:id="20"/>
    </w:p>
    <w:p w:rsidR="0078699B" w:rsidRPr="00F83C71" w:rsidRDefault="00C31384">
      <w:pPr>
        <w:spacing w:after="51" w:line="360" w:lineRule="auto"/>
        <w:ind w:left="-5" w:right="5" w:hanging="10"/>
        <w:rPr>
          <w:rFonts w:ascii="Times New Roman" w:eastAsia="宋体" w:hAnsi="Times New Roman" w:cs="Times New Roman"/>
        </w:rPr>
      </w:pPr>
      <w:r w:rsidRPr="00F83C71">
        <w:rPr>
          <w:rFonts w:ascii="Times New Roman" w:eastAsia="宋体" w:hAnsi="宋体" w:cs="Times New Roman"/>
          <w:sz w:val="24"/>
        </w:rPr>
        <w:t>项目主要生产设备见表</w:t>
      </w:r>
      <w:r w:rsidRPr="00F83C71">
        <w:rPr>
          <w:rFonts w:ascii="Times New Roman" w:eastAsia="宋体" w:hAnsi="Times New Roman" w:cs="Times New Roman"/>
          <w:sz w:val="24"/>
        </w:rPr>
        <w:t>3-</w:t>
      </w:r>
      <w:r w:rsidR="00F35390" w:rsidRPr="00F83C71">
        <w:rPr>
          <w:rFonts w:ascii="Times New Roman" w:eastAsia="宋体" w:hAnsi="Times New Roman" w:cs="Times New Roman"/>
          <w:sz w:val="24"/>
        </w:rPr>
        <w:t>3</w:t>
      </w:r>
      <w:r w:rsidRPr="00F83C71">
        <w:rPr>
          <w:rFonts w:ascii="Times New Roman" w:eastAsia="宋体" w:hAnsi="宋体" w:cs="Times New Roman"/>
          <w:sz w:val="24"/>
        </w:rPr>
        <w:t>：</w:t>
      </w:r>
    </w:p>
    <w:p w:rsidR="0078699B" w:rsidRPr="00F83C71" w:rsidRDefault="00C31384">
      <w:pPr>
        <w:pStyle w:val="af0"/>
        <w:spacing w:line="360" w:lineRule="auto"/>
        <w:ind w:right="144"/>
        <w:rPr>
          <w:rFonts w:ascii="Times New Roman" w:hAnsi="Times New Roman"/>
          <w:b w:val="0"/>
        </w:rPr>
      </w:pPr>
      <w:r w:rsidRPr="00F83C71">
        <w:rPr>
          <w:rFonts w:ascii="Times New Roman"/>
          <w:b w:val="0"/>
        </w:rPr>
        <w:t>表</w:t>
      </w:r>
      <w:r w:rsidRPr="00F83C71">
        <w:rPr>
          <w:rFonts w:ascii="Times New Roman" w:hAnsi="Times New Roman"/>
          <w:b w:val="0"/>
        </w:rPr>
        <w:t>3-</w:t>
      </w:r>
      <w:r w:rsidR="00F35390" w:rsidRPr="00F83C71">
        <w:rPr>
          <w:rFonts w:ascii="Times New Roman" w:hAnsi="Times New Roman"/>
          <w:b w:val="0"/>
        </w:rPr>
        <w:t>3</w:t>
      </w:r>
      <w:r w:rsidRPr="00F83C71">
        <w:rPr>
          <w:rFonts w:ascii="Times New Roman" w:hAnsi="Times New Roman"/>
          <w:b w:val="0"/>
        </w:rPr>
        <w:t xml:space="preserve">  </w:t>
      </w:r>
      <w:r w:rsidR="00FF7939" w:rsidRPr="00F83C71">
        <w:rPr>
          <w:rFonts w:ascii="Times New Roman"/>
          <w:b w:val="0"/>
        </w:rPr>
        <w:t>项目</w:t>
      </w:r>
      <w:r w:rsidRPr="00F83C71">
        <w:rPr>
          <w:rFonts w:ascii="Times New Roman"/>
          <w:b w:val="0"/>
        </w:rPr>
        <w:t>主要生产设备表</w:t>
      </w:r>
    </w:p>
    <w:tbl>
      <w:tblPr>
        <w:tblW w:w="5000" w:type="pct"/>
        <w:jc w:val="center"/>
        <w:tblBorders>
          <w:top w:val="single" w:sz="4" w:space="0" w:color="auto"/>
          <w:bottom w:val="single" w:sz="4" w:space="0" w:color="auto"/>
          <w:insideH w:val="single" w:sz="4" w:space="0" w:color="auto"/>
          <w:insideV w:val="single" w:sz="4" w:space="0" w:color="auto"/>
        </w:tblBorders>
        <w:tblLook w:val="04A0"/>
      </w:tblPr>
      <w:tblGrid>
        <w:gridCol w:w="1317"/>
        <w:gridCol w:w="1537"/>
        <w:gridCol w:w="3296"/>
        <w:gridCol w:w="1097"/>
        <w:gridCol w:w="790"/>
        <w:gridCol w:w="1533"/>
      </w:tblGrid>
      <w:tr w:rsidR="00A063BF" w:rsidRPr="00F83C71" w:rsidTr="00A063BF">
        <w:trPr>
          <w:trHeight w:val="260"/>
          <w:jc w:val="center"/>
        </w:trPr>
        <w:tc>
          <w:tcPr>
            <w:tcW w:w="688" w:type="pct"/>
            <w:vMerge w:val="restart"/>
            <w:tcBorders>
              <w:top w:val="single" w:sz="4" w:space="0" w:color="auto"/>
              <w:left w:val="nil"/>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车间</w:t>
            </w:r>
          </w:p>
        </w:tc>
        <w:tc>
          <w:tcPr>
            <w:tcW w:w="803" w:type="pct"/>
            <w:vMerge w:val="restart"/>
            <w:tcBorders>
              <w:top w:val="single" w:sz="4" w:space="0" w:color="auto"/>
              <w:left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区域</w:t>
            </w:r>
          </w:p>
        </w:tc>
        <w:tc>
          <w:tcPr>
            <w:tcW w:w="1722" w:type="pct"/>
            <w:vMerge w:val="restart"/>
            <w:tcBorders>
              <w:top w:val="single" w:sz="4" w:space="0" w:color="auto"/>
              <w:left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设备名称</w:t>
            </w:r>
          </w:p>
        </w:tc>
        <w:tc>
          <w:tcPr>
            <w:tcW w:w="985" w:type="pct"/>
            <w:gridSpan w:val="2"/>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Cs w:val="21"/>
              </w:rPr>
            </w:pPr>
            <w:r w:rsidRPr="00F83C71">
              <w:rPr>
                <w:rFonts w:ascii="Times New Roman" w:eastAsia="宋体" w:hAnsi="宋体" w:cs="Times New Roman"/>
                <w:kern w:val="0"/>
                <w:szCs w:val="21"/>
              </w:rPr>
              <w:t>数量</w:t>
            </w:r>
          </w:p>
        </w:tc>
        <w:tc>
          <w:tcPr>
            <w:tcW w:w="803" w:type="pct"/>
            <w:vMerge w:val="restart"/>
            <w:tcBorders>
              <w:top w:val="single" w:sz="4" w:space="0" w:color="auto"/>
              <w:left w:val="single" w:sz="4" w:space="0" w:color="auto"/>
              <w:right w:val="nil"/>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备注</w:t>
            </w:r>
          </w:p>
        </w:tc>
      </w:tr>
      <w:tr w:rsidR="00A063BF" w:rsidRPr="00F83C71" w:rsidTr="00A063BF">
        <w:trPr>
          <w:trHeight w:val="259"/>
          <w:jc w:val="center"/>
        </w:trPr>
        <w:tc>
          <w:tcPr>
            <w:tcW w:w="688" w:type="pct"/>
            <w:vMerge/>
            <w:tcBorders>
              <w:left w:val="nil"/>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Cs w:val="21"/>
              </w:rPr>
            </w:pPr>
          </w:p>
        </w:tc>
        <w:tc>
          <w:tcPr>
            <w:tcW w:w="803" w:type="pct"/>
            <w:vMerge/>
            <w:tcBorders>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Cs w:val="21"/>
              </w:rPr>
            </w:pPr>
          </w:p>
        </w:tc>
        <w:tc>
          <w:tcPr>
            <w:tcW w:w="1722" w:type="pct"/>
            <w:vMerge/>
            <w:tcBorders>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Cs w:val="21"/>
              </w:rPr>
            </w:pP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Cs w:val="21"/>
              </w:rPr>
            </w:pPr>
            <w:r w:rsidRPr="00F83C71">
              <w:rPr>
                <w:rFonts w:ascii="Times New Roman" w:eastAsia="宋体" w:hAnsi="宋体" w:cs="Times New Roman"/>
                <w:kern w:val="0"/>
                <w:szCs w:val="21"/>
              </w:rPr>
              <w:t>环评审批</w:t>
            </w:r>
          </w:p>
        </w:tc>
        <w:tc>
          <w:tcPr>
            <w:tcW w:w="413" w:type="pct"/>
            <w:tcBorders>
              <w:left w:val="single" w:sz="4" w:space="0" w:color="auto"/>
              <w:bottom w:val="single" w:sz="4" w:space="0" w:color="auto"/>
              <w:right w:val="single" w:sz="4" w:space="0" w:color="auto"/>
            </w:tcBorders>
          </w:tcPr>
          <w:p w:rsidR="00A063BF" w:rsidRPr="00F83C71" w:rsidRDefault="00A063BF" w:rsidP="00A063BF">
            <w:pPr>
              <w:spacing w:after="0" w:line="240" w:lineRule="auto"/>
              <w:jc w:val="center"/>
              <w:rPr>
                <w:rFonts w:ascii="Times New Roman" w:eastAsia="宋体" w:hAnsi="Times New Roman" w:cs="Times New Roman"/>
                <w:kern w:val="0"/>
                <w:szCs w:val="21"/>
              </w:rPr>
            </w:pPr>
            <w:r w:rsidRPr="00F83C71">
              <w:rPr>
                <w:rFonts w:ascii="Times New Roman" w:eastAsia="宋体" w:hAnsi="宋体" w:cs="Times New Roman"/>
                <w:kern w:val="0"/>
                <w:szCs w:val="21"/>
              </w:rPr>
              <w:t>实际建设</w:t>
            </w:r>
          </w:p>
        </w:tc>
        <w:tc>
          <w:tcPr>
            <w:tcW w:w="803" w:type="pct"/>
            <w:vMerge/>
            <w:tcBorders>
              <w:left w:val="single" w:sz="4" w:space="0" w:color="auto"/>
              <w:bottom w:val="single" w:sz="4" w:space="0" w:color="auto"/>
              <w:right w:val="nil"/>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Cs w:val="21"/>
              </w:rPr>
            </w:pPr>
          </w:p>
        </w:tc>
      </w:tr>
      <w:tr w:rsidR="00A063BF" w:rsidRPr="00F83C71" w:rsidTr="00A063BF">
        <w:trPr>
          <w:trHeight w:val="284"/>
          <w:jc w:val="center"/>
        </w:trPr>
        <w:tc>
          <w:tcPr>
            <w:tcW w:w="688" w:type="pct"/>
            <w:vMerge w:val="restart"/>
            <w:tcBorders>
              <w:top w:val="single" w:sz="4" w:space="0" w:color="auto"/>
              <w:left w:val="nil"/>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面点工厂</w:t>
            </w:r>
          </w:p>
        </w:tc>
        <w:tc>
          <w:tcPr>
            <w:tcW w:w="803" w:type="pct"/>
            <w:vMerge w:val="restar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一楼</w:t>
            </w: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粉系统</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油系统</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糖系统</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矮脚炉粽子煮锅</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年糕蒸柜（燃气）</w:t>
            </w:r>
            <w:r w:rsidRPr="00F83C71">
              <w:rPr>
                <w:rFonts w:ascii="Times New Roman" w:eastAsia="宋体" w:hAnsi="Times New Roman" w:cs="Times New Roman"/>
                <w:kern w:val="0"/>
                <w:szCs w:val="21"/>
              </w:rPr>
              <w:t>1#</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年糕蒸柜（燃气）</w:t>
            </w:r>
            <w:r w:rsidRPr="00F83C71">
              <w:rPr>
                <w:rFonts w:ascii="Times New Roman" w:eastAsia="宋体" w:hAnsi="Times New Roman" w:cs="Times New Roman"/>
                <w:kern w:val="0"/>
                <w:szCs w:val="21"/>
              </w:rPr>
              <w:t>2#</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年糕蒸柜（蒸汽）</w:t>
            </w:r>
            <w:r w:rsidRPr="00F83C71">
              <w:rPr>
                <w:rFonts w:ascii="Times New Roman" w:eastAsia="宋体" w:hAnsi="Times New Roman" w:cs="Times New Roman"/>
                <w:kern w:val="0"/>
                <w:szCs w:val="21"/>
              </w:rPr>
              <w:t>3#</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年糕蒸柜（蒸汽）</w:t>
            </w:r>
            <w:r w:rsidRPr="00F83C71">
              <w:rPr>
                <w:rFonts w:ascii="Times New Roman" w:eastAsia="宋体" w:hAnsi="Times New Roman" w:cs="Times New Roman"/>
                <w:kern w:val="0"/>
                <w:szCs w:val="21"/>
              </w:rPr>
              <w:t>4#</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除湿机</w:t>
            </w:r>
            <w:r w:rsidRPr="00F83C71">
              <w:rPr>
                <w:rFonts w:ascii="Times New Roman" w:eastAsia="宋体" w:hAnsi="Times New Roman" w:cs="Times New Roman"/>
                <w:kern w:val="0"/>
                <w:szCs w:val="21"/>
              </w:rPr>
              <w:t>*2</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馅料炒锅</w:t>
            </w:r>
            <w:r w:rsidRPr="00F83C71">
              <w:rPr>
                <w:rFonts w:ascii="Times New Roman" w:eastAsia="宋体" w:hAnsi="Times New Roman" w:cs="Times New Roman"/>
                <w:kern w:val="0"/>
                <w:szCs w:val="21"/>
              </w:rPr>
              <w:t>1#</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馅料炒锅</w:t>
            </w:r>
            <w:r w:rsidRPr="00F83C71">
              <w:rPr>
                <w:rFonts w:ascii="Times New Roman" w:eastAsia="宋体" w:hAnsi="Times New Roman" w:cs="Times New Roman"/>
                <w:kern w:val="0"/>
                <w:szCs w:val="21"/>
              </w:rPr>
              <w:t>2#</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清洗间消毒柜</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框提升机</w:t>
            </w:r>
            <w:r w:rsidRPr="00F83C71">
              <w:rPr>
                <w:rFonts w:ascii="Times New Roman" w:eastAsia="宋体" w:hAnsi="Times New Roman" w:cs="Times New Roman"/>
                <w:kern w:val="0"/>
                <w:szCs w:val="21"/>
              </w:rPr>
              <w:t>2#</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洗框机</w:t>
            </w:r>
            <w:r w:rsidRPr="00F83C71">
              <w:rPr>
                <w:rFonts w:ascii="Times New Roman" w:eastAsia="宋体" w:hAnsi="Times New Roman" w:cs="Times New Roman"/>
                <w:kern w:val="0"/>
                <w:szCs w:val="21"/>
              </w:rPr>
              <w:t>1#</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洗框机</w:t>
            </w:r>
            <w:r w:rsidRPr="00F83C71">
              <w:rPr>
                <w:rFonts w:ascii="Times New Roman" w:eastAsia="宋体" w:hAnsi="Times New Roman" w:cs="Times New Roman"/>
                <w:kern w:val="0"/>
                <w:szCs w:val="21"/>
              </w:rPr>
              <w:t>2#</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框堆垛机</w:t>
            </w:r>
            <w:r w:rsidRPr="00F83C71">
              <w:rPr>
                <w:rFonts w:ascii="Times New Roman" w:eastAsia="宋体" w:hAnsi="Times New Roman" w:cs="Times New Roman"/>
                <w:kern w:val="0"/>
                <w:szCs w:val="21"/>
              </w:rPr>
              <w:t>1#</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框堆垛机</w:t>
            </w:r>
            <w:r w:rsidRPr="00F83C71">
              <w:rPr>
                <w:rFonts w:ascii="Times New Roman" w:eastAsia="宋体" w:hAnsi="Times New Roman" w:cs="Times New Roman"/>
                <w:kern w:val="0"/>
                <w:szCs w:val="21"/>
              </w:rPr>
              <w:t>2#</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框提升机</w:t>
            </w:r>
            <w:r w:rsidRPr="00F83C71">
              <w:rPr>
                <w:rFonts w:ascii="Times New Roman" w:eastAsia="宋体" w:hAnsi="Times New Roman" w:cs="Times New Roman"/>
                <w:kern w:val="0"/>
                <w:szCs w:val="21"/>
              </w:rPr>
              <w:t>1#</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真空包装机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果蔬清洗机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val="restar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二楼</w:t>
            </w: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海绵蛋糕燃气隧道炉</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戚风蛋糕电隧道炉</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C252 </w:t>
            </w:r>
            <w:r w:rsidRPr="00F83C71">
              <w:rPr>
                <w:rFonts w:ascii="Times New Roman" w:eastAsia="宋体" w:hAnsi="宋体" w:cs="Times New Roman"/>
                <w:kern w:val="0"/>
                <w:szCs w:val="21"/>
              </w:rPr>
              <w:t>旋转炉</w:t>
            </w:r>
            <w:r w:rsidRPr="00F83C71">
              <w:rPr>
                <w:rFonts w:ascii="Times New Roman" w:eastAsia="宋体" w:hAnsi="Times New Roman" w:cs="Times New Roman"/>
                <w:kern w:val="0"/>
                <w:szCs w:val="21"/>
              </w:rPr>
              <w:t>1#</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C252 </w:t>
            </w:r>
            <w:r w:rsidRPr="00F83C71">
              <w:rPr>
                <w:rFonts w:ascii="Times New Roman" w:eastAsia="宋体" w:hAnsi="宋体" w:cs="Times New Roman"/>
                <w:kern w:val="0"/>
                <w:szCs w:val="21"/>
              </w:rPr>
              <w:t>旋转炉</w:t>
            </w:r>
            <w:r w:rsidRPr="00F83C71">
              <w:rPr>
                <w:rFonts w:ascii="Times New Roman" w:eastAsia="宋体" w:hAnsi="Times New Roman" w:cs="Times New Roman"/>
                <w:kern w:val="0"/>
                <w:szCs w:val="21"/>
              </w:rPr>
              <w:t>2#</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D32E </w:t>
            </w:r>
            <w:r w:rsidRPr="00F83C71">
              <w:rPr>
                <w:rFonts w:ascii="Times New Roman" w:eastAsia="宋体" w:hAnsi="宋体" w:cs="Times New Roman"/>
                <w:kern w:val="0"/>
                <w:szCs w:val="21"/>
              </w:rPr>
              <w:t>层炉</w:t>
            </w:r>
            <w:r w:rsidRPr="00F83C71">
              <w:rPr>
                <w:rFonts w:ascii="Times New Roman" w:eastAsia="宋体" w:hAnsi="Times New Roman" w:cs="Times New Roman"/>
                <w:kern w:val="0"/>
                <w:szCs w:val="21"/>
              </w:rPr>
              <w:t>1#</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D32E </w:t>
            </w:r>
            <w:r w:rsidRPr="00F83C71">
              <w:rPr>
                <w:rFonts w:ascii="Times New Roman" w:eastAsia="宋体" w:hAnsi="宋体" w:cs="Times New Roman"/>
                <w:kern w:val="0"/>
                <w:szCs w:val="21"/>
              </w:rPr>
              <w:t>层炉</w:t>
            </w:r>
            <w:r w:rsidRPr="00F83C71">
              <w:rPr>
                <w:rFonts w:ascii="Times New Roman" w:eastAsia="宋体" w:hAnsi="Times New Roman" w:cs="Times New Roman"/>
                <w:kern w:val="0"/>
                <w:szCs w:val="21"/>
              </w:rPr>
              <w:t>2#</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D32E </w:t>
            </w:r>
            <w:r w:rsidRPr="00F83C71">
              <w:rPr>
                <w:rFonts w:ascii="Times New Roman" w:eastAsia="宋体" w:hAnsi="宋体" w:cs="Times New Roman"/>
                <w:kern w:val="0"/>
                <w:szCs w:val="21"/>
              </w:rPr>
              <w:t>层炉</w:t>
            </w:r>
            <w:r w:rsidRPr="00F83C71">
              <w:rPr>
                <w:rFonts w:ascii="Times New Roman" w:eastAsia="宋体" w:hAnsi="Times New Roman" w:cs="Times New Roman"/>
                <w:kern w:val="0"/>
                <w:szCs w:val="21"/>
              </w:rPr>
              <w:t>3#</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D32E </w:t>
            </w:r>
            <w:r w:rsidRPr="00F83C71">
              <w:rPr>
                <w:rFonts w:ascii="Times New Roman" w:eastAsia="宋体" w:hAnsi="宋体" w:cs="Times New Roman"/>
                <w:kern w:val="0"/>
                <w:szCs w:val="21"/>
              </w:rPr>
              <w:t>层炉</w:t>
            </w:r>
            <w:r w:rsidRPr="00F83C71">
              <w:rPr>
                <w:rFonts w:ascii="Times New Roman" w:eastAsia="宋体" w:hAnsi="Times New Roman" w:cs="Times New Roman"/>
                <w:kern w:val="0"/>
                <w:szCs w:val="21"/>
              </w:rPr>
              <w:t>4#</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D32E </w:t>
            </w:r>
            <w:r w:rsidRPr="00F83C71">
              <w:rPr>
                <w:rFonts w:ascii="Times New Roman" w:eastAsia="宋体" w:hAnsi="宋体" w:cs="Times New Roman"/>
                <w:kern w:val="0"/>
                <w:szCs w:val="21"/>
              </w:rPr>
              <w:t>层炉</w:t>
            </w:r>
            <w:r w:rsidRPr="00F83C71">
              <w:rPr>
                <w:rFonts w:ascii="Times New Roman" w:eastAsia="宋体" w:hAnsi="Times New Roman" w:cs="Times New Roman"/>
                <w:kern w:val="0"/>
                <w:szCs w:val="21"/>
              </w:rPr>
              <w:t>5#</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D32E </w:t>
            </w:r>
            <w:r w:rsidRPr="00F83C71">
              <w:rPr>
                <w:rFonts w:ascii="Times New Roman" w:eastAsia="宋体" w:hAnsi="宋体" w:cs="Times New Roman"/>
                <w:kern w:val="0"/>
                <w:szCs w:val="21"/>
              </w:rPr>
              <w:t>层炉</w:t>
            </w:r>
            <w:r w:rsidRPr="00F83C71">
              <w:rPr>
                <w:rFonts w:ascii="Times New Roman" w:eastAsia="宋体" w:hAnsi="Times New Roman" w:cs="Times New Roman"/>
                <w:kern w:val="0"/>
                <w:szCs w:val="21"/>
              </w:rPr>
              <w:t>6#</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D32E </w:t>
            </w:r>
            <w:r w:rsidRPr="00F83C71">
              <w:rPr>
                <w:rFonts w:ascii="Times New Roman" w:eastAsia="宋体" w:hAnsi="宋体" w:cs="Times New Roman"/>
                <w:kern w:val="0"/>
                <w:szCs w:val="21"/>
              </w:rPr>
              <w:t>层炉</w:t>
            </w:r>
            <w:r w:rsidRPr="00F83C71">
              <w:rPr>
                <w:rFonts w:ascii="Times New Roman" w:eastAsia="宋体" w:hAnsi="Times New Roman" w:cs="Times New Roman"/>
                <w:kern w:val="0"/>
                <w:szCs w:val="21"/>
              </w:rPr>
              <w:t>7#</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D32E </w:t>
            </w:r>
            <w:r w:rsidRPr="00F83C71">
              <w:rPr>
                <w:rFonts w:ascii="Times New Roman" w:eastAsia="宋体" w:hAnsi="宋体" w:cs="Times New Roman"/>
                <w:kern w:val="0"/>
                <w:szCs w:val="21"/>
              </w:rPr>
              <w:t>层炉</w:t>
            </w:r>
            <w:r w:rsidRPr="00F83C71">
              <w:rPr>
                <w:rFonts w:ascii="Times New Roman" w:eastAsia="宋体" w:hAnsi="Times New Roman" w:cs="Times New Roman"/>
                <w:kern w:val="0"/>
                <w:szCs w:val="21"/>
              </w:rPr>
              <w:t>8#</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AR60 </w:t>
            </w:r>
            <w:r w:rsidRPr="00F83C71">
              <w:rPr>
                <w:rFonts w:ascii="Times New Roman" w:eastAsia="宋体" w:hAnsi="宋体" w:cs="Times New Roman"/>
                <w:kern w:val="0"/>
                <w:szCs w:val="21"/>
              </w:rPr>
              <w:t>打蛋机</w:t>
            </w:r>
            <w:r w:rsidRPr="00F83C71">
              <w:rPr>
                <w:rFonts w:ascii="Times New Roman" w:eastAsia="宋体" w:hAnsi="Times New Roman" w:cs="Times New Roman"/>
                <w:kern w:val="0"/>
                <w:szCs w:val="21"/>
              </w:rPr>
              <w:t> </w:t>
            </w:r>
            <w:r w:rsidRPr="00F83C71">
              <w:rPr>
                <w:rFonts w:ascii="Times New Roman" w:eastAsia="宋体" w:hAnsi="Times New Roman" w:cs="Times New Roman"/>
                <w:color w:val="FF0000"/>
                <w:kern w:val="0"/>
                <w:szCs w:val="21"/>
              </w:rPr>
              <w:t>1#</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AR60 </w:t>
            </w:r>
            <w:r w:rsidRPr="00F83C71">
              <w:rPr>
                <w:rFonts w:ascii="Times New Roman" w:eastAsia="宋体" w:hAnsi="宋体" w:cs="Times New Roman"/>
                <w:kern w:val="0"/>
                <w:szCs w:val="21"/>
              </w:rPr>
              <w:t>打蛋机</w:t>
            </w:r>
            <w:r w:rsidRPr="00F83C71">
              <w:rPr>
                <w:rFonts w:ascii="Times New Roman" w:eastAsia="宋体" w:hAnsi="Times New Roman" w:cs="Times New Roman"/>
                <w:kern w:val="0"/>
                <w:szCs w:val="21"/>
              </w:rPr>
              <w:t xml:space="preserve"> </w:t>
            </w:r>
            <w:r w:rsidRPr="00F83C71">
              <w:rPr>
                <w:rFonts w:ascii="Times New Roman" w:eastAsia="宋体" w:hAnsi="Times New Roman" w:cs="Times New Roman"/>
                <w:color w:val="FF0000"/>
                <w:kern w:val="0"/>
                <w:szCs w:val="21"/>
              </w:rPr>
              <w:t>2#</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AR60 </w:t>
            </w:r>
            <w:r w:rsidRPr="00F83C71">
              <w:rPr>
                <w:rFonts w:ascii="Times New Roman" w:eastAsia="宋体" w:hAnsi="宋体" w:cs="Times New Roman"/>
                <w:kern w:val="0"/>
                <w:szCs w:val="21"/>
              </w:rPr>
              <w:t>打蛋机</w:t>
            </w:r>
            <w:r w:rsidRPr="00F83C71">
              <w:rPr>
                <w:rFonts w:ascii="Times New Roman" w:eastAsia="宋体" w:hAnsi="Times New Roman" w:cs="Times New Roman"/>
                <w:kern w:val="0"/>
                <w:szCs w:val="21"/>
              </w:rPr>
              <w:t> </w:t>
            </w:r>
            <w:r w:rsidRPr="00F83C71">
              <w:rPr>
                <w:rFonts w:ascii="Times New Roman" w:eastAsia="宋体" w:hAnsi="Times New Roman" w:cs="Times New Roman"/>
                <w:color w:val="FF0000"/>
                <w:kern w:val="0"/>
                <w:szCs w:val="21"/>
              </w:rPr>
              <w:t>3#</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AR60 </w:t>
            </w:r>
            <w:r w:rsidRPr="00F83C71">
              <w:rPr>
                <w:rFonts w:ascii="Times New Roman" w:eastAsia="宋体" w:hAnsi="宋体" w:cs="Times New Roman"/>
                <w:kern w:val="0"/>
                <w:szCs w:val="21"/>
              </w:rPr>
              <w:t>打蛋机</w:t>
            </w:r>
            <w:r w:rsidRPr="00F83C71">
              <w:rPr>
                <w:rFonts w:ascii="Times New Roman" w:eastAsia="宋体" w:hAnsi="Times New Roman" w:cs="Times New Roman"/>
                <w:kern w:val="0"/>
                <w:szCs w:val="21"/>
              </w:rPr>
              <w:t> </w:t>
            </w:r>
            <w:r w:rsidRPr="00F83C71">
              <w:rPr>
                <w:rFonts w:ascii="Times New Roman" w:eastAsia="宋体" w:hAnsi="Times New Roman" w:cs="Times New Roman"/>
                <w:color w:val="FF0000"/>
                <w:kern w:val="0"/>
                <w:szCs w:val="21"/>
              </w:rPr>
              <w:t>4#</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AR60 </w:t>
            </w:r>
            <w:r w:rsidRPr="00F83C71">
              <w:rPr>
                <w:rFonts w:ascii="Times New Roman" w:eastAsia="宋体" w:hAnsi="宋体" w:cs="Times New Roman"/>
                <w:kern w:val="0"/>
                <w:szCs w:val="21"/>
              </w:rPr>
              <w:t>打蛋机</w:t>
            </w:r>
            <w:r w:rsidRPr="00F83C71">
              <w:rPr>
                <w:rFonts w:ascii="Times New Roman" w:eastAsia="宋体" w:hAnsi="Times New Roman" w:cs="Times New Roman"/>
                <w:kern w:val="0"/>
                <w:szCs w:val="21"/>
              </w:rPr>
              <w:t> </w:t>
            </w:r>
            <w:r w:rsidRPr="00F83C71">
              <w:rPr>
                <w:rFonts w:ascii="Times New Roman" w:eastAsia="宋体" w:hAnsi="Times New Roman" w:cs="Times New Roman"/>
                <w:color w:val="FF0000"/>
                <w:kern w:val="0"/>
                <w:szCs w:val="21"/>
              </w:rPr>
              <w:t>5#</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AR60 </w:t>
            </w:r>
            <w:r w:rsidRPr="00F83C71">
              <w:rPr>
                <w:rFonts w:ascii="Times New Roman" w:eastAsia="宋体" w:hAnsi="宋体" w:cs="Times New Roman"/>
                <w:kern w:val="0"/>
                <w:szCs w:val="21"/>
              </w:rPr>
              <w:t>打蛋机</w:t>
            </w:r>
            <w:r w:rsidRPr="00F83C71">
              <w:rPr>
                <w:rFonts w:ascii="Times New Roman" w:eastAsia="宋体" w:hAnsi="Times New Roman" w:cs="Times New Roman"/>
                <w:kern w:val="0"/>
                <w:szCs w:val="21"/>
              </w:rPr>
              <w:t xml:space="preserve">  </w:t>
            </w:r>
            <w:r w:rsidRPr="00F83C71">
              <w:rPr>
                <w:rFonts w:ascii="Times New Roman" w:eastAsia="宋体" w:hAnsi="Times New Roman" w:cs="Times New Roman"/>
                <w:color w:val="FF0000"/>
                <w:kern w:val="0"/>
                <w:szCs w:val="21"/>
              </w:rPr>
              <w:t>6#</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戚风蛋糕</w:t>
            </w:r>
            <w:r w:rsidRPr="00F83C71">
              <w:rPr>
                <w:rFonts w:ascii="Times New Roman" w:eastAsia="宋体" w:hAnsi="Times New Roman" w:cs="Times New Roman"/>
                <w:kern w:val="0"/>
                <w:szCs w:val="21"/>
              </w:rPr>
              <w:t xml:space="preserve"> </w:t>
            </w:r>
            <w:r w:rsidRPr="00F83C71">
              <w:rPr>
                <w:rFonts w:ascii="Times New Roman" w:eastAsia="宋体" w:hAnsi="宋体" w:cs="Times New Roman"/>
                <w:kern w:val="0"/>
                <w:szCs w:val="21"/>
              </w:rPr>
              <w:t>配料</w:t>
            </w:r>
            <w:r w:rsidRPr="00F83C71">
              <w:rPr>
                <w:rFonts w:ascii="Times New Roman" w:eastAsia="宋体" w:hAnsi="Times New Roman" w:cs="Times New Roman"/>
                <w:kern w:val="0"/>
                <w:szCs w:val="21"/>
              </w:rPr>
              <w:t xml:space="preserve"> &amp; </w:t>
            </w:r>
            <w:r w:rsidRPr="00F83C71">
              <w:rPr>
                <w:rFonts w:ascii="Times New Roman" w:eastAsia="宋体" w:hAnsi="宋体" w:cs="Times New Roman"/>
                <w:kern w:val="0"/>
                <w:szCs w:val="21"/>
              </w:rPr>
              <w:t>充气机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戚风蛋糕</w:t>
            </w:r>
            <w:r w:rsidRPr="00F83C71">
              <w:rPr>
                <w:rFonts w:ascii="Times New Roman" w:eastAsia="宋体" w:hAnsi="Times New Roman" w:cs="Times New Roman"/>
                <w:kern w:val="0"/>
                <w:szCs w:val="21"/>
              </w:rPr>
              <w:t xml:space="preserve"> </w:t>
            </w:r>
            <w:r w:rsidRPr="00F83C71">
              <w:rPr>
                <w:rFonts w:ascii="Times New Roman" w:eastAsia="宋体" w:hAnsi="宋体" w:cs="Times New Roman"/>
                <w:kern w:val="0"/>
                <w:szCs w:val="21"/>
              </w:rPr>
              <w:t>面浆浇注机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bCs/>
                <w:color w:val="FF0000"/>
                <w:kern w:val="0"/>
                <w:szCs w:val="21"/>
              </w:rPr>
              <w:t>海绵</w:t>
            </w:r>
            <w:r w:rsidRPr="00F83C71">
              <w:rPr>
                <w:rFonts w:ascii="Times New Roman" w:eastAsia="宋体" w:hAnsi="宋体" w:cs="Times New Roman"/>
                <w:kern w:val="0"/>
                <w:szCs w:val="21"/>
              </w:rPr>
              <w:t>蛋糕</w:t>
            </w:r>
            <w:r w:rsidRPr="00F83C71">
              <w:rPr>
                <w:rFonts w:ascii="Times New Roman" w:eastAsia="宋体" w:hAnsi="Times New Roman" w:cs="Times New Roman"/>
                <w:kern w:val="0"/>
                <w:szCs w:val="21"/>
              </w:rPr>
              <w:t xml:space="preserve"> </w:t>
            </w:r>
            <w:r w:rsidRPr="00F83C71">
              <w:rPr>
                <w:rFonts w:ascii="Times New Roman" w:eastAsia="宋体" w:hAnsi="宋体" w:cs="Times New Roman"/>
                <w:kern w:val="0"/>
                <w:szCs w:val="21"/>
              </w:rPr>
              <w:t>配料</w:t>
            </w:r>
            <w:r w:rsidRPr="00F83C71">
              <w:rPr>
                <w:rFonts w:ascii="Times New Roman" w:eastAsia="宋体" w:hAnsi="Times New Roman" w:cs="Times New Roman"/>
                <w:kern w:val="0"/>
                <w:szCs w:val="21"/>
              </w:rPr>
              <w:t xml:space="preserve"> &amp; </w:t>
            </w:r>
            <w:r w:rsidRPr="00F83C71">
              <w:rPr>
                <w:rFonts w:ascii="Times New Roman" w:eastAsia="宋体" w:hAnsi="宋体" w:cs="Times New Roman"/>
                <w:kern w:val="0"/>
                <w:szCs w:val="21"/>
              </w:rPr>
              <w:t>充气机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bCs/>
                <w:color w:val="FF0000"/>
                <w:kern w:val="0"/>
                <w:szCs w:val="21"/>
              </w:rPr>
              <w:t>海绵</w:t>
            </w:r>
            <w:r w:rsidRPr="00F83C71">
              <w:rPr>
                <w:rFonts w:ascii="Times New Roman" w:eastAsia="宋体" w:hAnsi="宋体" w:cs="Times New Roman"/>
                <w:kern w:val="0"/>
                <w:szCs w:val="21"/>
              </w:rPr>
              <w:t>蛋糕</w:t>
            </w:r>
            <w:r w:rsidRPr="00F83C71">
              <w:rPr>
                <w:rFonts w:ascii="Times New Roman" w:eastAsia="宋体" w:hAnsi="Times New Roman" w:cs="Times New Roman"/>
                <w:kern w:val="0"/>
                <w:szCs w:val="21"/>
              </w:rPr>
              <w:t xml:space="preserve"> </w:t>
            </w:r>
            <w:r w:rsidRPr="00F83C71">
              <w:rPr>
                <w:rFonts w:ascii="Times New Roman" w:eastAsia="宋体" w:hAnsi="宋体" w:cs="Times New Roman"/>
                <w:kern w:val="0"/>
                <w:szCs w:val="21"/>
              </w:rPr>
              <w:t>面浆浇注机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海绵蛋糕输送线</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戚风蛋糕输送线</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小料配料系统</w:t>
            </w:r>
            <w:r w:rsidRPr="00F83C71">
              <w:rPr>
                <w:rFonts w:ascii="Times New Roman" w:eastAsia="宋体" w:hAnsi="Times New Roman" w:cs="Times New Roman"/>
                <w:kern w:val="0"/>
                <w:szCs w:val="21"/>
              </w:rPr>
              <w:t>1#</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层架车清洗机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洗盘机</w:t>
            </w:r>
            <w:r w:rsidRPr="00F83C71">
              <w:rPr>
                <w:rFonts w:ascii="Times New Roman" w:eastAsia="宋体" w:hAnsi="Times New Roman" w:cs="Times New Roman"/>
                <w:kern w:val="0"/>
                <w:szCs w:val="21"/>
              </w:rPr>
              <w:t>1#</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清洗间消毒柜</w:t>
            </w:r>
            <w:r w:rsidRPr="00F83C71">
              <w:rPr>
                <w:rFonts w:ascii="Times New Roman" w:eastAsia="宋体" w:hAnsi="Times New Roman" w:cs="Times New Roman"/>
                <w:kern w:val="0"/>
                <w:szCs w:val="21"/>
              </w:rPr>
              <w:t>1#</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清洗间消毒柜</w:t>
            </w:r>
            <w:r w:rsidRPr="00F83C71">
              <w:rPr>
                <w:rFonts w:ascii="Times New Roman" w:eastAsia="宋体" w:hAnsi="Times New Roman" w:cs="Times New Roman"/>
                <w:kern w:val="0"/>
                <w:szCs w:val="21"/>
              </w:rPr>
              <w:t>2#</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KOMA</w:t>
            </w:r>
            <w:r w:rsidRPr="00F83C71">
              <w:rPr>
                <w:rFonts w:ascii="Times New Roman" w:eastAsia="宋体" w:hAnsi="宋体" w:cs="Times New Roman"/>
                <w:kern w:val="0"/>
                <w:szCs w:val="21"/>
              </w:rPr>
              <w:t>速冻柜（</w:t>
            </w:r>
            <w:r w:rsidRPr="00F83C71">
              <w:rPr>
                <w:rFonts w:ascii="Times New Roman" w:eastAsia="宋体" w:hAnsi="Times New Roman" w:cs="Times New Roman"/>
                <w:kern w:val="0"/>
                <w:szCs w:val="21"/>
              </w:rPr>
              <w:t>4</w:t>
            </w:r>
            <w:r w:rsidRPr="00F83C71">
              <w:rPr>
                <w:rFonts w:ascii="Times New Roman" w:eastAsia="宋体" w:hAnsi="宋体" w:cs="Times New Roman"/>
                <w:kern w:val="0"/>
                <w:szCs w:val="21"/>
              </w:rPr>
              <w:t>车）</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南通速冻螺旋塔</w:t>
            </w:r>
            <w:r w:rsidRPr="00F83C71">
              <w:rPr>
                <w:rFonts w:ascii="Times New Roman" w:eastAsia="宋体" w:hAnsi="Times New Roman" w:cs="Times New Roman"/>
                <w:kern w:val="0"/>
                <w:szCs w:val="21"/>
              </w:rPr>
              <w:t>(</w:t>
            </w:r>
            <w:r w:rsidRPr="00F83C71">
              <w:rPr>
                <w:rFonts w:ascii="Times New Roman" w:eastAsia="宋体" w:hAnsi="宋体" w:cs="Times New Roman"/>
                <w:kern w:val="0"/>
                <w:szCs w:val="21"/>
              </w:rPr>
              <w:t>含压缩机</w:t>
            </w:r>
            <w:r w:rsidRPr="00F83C71">
              <w:rPr>
                <w:rFonts w:ascii="Times New Roman" w:eastAsia="宋体" w:hAnsi="Times New Roman" w:cs="Times New Roman"/>
                <w:kern w:val="0"/>
                <w:szCs w:val="21"/>
              </w:rPr>
              <w:t>)</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AR60 </w:t>
            </w:r>
            <w:r w:rsidRPr="00F83C71">
              <w:rPr>
                <w:rFonts w:ascii="Times New Roman" w:eastAsia="宋体" w:hAnsi="宋体" w:cs="Times New Roman"/>
                <w:kern w:val="0"/>
                <w:szCs w:val="21"/>
              </w:rPr>
              <w:t>打蛋机</w:t>
            </w:r>
            <w:r w:rsidRPr="00F83C71">
              <w:rPr>
                <w:rFonts w:ascii="Times New Roman" w:eastAsia="宋体" w:hAnsi="Times New Roman" w:cs="Times New Roman"/>
                <w:kern w:val="0"/>
                <w:szCs w:val="21"/>
              </w:rPr>
              <w:t xml:space="preserve">  </w:t>
            </w:r>
            <w:r w:rsidRPr="00F83C71">
              <w:rPr>
                <w:rFonts w:ascii="Times New Roman" w:eastAsia="宋体" w:hAnsi="Times New Roman" w:cs="Times New Roman"/>
                <w:color w:val="FF0000"/>
                <w:kern w:val="0"/>
                <w:szCs w:val="21"/>
              </w:rPr>
              <w:t>7#</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AR60 </w:t>
            </w:r>
            <w:r w:rsidRPr="00F83C71">
              <w:rPr>
                <w:rFonts w:ascii="Times New Roman" w:eastAsia="宋体" w:hAnsi="宋体" w:cs="Times New Roman"/>
                <w:kern w:val="0"/>
                <w:szCs w:val="21"/>
              </w:rPr>
              <w:t>打蛋机</w:t>
            </w:r>
            <w:r w:rsidRPr="00F83C71">
              <w:rPr>
                <w:rFonts w:ascii="Times New Roman" w:eastAsia="宋体" w:hAnsi="Times New Roman" w:cs="Times New Roman"/>
                <w:kern w:val="0"/>
                <w:szCs w:val="21"/>
              </w:rPr>
              <w:t xml:space="preserve">  </w:t>
            </w:r>
            <w:r w:rsidRPr="00F83C71">
              <w:rPr>
                <w:rFonts w:ascii="Times New Roman" w:eastAsia="宋体" w:hAnsi="Times New Roman" w:cs="Times New Roman"/>
                <w:color w:val="FF0000"/>
                <w:kern w:val="0"/>
                <w:szCs w:val="21"/>
              </w:rPr>
              <w:t>8#</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AR60 </w:t>
            </w:r>
            <w:r w:rsidRPr="00F83C71">
              <w:rPr>
                <w:rFonts w:ascii="Times New Roman" w:eastAsia="宋体" w:hAnsi="宋体" w:cs="Times New Roman"/>
                <w:kern w:val="0"/>
                <w:szCs w:val="21"/>
              </w:rPr>
              <w:t>打蛋机</w:t>
            </w:r>
            <w:r w:rsidRPr="00F83C71">
              <w:rPr>
                <w:rFonts w:ascii="Times New Roman" w:eastAsia="宋体" w:hAnsi="Times New Roman" w:cs="Times New Roman"/>
                <w:kern w:val="0"/>
                <w:szCs w:val="21"/>
              </w:rPr>
              <w:t xml:space="preserve">  </w:t>
            </w:r>
            <w:r w:rsidRPr="00F83C71">
              <w:rPr>
                <w:rFonts w:ascii="Times New Roman" w:eastAsia="宋体" w:hAnsi="Times New Roman" w:cs="Times New Roman"/>
                <w:color w:val="FF0000"/>
                <w:kern w:val="0"/>
                <w:szCs w:val="21"/>
              </w:rPr>
              <w:t>9#</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RN20 </w:t>
            </w:r>
            <w:r w:rsidRPr="00F83C71">
              <w:rPr>
                <w:rFonts w:ascii="Times New Roman" w:eastAsia="宋体" w:hAnsi="宋体" w:cs="Times New Roman"/>
                <w:kern w:val="0"/>
                <w:szCs w:val="21"/>
              </w:rPr>
              <w:t>打蛋机</w:t>
            </w:r>
            <w:r w:rsidRPr="00F83C71">
              <w:rPr>
                <w:rFonts w:ascii="Times New Roman" w:eastAsia="宋体" w:hAnsi="Times New Roman" w:cs="Times New Roman"/>
                <w:kern w:val="0"/>
                <w:szCs w:val="21"/>
              </w:rPr>
              <w:t> </w:t>
            </w:r>
            <w:r w:rsidRPr="00F83C71">
              <w:rPr>
                <w:rFonts w:ascii="Times New Roman" w:eastAsia="宋体" w:hAnsi="Times New Roman" w:cs="Times New Roman"/>
                <w:color w:val="FF0000"/>
                <w:kern w:val="0"/>
                <w:szCs w:val="21"/>
              </w:rPr>
              <w:t>1#</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RN20 </w:t>
            </w:r>
            <w:r w:rsidRPr="00F83C71">
              <w:rPr>
                <w:rFonts w:ascii="Times New Roman" w:eastAsia="宋体" w:hAnsi="宋体" w:cs="Times New Roman"/>
                <w:kern w:val="0"/>
                <w:szCs w:val="21"/>
              </w:rPr>
              <w:t>打蛋机</w:t>
            </w:r>
            <w:r w:rsidRPr="00F83C71">
              <w:rPr>
                <w:rFonts w:ascii="Times New Roman" w:eastAsia="宋体" w:hAnsi="Times New Roman" w:cs="Times New Roman"/>
                <w:kern w:val="0"/>
                <w:szCs w:val="21"/>
              </w:rPr>
              <w:t xml:space="preserve">  </w:t>
            </w:r>
            <w:r w:rsidRPr="00F83C71">
              <w:rPr>
                <w:rFonts w:ascii="Times New Roman" w:eastAsia="宋体" w:hAnsi="Times New Roman" w:cs="Times New Roman"/>
                <w:color w:val="FF0000"/>
                <w:kern w:val="0"/>
                <w:szCs w:val="21"/>
              </w:rPr>
              <w:t>2#</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RN20 </w:t>
            </w:r>
            <w:r w:rsidRPr="00F83C71">
              <w:rPr>
                <w:rFonts w:ascii="Times New Roman" w:eastAsia="宋体" w:hAnsi="宋体" w:cs="Times New Roman"/>
                <w:kern w:val="0"/>
                <w:szCs w:val="21"/>
              </w:rPr>
              <w:t>打蛋机</w:t>
            </w:r>
            <w:r w:rsidRPr="00F83C71">
              <w:rPr>
                <w:rFonts w:ascii="Times New Roman" w:eastAsia="宋体" w:hAnsi="Times New Roman" w:cs="Times New Roman"/>
                <w:kern w:val="0"/>
                <w:szCs w:val="21"/>
              </w:rPr>
              <w:t xml:space="preserve"> </w:t>
            </w:r>
            <w:r w:rsidRPr="00F83C71">
              <w:rPr>
                <w:rFonts w:ascii="Times New Roman" w:eastAsia="宋体" w:hAnsi="Times New Roman" w:cs="Times New Roman"/>
                <w:color w:val="FF0000"/>
                <w:kern w:val="0"/>
                <w:szCs w:val="21"/>
              </w:rPr>
              <w:t>3#</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水平枕式包装机</w:t>
            </w:r>
            <w:r w:rsidRPr="00F83C71">
              <w:rPr>
                <w:rFonts w:ascii="Times New Roman" w:eastAsia="宋体" w:hAnsi="Times New Roman" w:cs="Times New Roman"/>
                <w:kern w:val="0"/>
                <w:szCs w:val="21"/>
              </w:rPr>
              <w:t>1#</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海绵蛋糕旋转脱膜机</w:t>
            </w:r>
            <w:r w:rsidRPr="00F83C71">
              <w:rPr>
                <w:rFonts w:ascii="Times New Roman" w:eastAsia="宋体" w:hAnsi="Times New Roman" w:cs="Times New Roman"/>
                <w:kern w:val="0"/>
                <w:szCs w:val="21"/>
              </w:rPr>
              <w:t>1#</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戚风蛋糕旋转脱膜机</w:t>
            </w:r>
            <w:r w:rsidRPr="00F83C71">
              <w:rPr>
                <w:rFonts w:ascii="Times New Roman" w:eastAsia="宋体" w:hAnsi="Times New Roman" w:cs="Times New Roman"/>
                <w:kern w:val="0"/>
                <w:szCs w:val="21"/>
              </w:rPr>
              <w:t>2#</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海绵蛋糕螺旋冷却塔</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戚风蛋糕螺旋冷却塔</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proofErr w:type="spellStart"/>
            <w:r w:rsidRPr="00F83C71">
              <w:rPr>
                <w:rFonts w:ascii="Times New Roman" w:eastAsia="宋体" w:hAnsi="Times New Roman" w:cs="Times New Roman"/>
                <w:kern w:val="0"/>
                <w:szCs w:val="21"/>
              </w:rPr>
              <w:t>Bakon</w:t>
            </w:r>
            <w:proofErr w:type="spellEnd"/>
            <w:r w:rsidRPr="00F83C71">
              <w:rPr>
                <w:rFonts w:ascii="Times New Roman" w:eastAsia="宋体" w:hAnsi="宋体" w:cs="Times New Roman"/>
                <w:kern w:val="0"/>
                <w:szCs w:val="21"/>
              </w:rPr>
              <w:t>裱花蛋糕线</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proofErr w:type="spellStart"/>
            <w:r w:rsidRPr="00F83C71">
              <w:rPr>
                <w:rFonts w:ascii="Times New Roman" w:eastAsia="宋体" w:hAnsi="Times New Roman" w:cs="Times New Roman"/>
                <w:kern w:val="0"/>
                <w:szCs w:val="21"/>
              </w:rPr>
              <w:t>Bakon</w:t>
            </w:r>
            <w:proofErr w:type="spellEnd"/>
            <w:r w:rsidRPr="00F83C71">
              <w:rPr>
                <w:rFonts w:ascii="Times New Roman" w:eastAsia="宋体" w:hAnsi="宋体" w:cs="Times New Roman"/>
                <w:kern w:val="0"/>
                <w:szCs w:val="21"/>
              </w:rPr>
              <w:t>超声波切割机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田舍水平切割机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田舍垂直切割机</w:t>
            </w:r>
            <w:r w:rsidRPr="00F83C71">
              <w:rPr>
                <w:rFonts w:ascii="Times New Roman" w:eastAsia="宋体" w:hAnsi="Times New Roman" w:cs="Times New Roman"/>
                <w:kern w:val="0"/>
                <w:szCs w:val="21"/>
              </w:rPr>
              <w:t>1#</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田舍垂直切割机</w:t>
            </w:r>
            <w:r w:rsidRPr="00F83C71">
              <w:rPr>
                <w:rFonts w:ascii="Times New Roman" w:eastAsia="宋体" w:hAnsi="Times New Roman" w:cs="Times New Roman"/>
                <w:kern w:val="0"/>
                <w:szCs w:val="21"/>
              </w:rPr>
              <w:t>2#</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金检机</w:t>
            </w:r>
            <w:r w:rsidRPr="00F83C71">
              <w:rPr>
                <w:rFonts w:ascii="Times New Roman" w:eastAsia="宋体" w:hAnsi="Times New Roman" w:cs="Times New Roman"/>
                <w:kern w:val="0"/>
                <w:szCs w:val="21"/>
              </w:rPr>
              <w:t>1#</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val="restar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三楼</w:t>
            </w: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押切卧式搅拌机系统</w:t>
            </w:r>
            <w:r w:rsidRPr="00F83C71">
              <w:rPr>
                <w:rFonts w:ascii="Times New Roman" w:eastAsia="宋体" w:hAnsi="Times New Roman" w:cs="Times New Roman"/>
                <w:kern w:val="0"/>
                <w:szCs w:val="21"/>
              </w:rPr>
              <w:t>1#</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押切卧式搅拌机系统</w:t>
            </w:r>
            <w:r w:rsidRPr="00F83C71">
              <w:rPr>
                <w:rFonts w:ascii="Times New Roman" w:eastAsia="宋体" w:hAnsi="Times New Roman" w:cs="Times New Roman"/>
                <w:kern w:val="0"/>
                <w:szCs w:val="21"/>
              </w:rPr>
              <w:t>2#</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WP</w:t>
            </w:r>
            <w:r w:rsidRPr="00F83C71">
              <w:rPr>
                <w:rFonts w:ascii="Times New Roman" w:eastAsia="宋体" w:hAnsi="宋体" w:cs="Times New Roman"/>
                <w:kern w:val="0"/>
                <w:szCs w:val="21"/>
              </w:rPr>
              <w:t>立式打面机（</w:t>
            </w:r>
            <w:r w:rsidRPr="00F83C71">
              <w:rPr>
                <w:rFonts w:ascii="Times New Roman" w:eastAsia="宋体" w:hAnsi="Times New Roman" w:cs="Times New Roman"/>
                <w:kern w:val="0"/>
                <w:szCs w:val="21"/>
              </w:rPr>
              <w:t>3</w:t>
            </w:r>
            <w:r w:rsidRPr="00F83C71">
              <w:rPr>
                <w:rFonts w:ascii="Times New Roman" w:eastAsia="宋体" w:hAnsi="宋体" w:cs="Times New Roman"/>
                <w:kern w:val="0"/>
                <w:szCs w:val="21"/>
              </w:rPr>
              <w:t>包粉）</w:t>
            </w:r>
            <w:r w:rsidRPr="00F83C71">
              <w:rPr>
                <w:rFonts w:ascii="Times New Roman" w:eastAsia="宋体" w:hAnsi="Times New Roman" w:cs="Times New Roman"/>
                <w:kern w:val="0"/>
                <w:szCs w:val="21"/>
              </w:rPr>
              <w:t>1#</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WP</w:t>
            </w:r>
            <w:r w:rsidRPr="00F83C71">
              <w:rPr>
                <w:rFonts w:ascii="Times New Roman" w:eastAsia="宋体" w:hAnsi="宋体" w:cs="Times New Roman"/>
                <w:kern w:val="0"/>
                <w:szCs w:val="21"/>
              </w:rPr>
              <w:t>立式打面机（</w:t>
            </w:r>
            <w:r w:rsidRPr="00F83C71">
              <w:rPr>
                <w:rFonts w:ascii="Times New Roman" w:eastAsia="宋体" w:hAnsi="Times New Roman" w:cs="Times New Roman"/>
                <w:kern w:val="0"/>
                <w:szCs w:val="21"/>
              </w:rPr>
              <w:t>3</w:t>
            </w:r>
            <w:r w:rsidRPr="00F83C71">
              <w:rPr>
                <w:rFonts w:ascii="Times New Roman" w:eastAsia="宋体" w:hAnsi="宋体" w:cs="Times New Roman"/>
                <w:kern w:val="0"/>
                <w:szCs w:val="21"/>
              </w:rPr>
              <w:t>包粉）</w:t>
            </w:r>
            <w:r w:rsidRPr="00F83C71">
              <w:rPr>
                <w:rFonts w:ascii="Times New Roman" w:eastAsia="宋体" w:hAnsi="Times New Roman" w:cs="Times New Roman"/>
                <w:kern w:val="0"/>
                <w:szCs w:val="21"/>
              </w:rPr>
              <w:t>2#</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WP</w:t>
            </w:r>
            <w:r w:rsidRPr="00F83C71">
              <w:rPr>
                <w:rFonts w:ascii="Times New Roman" w:eastAsia="宋体" w:hAnsi="宋体" w:cs="Times New Roman"/>
                <w:kern w:val="0"/>
                <w:szCs w:val="21"/>
              </w:rPr>
              <w:t>立式打面机（</w:t>
            </w:r>
            <w:r w:rsidRPr="00F83C71">
              <w:rPr>
                <w:rFonts w:ascii="Times New Roman" w:eastAsia="宋体" w:hAnsi="Times New Roman" w:cs="Times New Roman"/>
                <w:kern w:val="0"/>
                <w:szCs w:val="21"/>
              </w:rPr>
              <w:t>3</w:t>
            </w:r>
            <w:r w:rsidRPr="00F83C71">
              <w:rPr>
                <w:rFonts w:ascii="Times New Roman" w:eastAsia="宋体" w:hAnsi="宋体" w:cs="Times New Roman"/>
                <w:kern w:val="0"/>
                <w:szCs w:val="21"/>
              </w:rPr>
              <w:t>包粉）</w:t>
            </w:r>
            <w:r w:rsidRPr="00F83C71">
              <w:rPr>
                <w:rFonts w:ascii="Times New Roman" w:eastAsia="宋体" w:hAnsi="Times New Roman" w:cs="Times New Roman"/>
                <w:kern w:val="0"/>
                <w:szCs w:val="21"/>
              </w:rPr>
              <w:t>3#</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KOMA</w:t>
            </w:r>
            <w:r w:rsidRPr="00F83C71">
              <w:rPr>
                <w:rFonts w:ascii="Times New Roman" w:eastAsia="宋体" w:hAnsi="宋体" w:cs="Times New Roman"/>
                <w:kern w:val="0"/>
                <w:szCs w:val="21"/>
              </w:rPr>
              <w:t>急冻柜</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花式面包燃气隧道炉</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吐司面包电隧道炉</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C252 </w:t>
            </w:r>
            <w:r w:rsidRPr="00F83C71">
              <w:rPr>
                <w:rFonts w:ascii="Times New Roman" w:eastAsia="宋体" w:hAnsi="宋体" w:cs="Times New Roman"/>
                <w:kern w:val="0"/>
                <w:szCs w:val="21"/>
              </w:rPr>
              <w:t>旋转炉</w:t>
            </w:r>
            <w:r w:rsidRPr="00F83C71">
              <w:rPr>
                <w:rFonts w:ascii="Times New Roman" w:eastAsia="宋体" w:hAnsi="Times New Roman" w:cs="Times New Roman"/>
                <w:kern w:val="0"/>
                <w:szCs w:val="21"/>
              </w:rPr>
              <w:t>3#</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C252 </w:t>
            </w:r>
            <w:r w:rsidRPr="00F83C71">
              <w:rPr>
                <w:rFonts w:ascii="Times New Roman" w:eastAsia="宋体" w:hAnsi="宋体" w:cs="Times New Roman"/>
                <w:kern w:val="0"/>
                <w:szCs w:val="21"/>
              </w:rPr>
              <w:t>旋转炉</w:t>
            </w:r>
            <w:r w:rsidRPr="00F83C71">
              <w:rPr>
                <w:rFonts w:ascii="Times New Roman" w:eastAsia="宋体" w:hAnsi="Times New Roman" w:cs="Times New Roman"/>
                <w:kern w:val="0"/>
                <w:szCs w:val="21"/>
              </w:rPr>
              <w:t>4#</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C252 </w:t>
            </w:r>
            <w:r w:rsidRPr="00F83C71">
              <w:rPr>
                <w:rFonts w:ascii="Times New Roman" w:eastAsia="宋体" w:hAnsi="宋体" w:cs="Times New Roman"/>
                <w:kern w:val="0"/>
                <w:szCs w:val="21"/>
              </w:rPr>
              <w:t>旋转炉</w:t>
            </w:r>
            <w:r w:rsidRPr="00F83C71">
              <w:rPr>
                <w:rFonts w:ascii="Times New Roman" w:eastAsia="宋体" w:hAnsi="Times New Roman" w:cs="Times New Roman"/>
                <w:kern w:val="0"/>
                <w:szCs w:val="21"/>
              </w:rPr>
              <w:t>5#</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C252 </w:t>
            </w:r>
            <w:r w:rsidRPr="00F83C71">
              <w:rPr>
                <w:rFonts w:ascii="Times New Roman" w:eastAsia="宋体" w:hAnsi="宋体" w:cs="Times New Roman"/>
                <w:kern w:val="0"/>
                <w:szCs w:val="21"/>
              </w:rPr>
              <w:t>旋转炉</w:t>
            </w:r>
            <w:r w:rsidRPr="00F83C71">
              <w:rPr>
                <w:rFonts w:ascii="Times New Roman" w:eastAsia="宋体" w:hAnsi="Times New Roman" w:cs="Times New Roman"/>
                <w:kern w:val="0"/>
                <w:szCs w:val="21"/>
              </w:rPr>
              <w:t>6#</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D32E </w:t>
            </w:r>
            <w:r w:rsidRPr="00F83C71">
              <w:rPr>
                <w:rFonts w:ascii="Times New Roman" w:eastAsia="宋体" w:hAnsi="宋体" w:cs="Times New Roman"/>
                <w:kern w:val="0"/>
                <w:szCs w:val="21"/>
              </w:rPr>
              <w:t>层炉</w:t>
            </w:r>
            <w:r w:rsidRPr="00F83C71">
              <w:rPr>
                <w:rFonts w:ascii="Times New Roman" w:eastAsia="宋体" w:hAnsi="Times New Roman" w:cs="Times New Roman"/>
                <w:kern w:val="0"/>
                <w:szCs w:val="21"/>
              </w:rPr>
              <w:t>9#</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D32E </w:t>
            </w:r>
            <w:r w:rsidRPr="00F83C71">
              <w:rPr>
                <w:rFonts w:ascii="Times New Roman" w:eastAsia="宋体" w:hAnsi="宋体" w:cs="Times New Roman"/>
                <w:kern w:val="0"/>
                <w:szCs w:val="21"/>
              </w:rPr>
              <w:t>层炉</w:t>
            </w:r>
            <w:r w:rsidRPr="00F83C71">
              <w:rPr>
                <w:rFonts w:ascii="Times New Roman" w:eastAsia="宋体" w:hAnsi="Times New Roman" w:cs="Times New Roman"/>
                <w:kern w:val="0"/>
                <w:szCs w:val="21"/>
              </w:rPr>
              <w:t>10#</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 xml:space="preserve">AR60 </w:t>
            </w:r>
            <w:r w:rsidRPr="00F83C71">
              <w:rPr>
                <w:rFonts w:ascii="Times New Roman" w:eastAsia="宋体" w:hAnsi="宋体" w:cs="Times New Roman"/>
                <w:kern w:val="0"/>
                <w:szCs w:val="21"/>
              </w:rPr>
              <w:t>打蛋机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小料配料系统</w:t>
            </w:r>
            <w:r w:rsidRPr="00F83C71">
              <w:rPr>
                <w:rFonts w:ascii="Times New Roman" w:eastAsia="宋体" w:hAnsi="Times New Roman" w:cs="Times New Roman"/>
                <w:kern w:val="0"/>
                <w:szCs w:val="21"/>
              </w:rPr>
              <w:t>2#</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开酥机</w:t>
            </w:r>
            <w:r w:rsidRPr="00F83C71">
              <w:rPr>
                <w:rFonts w:ascii="Times New Roman" w:eastAsia="宋体" w:hAnsi="Times New Roman" w:cs="Times New Roman"/>
                <w:kern w:val="0"/>
                <w:szCs w:val="21"/>
              </w:rPr>
              <w:t>1#</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FRITSH</w:t>
            </w:r>
            <w:r w:rsidRPr="00F83C71">
              <w:rPr>
                <w:rFonts w:ascii="Times New Roman" w:eastAsia="宋体" w:hAnsi="宋体" w:cs="Times New Roman"/>
                <w:kern w:val="0"/>
                <w:szCs w:val="21"/>
              </w:rPr>
              <w:t>面包起酥线</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proofErr w:type="spellStart"/>
            <w:r w:rsidRPr="00F83C71">
              <w:rPr>
                <w:rFonts w:ascii="Times New Roman" w:eastAsia="宋体" w:hAnsi="Times New Roman" w:cs="Times New Roman"/>
                <w:kern w:val="0"/>
                <w:szCs w:val="21"/>
              </w:rPr>
              <w:t>koning</w:t>
            </w:r>
            <w:proofErr w:type="spellEnd"/>
            <w:r w:rsidRPr="00F83C71">
              <w:rPr>
                <w:rFonts w:ascii="Times New Roman" w:eastAsia="宋体" w:hAnsi="宋体" w:cs="Times New Roman"/>
                <w:kern w:val="0"/>
                <w:szCs w:val="21"/>
              </w:rPr>
              <w:t>面团处理线</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鼎海吐司面包线</w:t>
            </w:r>
            <w:r w:rsidRPr="00F83C71">
              <w:rPr>
                <w:rFonts w:ascii="Times New Roman" w:eastAsia="宋体" w:hAnsi="Times New Roman" w:cs="Times New Roman"/>
                <w:kern w:val="0"/>
                <w:szCs w:val="21"/>
              </w:rPr>
              <w:t>1#</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鼎海花式面包线</w:t>
            </w:r>
            <w:r w:rsidRPr="00F83C71">
              <w:rPr>
                <w:rFonts w:ascii="Times New Roman" w:eastAsia="宋体" w:hAnsi="Times New Roman" w:cs="Times New Roman"/>
                <w:kern w:val="0"/>
                <w:szCs w:val="21"/>
              </w:rPr>
              <w:t>2#</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鼎海面包线</w:t>
            </w:r>
            <w:r w:rsidRPr="00F83C71">
              <w:rPr>
                <w:rFonts w:ascii="Times New Roman" w:eastAsia="宋体" w:hAnsi="Times New Roman" w:cs="Times New Roman"/>
                <w:kern w:val="0"/>
                <w:szCs w:val="21"/>
              </w:rPr>
              <w:t>3#</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液种系统</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WP</w:t>
            </w:r>
            <w:r w:rsidRPr="00F83C71">
              <w:rPr>
                <w:rFonts w:ascii="Times New Roman" w:eastAsia="宋体" w:hAnsi="宋体" w:cs="Times New Roman"/>
                <w:kern w:val="0"/>
                <w:szCs w:val="21"/>
              </w:rPr>
              <w:t>中途发酵机系统</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铜锣烧</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甜甜圈油炸机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负</w:t>
            </w:r>
            <w:r w:rsidRPr="00F83C71">
              <w:rPr>
                <w:rFonts w:ascii="Times New Roman" w:eastAsia="宋体" w:hAnsi="Times New Roman" w:cs="Times New Roman"/>
                <w:kern w:val="0"/>
                <w:szCs w:val="21"/>
              </w:rPr>
              <w:t>5</w:t>
            </w:r>
            <w:r w:rsidRPr="00F83C71">
              <w:rPr>
                <w:rFonts w:ascii="Times New Roman" w:eastAsia="宋体" w:hAnsi="宋体" w:cs="Times New Roman"/>
                <w:kern w:val="0"/>
                <w:szCs w:val="21"/>
              </w:rPr>
              <w:t>度夹套冰水系统</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r w:rsidRPr="00F83C71">
              <w:rPr>
                <w:rFonts w:ascii="Times New Roman" w:eastAsia="宋体" w:hAnsi="宋体" w:cs="Times New Roman"/>
                <w:kern w:val="0"/>
                <w:szCs w:val="21"/>
              </w:rPr>
              <w:t>度配方冰水系统</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醒发房</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洗盘机</w:t>
            </w:r>
            <w:r w:rsidRPr="00F83C71">
              <w:rPr>
                <w:rFonts w:ascii="Times New Roman" w:eastAsia="宋体" w:hAnsi="Times New Roman" w:cs="Times New Roman"/>
                <w:kern w:val="0"/>
                <w:szCs w:val="21"/>
              </w:rPr>
              <w:t>2#</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金检机</w:t>
            </w:r>
            <w:r w:rsidRPr="00F83C71">
              <w:rPr>
                <w:rFonts w:ascii="Times New Roman" w:eastAsia="宋体" w:hAnsi="Times New Roman" w:cs="Times New Roman"/>
                <w:kern w:val="0"/>
                <w:szCs w:val="21"/>
              </w:rPr>
              <w:t>2#</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水平枕式包装机</w:t>
            </w:r>
            <w:r w:rsidRPr="00F83C71">
              <w:rPr>
                <w:rFonts w:ascii="Times New Roman" w:eastAsia="宋体" w:hAnsi="Times New Roman" w:cs="Times New Roman"/>
                <w:kern w:val="0"/>
                <w:szCs w:val="21"/>
              </w:rPr>
              <w:t>2#</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吐司生产线输送机构</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花式生产线输送机构</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日本铲式脱膜装置</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吐司螺旋冷却塔</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花式螺旋冷却塔</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挤馅机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吐司连续真空脱模机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沃安固定式泡沫清洗机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val="restar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四楼</w:t>
            </w: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打面机系统</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4</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4</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成型机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4</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4</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醒发室</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4</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4</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螺旋速冻柜</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4</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4</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val="restart"/>
            <w:tcBorders>
              <w:top w:val="single" w:sz="4" w:space="0" w:color="auto"/>
              <w:left w:val="nil"/>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快餐工厂</w:t>
            </w:r>
          </w:p>
        </w:tc>
        <w:tc>
          <w:tcPr>
            <w:tcW w:w="803" w:type="pct"/>
            <w:vMerge w:val="restar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炊饭间</w:t>
            </w: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炊饭线</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真空冷却机（米饭）</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val="restar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熟区内包间</w:t>
            </w: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电子计量分饭机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连续封膜机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旋转转桌</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带松饭升降机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小型成型机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三角（圆形）饭团生线</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米饭给供机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成形机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动态称</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饭团包装机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下帖标签机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条码标签机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旋转转桌</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折角式包装机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彩标标签机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POS</w:t>
            </w:r>
            <w:r w:rsidRPr="00F83C71">
              <w:rPr>
                <w:rFonts w:ascii="Times New Roman" w:eastAsia="宋体" w:hAnsi="宋体" w:cs="Times New Roman"/>
                <w:kern w:val="0"/>
                <w:szCs w:val="21"/>
              </w:rPr>
              <w:t>标签贴标机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产品检测机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旋转转桌</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手卷大口饭团米饭供给机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枕式包装机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双面标签贴标机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旋转转桌</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枕式包装机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枕式包装机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速冻柜</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r w:rsidRPr="00F83C71">
              <w:rPr>
                <w:rFonts w:ascii="Times New Roman" w:eastAsia="宋体" w:hAnsi="宋体" w:cs="Times New Roman"/>
                <w:kern w:val="0"/>
                <w:szCs w:val="21"/>
              </w:rPr>
              <w:t>吨螺旋速冻</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自动装袋封口机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碗式投料机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高粘度液体充填机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液体包装机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长龙洗碗机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打码机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3</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3</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真空封口机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冷却水槽</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val="restar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点心加工间</w:t>
            </w: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糯米饭搅拌机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小型台式饭团米饭成型机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壓皮機</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真空封口机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烧麦皮和面机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双门蒸柜</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5</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5</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真空冷却机（点心）</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烧麦成型机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自动包馅机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自动包馅机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自动包馅机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自动排盘机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真空冷却机（汤）</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真空冷却机（饭菜）</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val="restar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调理间</w:t>
            </w: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蒸柜</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平板式炒锅（</w:t>
            </w:r>
            <w:r w:rsidRPr="00F83C71">
              <w:rPr>
                <w:rFonts w:ascii="Times New Roman" w:eastAsia="宋体" w:hAnsi="Times New Roman" w:cs="Times New Roman"/>
                <w:kern w:val="0"/>
                <w:szCs w:val="21"/>
              </w:rPr>
              <w:t>2</w:t>
            </w:r>
            <w:r w:rsidRPr="00F83C71">
              <w:rPr>
                <w:rFonts w:ascii="Times New Roman" w:eastAsia="宋体" w:hAnsi="宋体" w:cs="Times New Roman"/>
                <w:kern w:val="0"/>
                <w:szCs w:val="21"/>
              </w:rPr>
              <w:t>个铁锅，</w:t>
            </w:r>
            <w:r w:rsidRPr="00F83C71">
              <w:rPr>
                <w:rFonts w:ascii="Times New Roman" w:eastAsia="宋体" w:hAnsi="Times New Roman" w:cs="Times New Roman"/>
                <w:kern w:val="0"/>
                <w:szCs w:val="21"/>
              </w:rPr>
              <w:t>1</w:t>
            </w:r>
            <w:r w:rsidRPr="00F83C71">
              <w:rPr>
                <w:rFonts w:ascii="Times New Roman" w:eastAsia="宋体" w:hAnsi="宋体" w:cs="Times New Roman"/>
                <w:kern w:val="0"/>
                <w:szCs w:val="21"/>
              </w:rPr>
              <w:t>个不锈钢镀铁弗龙）</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3</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3</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蒸汽夹层锅</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4</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4</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带搅拌蒸汽夹层锅</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燃气炒锅</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连续煎炸机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隧道式烤箱（带喷射蒸汽功能）</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自动煮面线（小型）</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蒸汽熬酱锅</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高压锅（有搅拌）</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高压锅</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保温缓冲罐</w:t>
            </w:r>
            <w:r w:rsidRPr="00F83C71">
              <w:rPr>
                <w:rFonts w:ascii="Times New Roman" w:eastAsia="宋体" w:hAnsi="Times New Roman" w:cs="Times New Roman"/>
                <w:kern w:val="0"/>
                <w:szCs w:val="21"/>
              </w:rPr>
              <w:t>1000L</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叉烧炉</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val="restar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净菜加工间</w:t>
            </w: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切菜机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蔬菜清洗机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切菜机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切青瓜机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根茎类去皮机</w:t>
            </w:r>
          </w:p>
        </w:tc>
        <w:tc>
          <w:tcPr>
            <w:tcW w:w="573" w:type="pct"/>
            <w:tcBorders>
              <w:top w:val="single" w:sz="4" w:space="0" w:color="auto"/>
              <w:left w:val="single" w:sz="4" w:space="0" w:color="auto"/>
              <w:bottom w:val="single" w:sz="4" w:space="0" w:color="auto"/>
              <w:right w:val="single" w:sz="4" w:space="0" w:color="auto"/>
            </w:tcBorders>
            <w:noWrap/>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三槽清洗機（清洗槽）</w:t>
            </w:r>
          </w:p>
        </w:tc>
        <w:tc>
          <w:tcPr>
            <w:tcW w:w="573" w:type="pct"/>
            <w:tcBorders>
              <w:top w:val="single" w:sz="4" w:space="0" w:color="auto"/>
              <w:left w:val="single" w:sz="4" w:space="0" w:color="auto"/>
              <w:bottom w:val="single" w:sz="4" w:space="0" w:color="auto"/>
              <w:right w:val="single" w:sz="4" w:space="0" w:color="auto"/>
            </w:tcBorders>
            <w:noWrap/>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切片切丁机</w:t>
            </w:r>
          </w:p>
        </w:tc>
        <w:tc>
          <w:tcPr>
            <w:tcW w:w="573" w:type="pct"/>
            <w:tcBorders>
              <w:top w:val="single" w:sz="4" w:space="0" w:color="auto"/>
              <w:left w:val="single" w:sz="4" w:space="0" w:color="auto"/>
              <w:bottom w:val="single" w:sz="4" w:space="0" w:color="auto"/>
              <w:right w:val="single" w:sz="4" w:space="0" w:color="auto"/>
            </w:tcBorders>
            <w:noWrap/>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溜槽式清洗消毒线</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在线式冰水设备</w:t>
            </w:r>
          </w:p>
        </w:tc>
        <w:tc>
          <w:tcPr>
            <w:tcW w:w="573" w:type="pct"/>
            <w:tcBorders>
              <w:top w:val="single" w:sz="4" w:space="0" w:color="auto"/>
              <w:left w:val="single" w:sz="4" w:space="0" w:color="auto"/>
              <w:bottom w:val="single" w:sz="4" w:space="0" w:color="auto"/>
              <w:right w:val="single" w:sz="4" w:space="0" w:color="auto"/>
            </w:tcBorders>
            <w:noWrap/>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脱水</w:t>
            </w:r>
            <w:r w:rsidRPr="00F83C71">
              <w:rPr>
                <w:rFonts w:ascii="Times New Roman" w:eastAsia="宋体" w:hAnsi="Times New Roman" w:cs="Times New Roman"/>
                <w:kern w:val="0"/>
                <w:szCs w:val="21"/>
              </w:rPr>
              <w:t>/</w:t>
            </w:r>
            <w:r w:rsidRPr="00F83C71">
              <w:rPr>
                <w:rFonts w:ascii="Times New Roman" w:eastAsia="宋体" w:hAnsi="宋体" w:cs="Times New Roman"/>
                <w:kern w:val="0"/>
                <w:szCs w:val="21"/>
              </w:rPr>
              <w:t>甩干机</w:t>
            </w:r>
          </w:p>
        </w:tc>
        <w:tc>
          <w:tcPr>
            <w:tcW w:w="573" w:type="pct"/>
            <w:tcBorders>
              <w:top w:val="single" w:sz="4" w:space="0" w:color="auto"/>
              <w:left w:val="single" w:sz="4" w:space="0" w:color="auto"/>
              <w:bottom w:val="single" w:sz="4" w:space="0" w:color="auto"/>
              <w:right w:val="single" w:sz="4" w:space="0" w:color="auto"/>
            </w:tcBorders>
            <w:noWrap/>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val="restar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调理肉加工区</w:t>
            </w: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解冻房</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整体开条机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砍排</w:t>
            </w:r>
            <w:r w:rsidRPr="00F83C71">
              <w:rPr>
                <w:rFonts w:ascii="Times New Roman" w:eastAsia="宋体" w:hAnsi="Times New Roman" w:cs="Times New Roman"/>
                <w:kern w:val="0"/>
                <w:szCs w:val="21"/>
              </w:rPr>
              <w:t>/</w:t>
            </w:r>
            <w:r w:rsidRPr="00F83C71">
              <w:rPr>
                <w:rFonts w:ascii="Times New Roman" w:eastAsia="宋体" w:hAnsi="宋体" w:cs="Times New Roman"/>
                <w:kern w:val="0"/>
                <w:szCs w:val="21"/>
              </w:rPr>
              <w:t>切片机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绞肉机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肉饼成型机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斩拌机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去筋膜机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注射断筋一体机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全自动锯骨机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锯骨机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制冰机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自动切丁切丝机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滚揉机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2</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打馅机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3</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3</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r w:rsidRPr="00F83C71">
              <w:rPr>
                <w:rFonts w:ascii="Times New Roman" w:eastAsia="宋体" w:hAnsi="宋体" w:cs="Times New Roman"/>
                <w:kern w:val="0"/>
                <w:szCs w:val="21"/>
              </w:rPr>
              <w:t>吨螺旋速机</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vMerge/>
            <w:tcBorders>
              <w:top w:val="single" w:sz="4" w:space="0" w:color="auto"/>
              <w:left w:val="nil"/>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803" w:type="pct"/>
            <w:vMerge/>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rPr>
                <w:rFonts w:ascii="Times New Roman" w:eastAsia="宋体" w:hAnsi="Times New Roman" w:cs="Times New Roman"/>
                <w:kern w:val="0"/>
                <w:sz w:val="21"/>
                <w:szCs w:val="21"/>
              </w:rPr>
            </w:pP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杀菌釜</w:t>
            </w:r>
          </w:p>
        </w:tc>
        <w:tc>
          <w:tcPr>
            <w:tcW w:w="573" w:type="pct"/>
            <w:tcBorders>
              <w:top w:val="single" w:sz="4" w:space="0" w:color="auto"/>
              <w:left w:val="single" w:sz="4" w:space="0" w:color="auto"/>
              <w:bottom w:val="single" w:sz="4" w:space="0" w:color="auto"/>
              <w:right w:val="single" w:sz="4" w:space="0" w:color="auto"/>
            </w:tcBorders>
            <w:noWrap/>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 w:val="21"/>
                <w:szCs w:val="21"/>
              </w:rPr>
              <w:t>1</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 w:val="21"/>
                <w:szCs w:val="21"/>
              </w:rPr>
              <w:t>1</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napToGrid w:val="0"/>
                <w:szCs w:val="21"/>
              </w:rPr>
            </w:pPr>
            <w:r w:rsidRPr="00F83C71">
              <w:rPr>
                <w:rFonts w:ascii="Times New Roman" w:eastAsia="宋体" w:hAnsi="宋体" w:cs="Times New Roman"/>
                <w:bCs/>
                <w:snapToGrid w:val="0"/>
                <w:szCs w:val="21"/>
              </w:rPr>
              <w:t>与环评一致</w:t>
            </w:r>
          </w:p>
        </w:tc>
      </w:tr>
      <w:tr w:rsidR="00A063BF" w:rsidRPr="00F83C71" w:rsidTr="00A063BF">
        <w:trPr>
          <w:trHeight w:val="284"/>
          <w:jc w:val="center"/>
        </w:trPr>
        <w:tc>
          <w:tcPr>
            <w:tcW w:w="688" w:type="pct"/>
            <w:tcBorders>
              <w:top w:val="single" w:sz="4" w:space="0" w:color="auto"/>
              <w:left w:val="nil"/>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公用工程间</w:t>
            </w:r>
          </w:p>
        </w:tc>
        <w:tc>
          <w:tcPr>
            <w:tcW w:w="80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备用锅炉房</w:t>
            </w:r>
          </w:p>
        </w:tc>
        <w:tc>
          <w:tcPr>
            <w:tcW w:w="1722" w:type="pct"/>
            <w:tcBorders>
              <w:top w:val="single" w:sz="4" w:space="0" w:color="auto"/>
              <w:left w:val="single" w:sz="4" w:space="0" w:color="auto"/>
              <w:bottom w:val="single" w:sz="4" w:space="0" w:color="auto"/>
              <w:right w:val="single" w:sz="4" w:space="0" w:color="auto"/>
            </w:tcBorders>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Cs w:val="21"/>
              </w:rPr>
              <w:t>备用燃气蒸汽锅炉</w:t>
            </w:r>
          </w:p>
        </w:tc>
        <w:tc>
          <w:tcPr>
            <w:tcW w:w="573" w:type="pct"/>
            <w:tcBorders>
              <w:top w:val="single" w:sz="4" w:space="0" w:color="auto"/>
              <w:left w:val="single" w:sz="4" w:space="0" w:color="auto"/>
              <w:bottom w:val="single" w:sz="4" w:space="0" w:color="auto"/>
              <w:right w:val="single" w:sz="4" w:space="0" w:color="auto"/>
            </w:tcBorders>
            <w:noWrap/>
            <w:vAlign w:val="center"/>
            <w:hideMark/>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3</w:t>
            </w:r>
          </w:p>
        </w:tc>
        <w:tc>
          <w:tcPr>
            <w:tcW w:w="413" w:type="pct"/>
            <w:tcBorders>
              <w:top w:val="single" w:sz="4" w:space="0" w:color="auto"/>
              <w:left w:val="single" w:sz="4" w:space="0" w:color="auto"/>
              <w:bottom w:val="single" w:sz="4" w:space="0" w:color="auto"/>
              <w:right w:val="single" w:sz="4" w:space="0" w:color="auto"/>
            </w:tcBorders>
            <w:vAlign w:val="center"/>
          </w:tcPr>
          <w:p w:rsidR="00A063BF" w:rsidRPr="00F83C71" w:rsidRDefault="00A063BF" w:rsidP="00A063B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Cs w:val="21"/>
              </w:rPr>
              <w:t>0</w:t>
            </w:r>
          </w:p>
        </w:tc>
        <w:tc>
          <w:tcPr>
            <w:tcW w:w="803" w:type="pct"/>
            <w:tcBorders>
              <w:top w:val="single" w:sz="4" w:space="0" w:color="auto"/>
              <w:left w:val="single" w:sz="4" w:space="0" w:color="auto"/>
              <w:bottom w:val="single" w:sz="4" w:space="0" w:color="auto"/>
              <w:right w:val="nil"/>
            </w:tcBorders>
            <w:noWrap/>
            <w:vAlign w:val="center"/>
            <w:hideMark/>
          </w:tcPr>
          <w:p w:rsidR="00A063BF" w:rsidRPr="00F83C71" w:rsidRDefault="00A063BF" w:rsidP="00A063BF">
            <w:pPr>
              <w:widowControl w:val="0"/>
              <w:adjustRightInd w:val="0"/>
              <w:snapToGrid w:val="0"/>
              <w:spacing w:after="0" w:line="240" w:lineRule="auto"/>
              <w:jc w:val="center"/>
              <w:rPr>
                <w:rFonts w:ascii="Times New Roman" w:eastAsia="宋体" w:hAnsi="Times New Roman" w:cs="Times New Roman"/>
                <w:bCs/>
                <w:szCs w:val="21"/>
              </w:rPr>
            </w:pPr>
            <w:r w:rsidRPr="00F83C71">
              <w:rPr>
                <w:rFonts w:ascii="Times New Roman" w:eastAsia="宋体" w:hAnsi="宋体" w:cs="Times New Roman"/>
                <w:bCs/>
                <w:snapToGrid w:val="0"/>
                <w:szCs w:val="21"/>
              </w:rPr>
              <w:t>待后期建设</w:t>
            </w:r>
          </w:p>
        </w:tc>
      </w:tr>
    </w:tbl>
    <w:p w:rsidR="00735B23" w:rsidRPr="00F83C71" w:rsidRDefault="00735B23" w:rsidP="00735B23">
      <w:pPr>
        <w:rPr>
          <w:rFonts w:ascii="Times New Roman" w:eastAsia="宋体" w:hAnsi="Times New Roman" w:cs="Times New Roman"/>
        </w:rPr>
      </w:pPr>
    </w:p>
    <w:p w:rsidR="00E771D2" w:rsidRPr="00F83C71" w:rsidRDefault="00E771D2" w:rsidP="00E771D2">
      <w:pPr>
        <w:pStyle w:val="3"/>
        <w:rPr>
          <w:rFonts w:ascii="Times New Roman" w:hAnsi="Times New Roman" w:cs="Times New Roman"/>
        </w:rPr>
      </w:pPr>
      <w:bookmarkStart w:id="21" w:name="_Toc73438182"/>
      <w:r w:rsidRPr="00F83C71">
        <w:rPr>
          <w:rFonts w:ascii="Times New Roman" w:hAnsi="Times New Roman" w:cs="Times New Roman"/>
        </w:rPr>
        <w:t>3.1.5</w:t>
      </w:r>
      <w:r w:rsidRPr="00F83C71">
        <w:rPr>
          <w:rFonts w:ascii="Times New Roman" w:cs="Times New Roman"/>
        </w:rPr>
        <w:t>用能规模</w:t>
      </w:r>
      <w:bookmarkEnd w:id="21"/>
    </w:p>
    <w:p w:rsidR="00E771D2" w:rsidRPr="00F83C71" w:rsidRDefault="00E771D2" w:rsidP="00E771D2">
      <w:pPr>
        <w:jc w:val="center"/>
        <w:rPr>
          <w:rFonts w:ascii="Times New Roman" w:eastAsia="宋体" w:hAnsi="Times New Roman" w:cs="Times New Roman"/>
          <w:sz w:val="24"/>
          <w:szCs w:val="24"/>
        </w:rPr>
      </w:pPr>
      <w:r w:rsidRPr="00F83C71">
        <w:rPr>
          <w:rFonts w:ascii="Times New Roman" w:eastAsia="宋体" w:hAnsi="宋体" w:cs="Times New Roman"/>
          <w:sz w:val="24"/>
          <w:szCs w:val="24"/>
        </w:rPr>
        <w:t>表</w:t>
      </w:r>
      <w:r w:rsidRPr="00F83C71">
        <w:rPr>
          <w:rFonts w:ascii="Times New Roman" w:eastAsia="宋体" w:hAnsi="Times New Roman" w:cs="Times New Roman"/>
          <w:sz w:val="24"/>
          <w:szCs w:val="24"/>
        </w:rPr>
        <w:t>3-</w:t>
      </w:r>
      <w:r w:rsidR="00FF7939" w:rsidRPr="00F83C71">
        <w:rPr>
          <w:rFonts w:ascii="Times New Roman" w:eastAsia="宋体" w:hAnsi="Times New Roman" w:cs="Times New Roman"/>
          <w:sz w:val="24"/>
          <w:szCs w:val="24"/>
        </w:rPr>
        <w:t>4</w:t>
      </w:r>
      <w:r w:rsidRPr="00F83C71">
        <w:rPr>
          <w:rFonts w:ascii="Times New Roman" w:eastAsia="宋体" w:hAnsi="Times New Roman" w:cs="Times New Roman"/>
          <w:sz w:val="24"/>
          <w:szCs w:val="24"/>
        </w:rPr>
        <w:t xml:space="preserve">  </w:t>
      </w:r>
      <w:r w:rsidRPr="00F83C71">
        <w:rPr>
          <w:rFonts w:ascii="Times New Roman" w:eastAsia="宋体" w:hAnsi="宋体" w:cs="Times New Roman"/>
          <w:sz w:val="24"/>
          <w:szCs w:val="24"/>
        </w:rPr>
        <w:t>项目用能规模</w:t>
      </w:r>
    </w:p>
    <w:tbl>
      <w:tblPr>
        <w:tblW w:w="5000" w:type="pct"/>
        <w:jc w:val="center"/>
        <w:tblLook w:val="04A0"/>
      </w:tblPr>
      <w:tblGrid>
        <w:gridCol w:w="1914"/>
        <w:gridCol w:w="2335"/>
        <w:gridCol w:w="2540"/>
        <w:gridCol w:w="2781"/>
      </w:tblGrid>
      <w:tr w:rsidR="00FF7939" w:rsidRPr="00F83C71" w:rsidTr="00DE6D09">
        <w:trPr>
          <w:trHeight w:val="409"/>
          <w:jc w:val="center"/>
        </w:trPr>
        <w:tc>
          <w:tcPr>
            <w:tcW w:w="1000" w:type="pct"/>
            <w:tcBorders>
              <w:top w:val="single" w:sz="8" w:space="0" w:color="000000"/>
              <w:left w:val="nil"/>
              <w:bottom w:val="single" w:sz="8" w:space="0" w:color="000000"/>
              <w:right w:val="single" w:sz="8" w:space="0" w:color="000000"/>
            </w:tcBorders>
            <w:shd w:val="clear" w:color="auto" w:fill="auto"/>
            <w:vAlign w:val="center"/>
          </w:tcPr>
          <w:p w:rsidR="00FF7939" w:rsidRPr="00F83C71" w:rsidRDefault="00FF7939" w:rsidP="00361A6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 w:val="21"/>
                <w:szCs w:val="21"/>
              </w:rPr>
              <w:t>序号</w:t>
            </w:r>
          </w:p>
        </w:tc>
        <w:tc>
          <w:tcPr>
            <w:tcW w:w="1220" w:type="pct"/>
            <w:tcBorders>
              <w:top w:val="single" w:sz="8" w:space="0" w:color="000000"/>
              <w:left w:val="single" w:sz="8" w:space="0" w:color="000000"/>
              <w:bottom w:val="single" w:sz="4" w:space="0" w:color="auto"/>
              <w:right w:val="single" w:sz="4" w:space="0" w:color="auto"/>
            </w:tcBorders>
            <w:shd w:val="clear" w:color="auto" w:fill="auto"/>
            <w:vAlign w:val="center"/>
          </w:tcPr>
          <w:p w:rsidR="00FF7939" w:rsidRPr="00F83C71" w:rsidRDefault="00FF7939" w:rsidP="00361A6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 w:val="21"/>
                <w:szCs w:val="21"/>
              </w:rPr>
              <w:t>能源种类</w:t>
            </w:r>
          </w:p>
        </w:tc>
        <w:tc>
          <w:tcPr>
            <w:tcW w:w="1327" w:type="pct"/>
            <w:tcBorders>
              <w:top w:val="single" w:sz="4" w:space="0" w:color="auto"/>
              <w:left w:val="single" w:sz="4" w:space="0" w:color="auto"/>
              <w:bottom w:val="single" w:sz="4" w:space="0" w:color="auto"/>
              <w:right w:val="single" w:sz="4" w:space="0" w:color="auto"/>
            </w:tcBorders>
            <w:shd w:val="clear" w:color="auto" w:fill="auto"/>
            <w:vAlign w:val="center"/>
          </w:tcPr>
          <w:p w:rsidR="00FF7939" w:rsidRPr="00F83C71" w:rsidRDefault="00FF7939" w:rsidP="00361A6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 w:val="21"/>
                <w:szCs w:val="21"/>
              </w:rPr>
              <w:t>已审批用量</w:t>
            </w:r>
          </w:p>
        </w:tc>
        <w:tc>
          <w:tcPr>
            <w:tcW w:w="1453" w:type="pct"/>
            <w:tcBorders>
              <w:top w:val="single" w:sz="4" w:space="0" w:color="auto"/>
              <w:left w:val="single" w:sz="4" w:space="0" w:color="auto"/>
              <w:bottom w:val="single" w:sz="4" w:space="0" w:color="auto"/>
            </w:tcBorders>
            <w:vAlign w:val="center"/>
          </w:tcPr>
          <w:p w:rsidR="00FF7939" w:rsidRPr="00F83C71" w:rsidRDefault="00FF7939" w:rsidP="00361A6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 w:val="21"/>
                <w:szCs w:val="21"/>
              </w:rPr>
              <w:t>实际建设用量</w:t>
            </w:r>
          </w:p>
        </w:tc>
      </w:tr>
      <w:tr w:rsidR="00361A6F" w:rsidRPr="00F83C71" w:rsidTr="00361A6F">
        <w:trPr>
          <w:trHeight w:val="315"/>
          <w:jc w:val="center"/>
        </w:trPr>
        <w:tc>
          <w:tcPr>
            <w:tcW w:w="1000" w:type="pct"/>
            <w:tcBorders>
              <w:top w:val="nil"/>
              <w:left w:val="nil"/>
              <w:bottom w:val="single" w:sz="8" w:space="0" w:color="000000"/>
              <w:right w:val="single" w:sz="8" w:space="0" w:color="000000"/>
            </w:tcBorders>
            <w:shd w:val="clear" w:color="auto" w:fill="auto"/>
            <w:vAlign w:val="center"/>
          </w:tcPr>
          <w:p w:rsidR="00361A6F" w:rsidRPr="00F83C71" w:rsidRDefault="00361A6F" w:rsidP="00361A6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 w:val="21"/>
                <w:szCs w:val="21"/>
              </w:rPr>
              <w:t>1</w:t>
            </w:r>
          </w:p>
        </w:tc>
        <w:tc>
          <w:tcPr>
            <w:tcW w:w="1220" w:type="pct"/>
            <w:tcBorders>
              <w:top w:val="single" w:sz="8" w:space="0" w:color="000000"/>
              <w:left w:val="nil"/>
              <w:bottom w:val="single" w:sz="8" w:space="0" w:color="000000"/>
              <w:right w:val="single" w:sz="4" w:space="0" w:color="auto"/>
            </w:tcBorders>
            <w:shd w:val="clear" w:color="auto" w:fill="auto"/>
            <w:vAlign w:val="center"/>
          </w:tcPr>
          <w:p w:rsidR="00361A6F" w:rsidRPr="00F83C71" w:rsidRDefault="00361A6F" w:rsidP="00361A6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 w:val="21"/>
                <w:szCs w:val="21"/>
              </w:rPr>
              <w:t>水</w:t>
            </w:r>
          </w:p>
        </w:tc>
        <w:tc>
          <w:tcPr>
            <w:tcW w:w="1327" w:type="pct"/>
            <w:tcBorders>
              <w:top w:val="single" w:sz="4" w:space="0" w:color="auto"/>
              <w:left w:val="single" w:sz="4" w:space="0" w:color="auto"/>
              <w:bottom w:val="single" w:sz="4" w:space="0" w:color="auto"/>
              <w:right w:val="single" w:sz="4" w:space="0" w:color="auto"/>
            </w:tcBorders>
            <w:shd w:val="clear" w:color="auto" w:fill="auto"/>
            <w:vAlign w:val="center"/>
          </w:tcPr>
          <w:p w:rsidR="00361A6F" w:rsidRPr="00F83C71" w:rsidRDefault="00361A6F" w:rsidP="00361A6F">
            <w:pPr>
              <w:widowControl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609940m</w:t>
            </w:r>
            <w:r w:rsidRPr="00F83C71">
              <w:rPr>
                <w:rFonts w:ascii="Times New Roman" w:eastAsia="宋体" w:hAnsi="Times New Roman" w:cs="Times New Roman"/>
                <w:sz w:val="21"/>
                <w:szCs w:val="21"/>
                <w:vertAlign w:val="superscript"/>
              </w:rPr>
              <w:t>3</w:t>
            </w:r>
            <w:r w:rsidRPr="00F83C71">
              <w:rPr>
                <w:rFonts w:ascii="Times New Roman" w:eastAsia="宋体" w:hAnsi="Times New Roman" w:cs="Times New Roman"/>
                <w:sz w:val="21"/>
                <w:szCs w:val="21"/>
              </w:rPr>
              <w:t>/a</w:t>
            </w:r>
          </w:p>
        </w:tc>
        <w:tc>
          <w:tcPr>
            <w:tcW w:w="1453" w:type="pct"/>
            <w:tcBorders>
              <w:top w:val="single" w:sz="4" w:space="0" w:color="auto"/>
              <w:left w:val="single" w:sz="4" w:space="0" w:color="auto"/>
              <w:bottom w:val="single" w:sz="4" w:space="0" w:color="auto"/>
            </w:tcBorders>
            <w:vAlign w:val="center"/>
          </w:tcPr>
          <w:p w:rsidR="00361A6F" w:rsidRPr="00F83C71" w:rsidRDefault="00361A6F" w:rsidP="00361A6F">
            <w:pPr>
              <w:widowControl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609940m</w:t>
            </w:r>
            <w:r w:rsidRPr="00F83C71">
              <w:rPr>
                <w:rFonts w:ascii="Times New Roman" w:eastAsia="宋体" w:hAnsi="Times New Roman" w:cs="Times New Roman"/>
                <w:sz w:val="21"/>
                <w:szCs w:val="21"/>
                <w:vertAlign w:val="superscript"/>
              </w:rPr>
              <w:t>3</w:t>
            </w:r>
            <w:r w:rsidRPr="00F83C71">
              <w:rPr>
                <w:rFonts w:ascii="Times New Roman" w:eastAsia="宋体" w:hAnsi="Times New Roman" w:cs="Times New Roman"/>
                <w:sz w:val="21"/>
                <w:szCs w:val="21"/>
              </w:rPr>
              <w:t>/a</w:t>
            </w:r>
          </w:p>
        </w:tc>
      </w:tr>
      <w:tr w:rsidR="00361A6F" w:rsidRPr="00F83C71" w:rsidTr="00361A6F">
        <w:trPr>
          <w:trHeight w:val="315"/>
          <w:jc w:val="center"/>
        </w:trPr>
        <w:tc>
          <w:tcPr>
            <w:tcW w:w="1000" w:type="pct"/>
            <w:tcBorders>
              <w:top w:val="single" w:sz="8" w:space="0" w:color="000000"/>
              <w:left w:val="nil"/>
              <w:bottom w:val="single" w:sz="4" w:space="0" w:color="auto"/>
              <w:right w:val="single" w:sz="8" w:space="0" w:color="000000"/>
            </w:tcBorders>
            <w:shd w:val="clear" w:color="auto" w:fill="auto"/>
            <w:vAlign w:val="center"/>
          </w:tcPr>
          <w:p w:rsidR="00361A6F" w:rsidRPr="00F83C71" w:rsidRDefault="00361A6F" w:rsidP="00361A6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 w:val="21"/>
                <w:szCs w:val="21"/>
              </w:rPr>
              <w:t>2</w:t>
            </w:r>
          </w:p>
        </w:tc>
        <w:tc>
          <w:tcPr>
            <w:tcW w:w="1220" w:type="pct"/>
            <w:tcBorders>
              <w:top w:val="single" w:sz="8" w:space="0" w:color="000000"/>
              <w:left w:val="nil"/>
              <w:bottom w:val="single" w:sz="8" w:space="0" w:color="000000"/>
              <w:right w:val="single" w:sz="4" w:space="0" w:color="auto"/>
            </w:tcBorders>
            <w:shd w:val="clear" w:color="auto" w:fill="auto"/>
            <w:vAlign w:val="center"/>
          </w:tcPr>
          <w:p w:rsidR="00361A6F" w:rsidRPr="00F83C71" w:rsidRDefault="00361A6F" w:rsidP="00361A6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 w:val="21"/>
                <w:szCs w:val="21"/>
              </w:rPr>
              <w:t>电</w:t>
            </w:r>
          </w:p>
        </w:tc>
        <w:tc>
          <w:tcPr>
            <w:tcW w:w="1327" w:type="pct"/>
            <w:tcBorders>
              <w:top w:val="single" w:sz="4" w:space="0" w:color="auto"/>
              <w:left w:val="single" w:sz="4" w:space="0" w:color="auto"/>
              <w:bottom w:val="single" w:sz="4" w:space="0" w:color="auto"/>
              <w:right w:val="single" w:sz="4" w:space="0" w:color="auto"/>
            </w:tcBorders>
            <w:shd w:val="clear" w:color="auto" w:fill="auto"/>
            <w:vAlign w:val="center"/>
          </w:tcPr>
          <w:p w:rsidR="00361A6F" w:rsidRPr="00F83C71" w:rsidRDefault="00361A6F" w:rsidP="00361A6F">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1000</w:t>
            </w:r>
            <w:r w:rsidRPr="00F83C71">
              <w:rPr>
                <w:rFonts w:ascii="Times New Roman" w:eastAsia="宋体" w:hAnsi="宋体" w:cs="Times New Roman"/>
                <w:szCs w:val="21"/>
              </w:rPr>
              <w:t>万度</w:t>
            </w:r>
            <w:r w:rsidRPr="00F83C71">
              <w:rPr>
                <w:rFonts w:ascii="Times New Roman" w:eastAsia="宋体" w:hAnsi="Times New Roman" w:cs="Times New Roman"/>
                <w:szCs w:val="21"/>
              </w:rPr>
              <w:t>/</w:t>
            </w:r>
            <w:r w:rsidRPr="00F83C71">
              <w:rPr>
                <w:rFonts w:ascii="Times New Roman" w:eastAsia="宋体" w:hAnsi="宋体" w:cs="Times New Roman"/>
                <w:szCs w:val="21"/>
              </w:rPr>
              <w:t>年</w:t>
            </w:r>
          </w:p>
        </w:tc>
        <w:tc>
          <w:tcPr>
            <w:tcW w:w="1453" w:type="pct"/>
            <w:tcBorders>
              <w:top w:val="single" w:sz="4" w:space="0" w:color="auto"/>
              <w:left w:val="single" w:sz="4" w:space="0" w:color="auto"/>
              <w:bottom w:val="single" w:sz="4" w:space="0" w:color="auto"/>
            </w:tcBorders>
            <w:vAlign w:val="center"/>
          </w:tcPr>
          <w:p w:rsidR="00361A6F" w:rsidRPr="00F83C71" w:rsidRDefault="00361A6F" w:rsidP="00361A6F">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1000</w:t>
            </w:r>
            <w:r w:rsidRPr="00F83C71">
              <w:rPr>
                <w:rFonts w:ascii="Times New Roman" w:eastAsia="宋体" w:hAnsi="宋体" w:cs="Times New Roman"/>
                <w:szCs w:val="21"/>
              </w:rPr>
              <w:t>万度</w:t>
            </w:r>
            <w:r w:rsidRPr="00F83C71">
              <w:rPr>
                <w:rFonts w:ascii="Times New Roman" w:eastAsia="宋体" w:hAnsi="Times New Roman" w:cs="Times New Roman"/>
                <w:szCs w:val="21"/>
              </w:rPr>
              <w:t>/</w:t>
            </w:r>
            <w:r w:rsidRPr="00F83C71">
              <w:rPr>
                <w:rFonts w:ascii="Times New Roman" w:eastAsia="宋体" w:hAnsi="宋体" w:cs="Times New Roman"/>
                <w:szCs w:val="21"/>
              </w:rPr>
              <w:t>年</w:t>
            </w:r>
          </w:p>
        </w:tc>
      </w:tr>
      <w:tr w:rsidR="00361A6F" w:rsidRPr="00F83C71" w:rsidTr="00361A6F">
        <w:trPr>
          <w:trHeight w:val="315"/>
          <w:jc w:val="center"/>
        </w:trPr>
        <w:tc>
          <w:tcPr>
            <w:tcW w:w="1000" w:type="pct"/>
            <w:tcBorders>
              <w:top w:val="single" w:sz="4" w:space="0" w:color="auto"/>
              <w:left w:val="nil"/>
              <w:bottom w:val="single" w:sz="4" w:space="0" w:color="auto"/>
              <w:right w:val="single" w:sz="8" w:space="0" w:color="000000"/>
            </w:tcBorders>
            <w:shd w:val="clear" w:color="auto" w:fill="auto"/>
            <w:vAlign w:val="center"/>
          </w:tcPr>
          <w:p w:rsidR="00361A6F" w:rsidRPr="00F83C71" w:rsidRDefault="00361A6F" w:rsidP="00361A6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 w:val="21"/>
                <w:szCs w:val="21"/>
              </w:rPr>
              <w:t>3</w:t>
            </w:r>
          </w:p>
        </w:tc>
        <w:tc>
          <w:tcPr>
            <w:tcW w:w="1220" w:type="pct"/>
            <w:tcBorders>
              <w:top w:val="single" w:sz="8" w:space="0" w:color="000000"/>
              <w:left w:val="nil"/>
              <w:bottom w:val="single" w:sz="8" w:space="0" w:color="000000"/>
              <w:right w:val="single" w:sz="4" w:space="0" w:color="auto"/>
            </w:tcBorders>
            <w:shd w:val="clear" w:color="auto" w:fill="auto"/>
            <w:vAlign w:val="center"/>
          </w:tcPr>
          <w:p w:rsidR="00361A6F" w:rsidRPr="00F83C71" w:rsidRDefault="00361A6F" w:rsidP="00361A6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 w:val="21"/>
                <w:szCs w:val="21"/>
              </w:rPr>
              <w:t>蒸汽</w:t>
            </w:r>
          </w:p>
        </w:tc>
        <w:tc>
          <w:tcPr>
            <w:tcW w:w="1327" w:type="pct"/>
            <w:tcBorders>
              <w:top w:val="single" w:sz="4" w:space="0" w:color="auto"/>
              <w:left w:val="single" w:sz="4" w:space="0" w:color="auto"/>
              <w:bottom w:val="single" w:sz="4" w:space="0" w:color="auto"/>
              <w:right w:val="single" w:sz="4" w:space="0" w:color="auto"/>
            </w:tcBorders>
            <w:shd w:val="clear" w:color="auto" w:fill="auto"/>
            <w:vAlign w:val="center"/>
          </w:tcPr>
          <w:p w:rsidR="00361A6F" w:rsidRPr="00F83C71" w:rsidRDefault="00361A6F" w:rsidP="00361A6F">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79200</w:t>
            </w:r>
            <w:r w:rsidRPr="00F83C71">
              <w:rPr>
                <w:rFonts w:ascii="Times New Roman" w:eastAsia="宋体" w:hAnsi="宋体" w:cs="Times New Roman"/>
                <w:szCs w:val="21"/>
              </w:rPr>
              <w:t>吨</w:t>
            </w:r>
            <w:r w:rsidRPr="00F83C71">
              <w:rPr>
                <w:rFonts w:ascii="Times New Roman" w:eastAsia="宋体" w:hAnsi="Times New Roman" w:cs="Times New Roman"/>
                <w:szCs w:val="21"/>
              </w:rPr>
              <w:t>/</w:t>
            </w:r>
            <w:r w:rsidRPr="00F83C71">
              <w:rPr>
                <w:rFonts w:ascii="Times New Roman" w:eastAsia="宋体" w:hAnsi="宋体" w:cs="Times New Roman"/>
                <w:szCs w:val="21"/>
              </w:rPr>
              <w:t>年</w:t>
            </w:r>
          </w:p>
        </w:tc>
        <w:tc>
          <w:tcPr>
            <w:tcW w:w="1453" w:type="pct"/>
            <w:tcBorders>
              <w:top w:val="single" w:sz="4" w:space="0" w:color="auto"/>
              <w:left w:val="single" w:sz="4" w:space="0" w:color="auto"/>
              <w:bottom w:val="single" w:sz="4" w:space="0" w:color="auto"/>
            </w:tcBorders>
            <w:vAlign w:val="center"/>
          </w:tcPr>
          <w:p w:rsidR="00361A6F" w:rsidRPr="00F83C71" w:rsidRDefault="00361A6F" w:rsidP="00361A6F">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79200</w:t>
            </w:r>
            <w:r w:rsidRPr="00F83C71">
              <w:rPr>
                <w:rFonts w:ascii="Times New Roman" w:eastAsia="宋体" w:hAnsi="宋体" w:cs="Times New Roman"/>
                <w:szCs w:val="21"/>
              </w:rPr>
              <w:t>吨</w:t>
            </w:r>
            <w:r w:rsidRPr="00F83C71">
              <w:rPr>
                <w:rFonts w:ascii="Times New Roman" w:eastAsia="宋体" w:hAnsi="Times New Roman" w:cs="Times New Roman"/>
                <w:szCs w:val="21"/>
              </w:rPr>
              <w:t>/</w:t>
            </w:r>
            <w:r w:rsidRPr="00F83C71">
              <w:rPr>
                <w:rFonts w:ascii="Times New Roman" w:eastAsia="宋体" w:hAnsi="宋体" w:cs="Times New Roman"/>
                <w:szCs w:val="21"/>
              </w:rPr>
              <w:t>年</w:t>
            </w:r>
          </w:p>
        </w:tc>
      </w:tr>
      <w:tr w:rsidR="00361A6F" w:rsidRPr="00F83C71" w:rsidTr="00361A6F">
        <w:trPr>
          <w:trHeight w:val="315"/>
          <w:jc w:val="center"/>
        </w:trPr>
        <w:tc>
          <w:tcPr>
            <w:tcW w:w="1000" w:type="pct"/>
            <w:tcBorders>
              <w:top w:val="single" w:sz="4" w:space="0" w:color="auto"/>
              <w:left w:val="nil"/>
              <w:bottom w:val="single" w:sz="8" w:space="0" w:color="000000"/>
              <w:right w:val="single" w:sz="8" w:space="0" w:color="000000"/>
            </w:tcBorders>
            <w:shd w:val="clear" w:color="auto" w:fill="auto"/>
            <w:vAlign w:val="center"/>
          </w:tcPr>
          <w:p w:rsidR="00361A6F" w:rsidRPr="00F83C71" w:rsidRDefault="00361A6F" w:rsidP="00361A6F">
            <w:pPr>
              <w:spacing w:after="0" w:line="240" w:lineRule="auto"/>
              <w:jc w:val="center"/>
              <w:rPr>
                <w:rFonts w:ascii="Times New Roman" w:eastAsia="宋体" w:hAnsi="Times New Roman" w:cs="Times New Roman"/>
                <w:kern w:val="0"/>
                <w:sz w:val="21"/>
                <w:szCs w:val="21"/>
              </w:rPr>
            </w:pPr>
            <w:r w:rsidRPr="00F83C71">
              <w:rPr>
                <w:rFonts w:ascii="Times New Roman" w:eastAsia="宋体" w:hAnsi="Times New Roman" w:cs="Times New Roman"/>
                <w:kern w:val="0"/>
                <w:sz w:val="21"/>
                <w:szCs w:val="21"/>
              </w:rPr>
              <w:t>4</w:t>
            </w:r>
          </w:p>
        </w:tc>
        <w:tc>
          <w:tcPr>
            <w:tcW w:w="1220" w:type="pct"/>
            <w:tcBorders>
              <w:top w:val="single" w:sz="8" w:space="0" w:color="000000"/>
              <w:left w:val="nil"/>
              <w:bottom w:val="single" w:sz="8" w:space="0" w:color="000000"/>
              <w:right w:val="single" w:sz="4" w:space="0" w:color="auto"/>
            </w:tcBorders>
            <w:shd w:val="clear" w:color="auto" w:fill="auto"/>
            <w:vAlign w:val="center"/>
          </w:tcPr>
          <w:p w:rsidR="00361A6F" w:rsidRPr="00F83C71" w:rsidRDefault="00361A6F" w:rsidP="00361A6F">
            <w:pPr>
              <w:spacing w:after="0" w:line="240" w:lineRule="auto"/>
              <w:jc w:val="center"/>
              <w:rPr>
                <w:rFonts w:ascii="Times New Roman" w:eastAsia="宋体" w:hAnsi="Times New Roman" w:cs="Times New Roman"/>
                <w:kern w:val="0"/>
                <w:sz w:val="21"/>
                <w:szCs w:val="21"/>
              </w:rPr>
            </w:pPr>
            <w:r w:rsidRPr="00F83C71">
              <w:rPr>
                <w:rFonts w:ascii="Times New Roman" w:eastAsia="宋体" w:hAnsi="宋体" w:cs="Times New Roman"/>
                <w:kern w:val="0"/>
                <w:sz w:val="21"/>
                <w:szCs w:val="21"/>
              </w:rPr>
              <w:t>天然气</w:t>
            </w:r>
          </w:p>
        </w:tc>
        <w:tc>
          <w:tcPr>
            <w:tcW w:w="1327" w:type="pct"/>
            <w:tcBorders>
              <w:top w:val="single" w:sz="4" w:space="0" w:color="auto"/>
              <w:left w:val="single" w:sz="4" w:space="0" w:color="auto"/>
              <w:bottom w:val="single" w:sz="4" w:space="0" w:color="auto"/>
              <w:right w:val="single" w:sz="4" w:space="0" w:color="auto"/>
            </w:tcBorders>
            <w:shd w:val="clear" w:color="auto" w:fill="auto"/>
            <w:vAlign w:val="center"/>
          </w:tcPr>
          <w:p w:rsidR="00361A6F" w:rsidRPr="00F83C71" w:rsidRDefault="00361A6F" w:rsidP="00361A6F">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403.92</w:t>
            </w:r>
            <w:r w:rsidRPr="00F83C71">
              <w:rPr>
                <w:rFonts w:ascii="Times New Roman" w:eastAsia="宋体" w:hAnsi="宋体" w:cs="Times New Roman"/>
                <w:szCs w:val="21"/>
              </w:rPr>
              <w:t>万</w:t>
            </w:r>
            <w:r w:rsidRPr="00F83C71">
              <w:rPr>
                <w:rFonts w:ascii="Times New Roman" w:eastAsia="宋体" w:hAnsi="Times New Roman" w:cs="Times New Roman"/>
                <w:szCs w:val="21"/>
              </w:rPr>
              <w:t>m</w:t>
            </w:r>
            <w:r w:rsidRPr="00F83C71">
              <w:rPr>
                <w:rFonts w:ascii="Times New Roman" w:eastAsia="宋体" w:hAnsi="Times New Roman" w:cs="Times New Roman"/>
                <w:szCs w:val="21"/>
                <w:vertAlign w:val="superscript"/>
              </w:rPr>
              <w:t>3</w:t>
            </w:r>
            <w:r w:rsidRPr="00F83C71">
              <w:rPr>
                <w:rFonts w:ascii="Times New Roman" w:eastAsia="宋体" w:hAnsi="Times New Roman" w:cs="Times New Roman"/>
                <w:szCs w:val="21"/>
              </w:rPr>
              <w:t>/a</w:t>
            </w:r>
          </w:p>
        </w:tc>
        <w:tc>
          <w:tcPr>
            <w:tcW w:w="1453" w:type="pct"/>
            <w:tcBorders>
              <w:top w:val="single" w:sz="4" w:space="0" w:color="auto"/>
              <w:left w:val="single" w:sz="4" w:space="0" w:color="auto"/>
              <w:bottom w:val="single" w:sz="4" w:space="0" w:color="auto"/>
            </w:tcBorders>
            <w:vAlign w:val="center"/>
          </w:tcPr>
          <w:p w:rsidR="00361A6F" w:rsidRPr="00F83C71" w:rsidRDefault="00361A6F" w:rsidP="00361A6F">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403.92</w:t>
            </w:r>
            <w:r w:rsidRPr="00F83C71">
              <w:rPr>
                <w:rFonts w:ascii="Times New Roman" w:eastAsia="宋体" w:hAnsi="宋体" w:cs="Times New Roman"/>
                <w:szCs w:val="21"/>
              </w:rPr>
              <w:t>万</w:t>
            </w:r>
            <w:r w:rsidRPr="00F83C71">
              <w:rPr>
                <w:rFonts w:ascii="Times New Roman" w:eastAsia="宋体" w:hAnsi="Times New Roman" w:cs="Times New Roman"/>
                <w:szCs w:val="21"/>
              </w:rPr>
              <w:t>m</w:t>
            </w:r>
            <w:r w:rsidRPr="00F83C71">
              <w:rPr>
                <w:rFonts w:ascii="Times New Roman" w:eastAsia="宋体" w:hAnsi="Times New Roman" w:cs="Times New Roman"/>
                <w:szCs w:val="21"/>
                <w:vertAlign w:val="superscript"/>
              </w:rPr>
              <w:t>3</w:t>
            </w:r>
            <w:r w:rsidRPr="00F83C71">
              <w:rPr>
                <w:rFonts w:ascii="Times New Roman" w:eastAsia="宋体" w:hAnsi="Times New Roman" w:cs="Times New Roman"/>
                <w:szCs w:val="21"/>
              </w:rPr>
              <w:t>/a</w:t>
            </w:r>
          </w:p>
        </w:tc>
      </w:tr>
    </w:tbl>
    <w:p w:rsidR="00D850E0" w:rsidRPr="00F83C71" w:rsidRDefault="00D850E0" w:rsidP="00D850E0">
      <w:pPr>
        <w:pStyle w:val="20"/>
        <w:rPr>
          <w:rFonts w:ascii="Times New Roman" w:hAnsi="Times New Roman" w:cs="Times New Roman"/>
        </w:rPr>
      </w:pPr>
      <w:bookmarkStart w:id="22" w:name="_Toc73438183"/>
      <w:r w:rsidRPr="00F83C71">
        <w:rPr>
          <w:rFonts w:ascii="Times New Roman" w:hAnsi="Times New Roman" w:cs="Times New Roman"/>
        </w:rPr>
        <w:lastRenderedPageBreak/>
        <w:t>3.2</w:t>
      </w:r>
      <w:r w:rsidR="00715EAD" w:rsidRPr="00F83C71">
        <w:rPr>
          <w:rFonts w:ascii="Times New Roman" w:cs="Times New Roman"/>
        </w:rPr>
        <w:t>主要工艺流程</w:t>
      </w:r>
      <w:bookmarkEnd w:id="22"/>
    </w:p>
    <w:p w:rsidR="0078699B" w:rsidRPr="00F83C71" w:rsidRDefault="00C31384">
      <w:pPr>
        <w:pStyle w:val="3"/>
        <w:spacing w:line="360" w:lineRule="auto"/>
        <w:rPr>
          <w:rFonts w:ascii="Times New Roman" w:hAnsi="Times New Roman" w:cs="Times New Roman"/>
        </w:rPr>
      </w:pPr>
      <w:bookmarkStart w:id="23" w:name="_Toc73438184"/>
      <w:r w:rsidRPr="00F83C71">
        <w:rPr>
          <w:rFonts w:ascii="Times New Roman" w:hAnsi="Times New Roman" w:cs="Times New Roman"/>
        </w:rPr>
        <w:t>3.2.</w:t>
      </w:r>
      <w:r w:rsidR="00715EAD" w:rsidRPr="00F83C71">
        <w:rPr>
          <w:rFonts w:ascii="Times New Roman" w:hAnsi="Times New Roman" w:cs="Times New Roman"/>
        </w:rPr>
        <w:t>1</w:t>
      </w:r>
      <w:r w:rsidRPr="00F83C71">
        <w:rPr>
          <w:rFonts w:ascii="Times New Roman" w:cs="Times New Roman"/>
        </w:rPr>
        <w:t>项目工艺流程</w:t>
      </w:r>
      <w:bookmarkEnd w:id="23"/>
    </w:p>
    <w:p w:rsidR="0078699B" w:rsidRPr="00F83C71" w:rsidRDefault="00C31384">
      <w:pPr>
        <w:spacing w:after="154" w:line="360" w:lineRule="auto"/>
        <w:ind w:left="490" w:right="5" w:hanging="10"/>
        <w:rPr>
          <w:rFonts w:ascii="Times New Roman" w:eastAsia="宋体" w:hAnsi="Times New Roman" w:cs="Times New Roman"/>
          <w:sz w:val="24"/>
        </w:rPr>
      </w:pPr>
      <w:r w:rsidRPr="00F83C71">
        <w:rPr>
          <w:rFonts w:ascii="Times New Roman" w:eastAsia="宋体" w:hAnsi="宋体" w:cs="Times New Roman"/>
          <w:sz w:val="24"/>
        </w:rPr>
        <w:t>本项目生产工艺流程如下：</w:t>
      </w:r>
    </w:p>
    <w:p w:rsidR="0078699B" w:rsidRPr="00F83C71" w:rsidRDefault="00361A6F">
      <w:pPr>
        <w:spacing w:after="0" w:line="360" w:lineRule="auto"/>
        <w:jc w:val="center"/>
        <w:rPr>
          <w:rFonts w:ascii="Times New Roman" w:eastAsia="宋体" w:hAnsi="Times New Roman" w:cs="Times New Roman"/>
          <w:bCs/>
          <w:sz w:val="24"/>
        </w:rPr>
      </w:pPr>
      <w:r w:rsidRPr="00F83C71">
        <w:rPr>
          <w:rFonts w:ascii="Times New Roman" w:eastAsia="宋体" w:hAnsi="Times New Roman" w:cs="Times New Roman"/>
          <w:bCs/>
          <w:noProof/>
          <w:sz w:val="24"/>
        </w:rPr>
        <w:drawing>
          <wp:inline distT="0" distB="0" distL="0" distR="0">
            <wp:extent cx="5996940" cy="6911340"/>
            <wp:effectExtent l="19050" t="0" r="3810" b="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5996940" cy="6911340"/>
                    </a:xfrm>
                    <a:prstGeom prst="rect">
                      <a:avLst/>
                    </a:prstGeom>
                    <a:noFill/>
                    <a:ln w="9525">
                      <a:noFill/>
                      <a:miter lim="800000"/>
                      <a:headEnd/>
                      <a:tailEnd/>
                    </a:ln>
                  </pic:spPr>
                </pic:pic>
              </a:graphicData>
            </a:graphic>
          </wp:inline>
        </w:drawing>
      </w:r>
    </w:p>
    <w:p w:rsidR="00AA75C3" w:rsidRPr="00F83C71" w:rsidRDefault="00AA75C3">
      <w:pPr>
        <w:spacing w:after="0" w:line="360" w:lineRule="auto"/>
        <w:jc w:val="center"/>
        <w:rPr>
          <w:rFonts w:ascii="Times New Roman" w:eastAsia="宋体" w:hAnsi="Times New Roman" w:cs="Times New Roman"/>
          <w:bCs/>
          <w:sz w:val="24"/>
        </w:rPr>
      </w:pPr>
      <w:r w:rsidRPr="00F83C71">
        <w:rPr>
          <w:rFonts w:ascii="Times New Roman" w:eastAsia="宋体" w:hAnsi="Times New Roman" w:cs="Times New Roman"/>
          <w:bCs/>
          <w:noProof/>
          <w:sz w:val="24"/>
        </w:rPr>
        <w:lastRenderedPageBreak/>
        <w:drawing>
          <wp:inline distT="0" distB="0" distL="0" distR="0">
            <wp:extent cx="4340299" cy="3272812"/>
            <wp:effectExtent l="19050" t="0" r="3101" b="0"/>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a:stretch>
                      <a:fillRect/>
                    </a:stretch>
                  </pic:blipFill>
                  <pic:spPr bwMode="auto">
                    <a:xfrm>
                      <a:off x="0" y="0"/>
                      <a:ext cx="4340240" cy="3272767"/>
                    </a:xfrm>
                    <a:prstGeom prst="rect">
                      <a:avLst/>
                    </a:prstGeom>
                    <a:noFill/>
                    <a:ln w="9525">
                      <a:noFill/>
                      <a:miter lim="800000"/>
                      <a:headEnd/>
                      <a:tailEnd/>
                    </a:ln>
                  </pic:spPr>
                </pic:pic>
              </a:graphicData>
            </a:graphic>
          </wp:inline>
        </w:drawing>
      </w:r>
    </w:p>
    <w:p w:rsidR="00E771D2" w:rsidRPr="00F83C71" w:rsidRDefault="00DE6D09" w:rsidP="00DE6D09">
      <w:pPr>
        <w:spacing w:after="0" w:line="360" w:lineRule="auto"/>
        <w:jc w:val="center"/>
        <w:rPr>
          <w:rFonts w:ascii="Times New Roman" w:eastAsia="宋体" w:hAnsi="Times New Roman" w:cs="Times New Roman"/>
          <w:bCs/>
          <w:sz w:val="24"/>
        </w:rPr>
      </w:pPr>
      <w:r w:rsidRPr="00F83C71">
        <w:rPr>
          <w:rFonts w:ascii="Times New Roman" w:eastAsia="宋体" w:hAnsi="宋体" w:cs="Times New Roman"/>
          <w:bCs/>
          <w:sz w:val="24"/>
        </w:rPr>
        <w:t>图</w:t>
      </w:r>
      <w:r w:rsidRPr="00F83C71">
        <w:rPr>
          <w:rFonts w:ascii="Times New Roman" w:eastAsia="宋体" w:hAnsi="Times New Roman" w:cs="Times New Roman"/>
          <w:bCs/>
          <w:sz w:val="24"/>
        </w:rPr>
        <w:t xml:space="preserve">1  </w:t>
      </w:r>
      <w:r w:rsidRPr="00F83C71">
        <w:rPr>
          <w:rFonts w:ascii="Times New Roman" w:eastAsia="宋体" w:hAnsi="宋体" w:cs="Times New Roman"/>
          <w:bCs/>
          <w:sz w:val="24"/>
        </w:rPr>
        <w:t>生产流程图</w:t>
      </w:r>
    </w:p>
    <w:p w:rsidR="007A7CCE" w:rsidRPr="00F83C71" w:rsidRDefault="007A7CCE" w:rsidP="00DE6D09">
      <w:pPr>
        <w:spacing w:after="0" w:line="360" w:lineRule="auto"/>
        <w:jc w:val="center"/>
        <w:rPr>
          <w:rFonts w:ascii="Times New Roman" w:eastAsia="宋体" w:hAnsi="Times New Roman" w:cs="Times New Roman"/>
          <w:bCs/>
          <w:sz w:val="24"/>
        </w:rPr>
      </w:pPr>
    </w:p>
    <w:p w:rsidR="00AA75C3" w:rsidRPr="00F83C71" w:rsidRDefault="00AA75C3">
      <w:pPr>
        <w:spacing w:after="0" w:line="360" w:lineRule="auto"/>
        <w:jc w:val="center"/>
        <w:rPr>
          <w:rFonts w:ascii="Times New Roman" w:eastAsia="宋体" w:hAnsi="Times New Roman" w:cs="Times New Roman"/>
          <w:bCs/>
          <w:sz w:val="24"/>
        </w:rPr>
        <w:sectPr w:rsidR="00AA75C3" w:rsidRPr="00F83C71" w:rsidSect="000B75E0">
          <w:footerReference w:type="even" r:id="rId17"/>
          <w:footerReference w:type="default" r:id="rId18"/>
          <w:footerReference w:type="first" r:id="rId19"/>
          <w:pgSz w:w="11906" w:h="16838"/>
          <w:pgMar w:top="1128" w:right="1276" w:bottom="1083" w:left="1276" w:header="720" w:footer="323" w:gutter="0"/>
          <w:cols w:space="720"/>
        </w:sectPr>
      </w:pPr>
    </w:p>
    <w:p w:rsidR="00DE6D09" w:rsidRPr="00F83C71" w:rsidRDefault="00AA75C3">
      <w:pPr>
        <w:spacing w:after="0" w:line="360" w:lineRule="auto"/>
        <w:jc w:val="center"/>
        <w:rPr>
          <w:rFonts w:ascii="Times New Roman" w:eastAsia="宋体" w:hAnsi="Times New Roman" w:cs="Times New Roman"/>
          <w:bCs/>
          <w:sz w:val="24"/>
        </w:rPr>
      </w:pPr>
      <w:r w:rsidRPr="00F83C71">
        <w:rPr>
          <w:rFonts w:ascii="Times New Roman" w:eastAsia="宋体" w:hAnsi="Times New Roman" w:cs="Times New Roman"/>
          <w:b/>
          <w:bCs/>
          <w:noProof/>
          <w:sz w:val="24"/>
        </w:rPr>
        <w:lastRenderedPageBreak/>
        <w:drawing>
          <wp:inline distT="0" distB="0" distL="0" distR="0">
            <wp:extent cx="8282940" cy="4327525"/>
            <wp:effectExtent l="19050" t="0" r="3810" b="0"/>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a:stretch>
                      <a:fillRect/>
                    </a:stretch>
                  </pic:blipFill>
                  <pic:spPr bwMode="auto">
                    <a:xfrm>
                      <a:off x="0" y="0"/>
                      <a:ext cx="8282940" cy="4327525"/>
                    </a:xfrm>
                    <a:prstGeom prst="rect">
                      <a:avLst/>
                    </a:prstGeom>
                    <a:noFill/>
                    <a:ln w="9525">
                      <a:noFill/>
                      <a:miter lim="800000"/>
                      <a:headEnd/>
                      <a:tailEnd/>
                    </a:ln>
                  </pic:spPr>
                </pic:pic>
              </a:graphicData>
            </a:graphic>
          </wp:inline>
        </w:drawing>
      </w:r>
    </w:p>
    <w:p w:rsidR="00AA75C3" w:rsidRPr="00F83C71" w:rsidRDefault="00C35350" w:rsidP="00DE6D09">
      <w:pPr>
        <w:jc w:val="center"/>
        <w:rPr>
          <w:rFonts w:ascii="Times New Roman" w:eastAsia="宋体" w:hAnsi="Times New Roman" w:cs="Times New Roman"/>
          <w:sz w:val="24"/>
        </w:rPr>
        <w:sectPr w:rsidR="00AA75C3" w:rsidRPr="00F83C71" w:rsidSect="00AA75C3">
          <w:pgSz w:w="16838" w:h="11906" w:orient="landscape"/>
          <w:pgMar w:top="1276" w:right="1128" w:bottom="1276" w:left="1083" w:header="720" w:footer="323" w:gutter="0"/>
          <w:cols w:space="720"/>
        </w:sectPr>
      </w:pPr>
      <w:r w:rsidRPr="00F83C71">
        <w:rPr>
          <w:rFonts w:ascii="Times New Roman" w:eastAsia="宋体" w:hAnsi="宋体" w:cs="Times New Roman"/>
          <w:sz w:val="24"/>
        </w:rPr>
        <w:t>图</w:t>
      </w:r>
      <w:r w:rsidRPr="00F83C71">
        <w:rPr>
          <w:rFonts w:ascii="Times New Roman" w:eastAsia="宋体" w:hAnsi="Times New Roman" w:cs="Times New Roman"/>
          <w:sz w:val="24"/>
        </w:rPr>
        <w:t xml:space="preserve">2 </w:t>
      </w:r>
      <w:r w:rsidRPr="00F83C71">
        <w:rPr>
          <w:rFonts w:ascii="Times New Roman" w:eastAsia="宋体" w:hAnsi="宋体" w:cs="Times New Roman"/>
          <w:sz w:val="24"/>
        </w:rPr>
        <w:t>平面布局图</w:t>
      </w:r>
    </w:p>
    <w:p w:rsidR="00DE6D09" w:rsidRPr="00F83C71" w:rsidRDefault="00656660" w:rsidP="00656660">
      <w:pPr>
        <w:pStyle w:val="20"/>
        <w:rPr>
          <w:rFonts w:ascii="Times New Roman" w:hAnsi="Times New Roman" w:cs="Times New Roman"/>
        </w:rPr>
      </w:pPr>
      <w:bookmarkStart w:id="24" w:name="_Toc73438185"/>
      <w:r w:rsidRPr="00F83C71">
        <w:rPr>
          <w:rFonts w:ascii="Times New Roman" w:hAnsi="Times New Roman" w:cs="Times New Roman"/>
        </w:rPr>
        <w:lastRenderedPageBreak/>
        <w:t>3.3.</w:t>
      </w:r>
      <w:r w:rsidRPr="00F83C71">
        <w:rPr>
          <w:rFonts w:ascii="Times New Roman" w:cs="Times New Roman"/>
        </w:rPr>
        <w:t>工程变动情况</w:t>
      </w:r>
      <w:bookmarkEnd w:id="24"/>
    </w:p>
    <w:p w:rsidR="00656660" w:rsidRPr="00F83C71" w:rsidRDefault="00C124E3" w:rsidP="00656660">
      <w:pPr>
        <w:spacing w:after="0" w:line="360" w:lineRule="auto"/>
        <w:ind w:firstLineChars="200" w:firstLine="480"/>
        <w:rPr>
          <w:rFonts w:ascii="Times New Roman" w:eastAsia="宋体" w:hAnsi="Times New Roman" w:cs="Times New Roman"/>
          <w:sz w:val="24"/>
          <w:szCs w:val="24"/>
        </w:rPr>
      </w:pPr>
      <w:r w:rsidRPr="00F83C71">
        <w:rPr>
          <w:rFonts w:ascii="Times New Roman" w:eastAsia="宋体" w:hAnsi="宋体" w:cs="Times New Roman"/>
          <w:sz w:val="24"/>
          <w:szCs w:val="24"/>
        </w:rPr>
        <w:t>三台</w:t>
      </w:r>
      <w:r w:rsidRPr="00F83C71">
        <w:rPr>
          <w:rFonts w:ascii="Times New Roman" w:eastAsia="宋体" w:hAnsi="Times New Roman" w:cs="Times New Roman"/>
          <w:sz w:val="24"/>
          <w:szCs w:val="24"/>
        </w:rPr>
        <w:t>2T/H</w:t>
      </w:r>
      <w:r w:rsidRPr="00F83C71">
        <w:rPr>
          <w:rFonts w:ascii="Times New Roman" w:eastAsia="宋体" w:hAnsi="宋体" w:cs="Times New Roman"/>
          <w:sz w:val="24"/>
          <w:szCs w:val="24"/>
        </w:rPr>
        <w:t>备用燃气蒸汽锅炉未建设，待后期建设</w:t>
      </w:r>
      <w:r w:rsidR="00656660" w:rsidRPr="00F83C71">
        <w:rPr>
          <w:rFonts w:ascii="Times New Roman" w:eastAsia="宋体" w:hAnsi="宋体" w:cs="Times New Roman"/>
          <w:sz w:val="24"/>
          <w:szCs w:val="24"/>
        </w:rPr>
        <w:t>。</w:t>
      </w:r>
    </w:p>
    <w:p w:rsidR="00C124E3" w:rsidRPr="00F83C71" w:rsidRDefault="00C124E3" w:rsidP="00656660">
      <w:pPr>
        <w:spacing w:after="0" w:line="360" w:lineRule="auto"/>
        <w:ind w:firstLineChars="200" w:firstLine="480"/>
        <w:rPr>
          <w:rFonts w:ascii="Times New Roman" w:eastAsia="宋体" w:hAnsi="Times New Roman" w:cs="Times New Roman"/>
          <w:sz w:val="24"/>
          <w:szCs w:val="24"/>
        </w:rPr>
      </w:pPr>
      <w:r w:rsidRPr="00F83C71">
        <w:rPr>
          <w:rFonts w:ascii="Times New Roman" w:eastAsia="宋体" w:hAnsi="宋体" w:cs="Times New Roman"/>
          <w:sz w:val="24"/>
          <w:szCs w:val="24"/>
        </w:rPr>
        <w:t>环评报告中员工食堂的油烟经</w:t>
      </w:r>
      <w:r w:rsidRPr="00F83C71">
        <w:rPr>
          <w:rFonts w:ascii="Times New Roman" w:eastAsia="宋体" w:hAnsi="Times New Roman" w:cs="Times New Roman"/>
          <w:sz w:val="24"/>
          <w:szCs w:val="24"/>
        </w:rPr>
        <w:t>1</w:t>
      </w:r>
      <w:r w:rsidRPr="00F83C71">
        <w:rPr>
          <w:rFonts w:ascii="Times New Roman" w:eastAsia="宋体" w:hAnsi="宋体" w:cs="Times New Roman"/>
          <w:sz w:val="24"/>
          <w:szCs w:val="24"/>
        </w:rPr>
        <w:t>套静电油烟净化器处理后经</w:t>
      </w:r>
      <w:r w:rsidRPr="00F83C71">
        <w:rPr>
          <w:rFonts w:ascii="Times New Roman" w:eastAsia="宋体" w:hAnsi="Times New Roman" w:cs="Times New Roman"/>
          <w:sz w:val="24"/>
          <w:szCs w:val="24"/>
        </w:rPr>
        <w:t>1</w:t>
      </w:r>
      <w:r w:rsidRPr="00F83C71">
        <w:rPr>
          <w:rFonts w:ascii="Times New Roman" w:eastAsia="宋体" w:hAnsi="宋体" w:cs="Times New Roman"/>
          <w:sz w:val="24"/>
          <w:szCs w:val="24"/>
        </w:rPr>
        <w:t>条排气筒排放，实际建设中员工食堂的油烟经</w:t>
      </w:r>
      <w:r w:rsidRPr="00F83C71">
        <w:rPr>
          <w:rFonts w:ascii="Times New Roman" w:eastAsia="宋体" w:hAnsi="Times New Roman" w:cs="Times New Roman"/>
          <w:sz w:val="24"/>
          <w:szCs w:val="24"/>
        </w:rPr>
        <w:t>2</w:t>
      </w:r>
      <w:r w:rsidRPr="00F83C71">
        <w:rPr>
          <w:rFonts w:ascii="Times New Roman" w:eastAsia="宋体" w:hAnsi="宋体" w:cs="Times New Roman"/>
          <w:sz w:val="24"/>
          <w:szCs w:val="24"/>
        </w:rPr>
        <w:t>套静电油烟净化器处理后经</w:t>
      </w:r>
      <w:r w:rsidRPr="00F83C71">
        <w:rPr>
          <w:rFonts w:ascii="Times New Roman" w:eastAsia="宋体" w:hAnsi="Times New Roman" w:cs="Times New Roman"/>
          <w:sz w:val="24"/>
          <w:szCs w:val="24"/>
        </w:rPr>
        <w:t>2</w:t>
      </w:r>
      <w:r w:rsidRPr="00F83C71">
        <w:rPr>
          <w:rFonts w:ascii="Times New Roman" w:eastAsia="宋体" w:hAnsi="宋体" w:cs="Times New Roman"/>
          <w:sz w:val="24"/>
          <w:szCs w:val="24"/>
        </w:rPr>
        <w:t>条排气筒排放。</w:t>
      </w:r>
    </w:p>
    <w:p w:rsidR="00C124E3" w:rsidRPr="00F83C71" w:rsidRDefault="00C124E3" w:rsidP="00656660">
      <w:pPr>
        <w:spacing w:after="0" w:line="360" w:lineRule="auto"/>
        <w:ind w:firstLineChars="200" w:firstLine="480"/>
        <w:rPr>
          <w:rFonts w:ascii="Times New Roman" w:eastAsia="宋体" w:hAnsi="Times New Roman" w:cs="Times New Roman"/>
          <w:sz w:val="24"/>
          <w:szCs w:val="24"/>
        </w:rPr>
        <w:sectPr w:rsidR="00C124E3" w:rsidRPr="00F83C71" w:rsidSect="000B75E0">
          <w:pgSz w:w="11906" w:h="16838"/>
          <w:pgMar w:top="1128" w:right="1276" w:bottom="1083" w:left="1276" w:header="720" w:footer="323" w:gutter="0"/>
          <w:cols w:space="720"/>
        </w:sectPr>
      </w:pPr>
      <w:r w:rsidRPr="00F83C71">
        <w:rPr>
          <w:rFonts w:ascii="Times New Roman" w:eastAsia="宋体" w:hAnsi="宋体" w:cs="Times New Roman"/>
          <w:sz w:val="24"/>
          <w:szCs w:val="24"/>
        </w:rPr>
        <w:t>根据《污染影响类建设项目重大变动清单（试行）》，以上变动均不属于重大变动。</w:t>
      </w:r>
    </w:p>
    <w:p w:rsidR="0078699B" w:rsidRPr="00F83C71" w:rsidRDefault="00C31384">
      <w:pPr>
        <w:pStyle w:val="1"/>
        <w:ind w:left="-5"/>
        <w:rPr>
          <w:rFonts w:ascii="Times New Roman" w:hAnsi="Times New Roman" w:cs="Times New Roman"/>
        </w:rPr>
      </w:pPr>
      <w:bookmarkStart w:id="25" w:name="_Toc73438186"/>
      <w:r w:rsidRPr="00F83C71">
        <w:rPr>
          <w:rFonts w:ascii="Times New Roman" w:cs="Times New Roman"/>
        </w:rPr>
        <w:lastRenderedPageBreak/>
        <w:t>四、污染物排放及治理措施</w:t>
      </w:r>
      <w:bookmarkEnd w:id="25"/>
    </w:p>
    <w:p w:rsidR="0078699B" w:rsidRPr="00F83C71" w:rsidRDefault="00C31384">
      <w:pPr>
        <w:pStyle w:val="20"/>
        <w:spacing w:after="150"/>
        <w:ind w:left="-5"/>
        <w:rPr>
          <w:rFonts w:ascii="Times New Roman" w:hAnsi="Times New Roman" w:cs="Times New Roman"/>
        </w:rPr>
      </w:pPr>
      <w:bookmarkStart w:id="26" w:name="_Toc73438187"/>
      <w:r w:rsidRPr="00F83C71">
        <w:rPr>
          <w:rFonts w:ascii="Times New Roman" w:hAnsi="Times New Roman" w:cs="Times New Roman"/>
          <w:b/>
          <w:sz w:val="24"/>
        </w:rPr>
        <w:t xml:space="preserve">4.1 </w:t>
      </w:r>
      <w:r w:rsidRPr="00F83C71">
        <w:rPr>
          <w:rFonts w:ascii="Times New Roman" w:cs="Times New Roman"/>
        </w:rPr>
        <w:t>废水</w:t>
      </w:r>
      <w:bookmarkEnd w:id="26"/>
    </w:p>
    <w:p w:rsidR="0078699B" w:rsidRPr="00F83C71" w:rsidRDefault="00C31384">
      <w:pPr>
        <w:pStyle w:val="3"/>
        <w:spacing w:line="360" w:lineRule="auto"/>
        <w:rPr>
          <w:rFonts w:ascii="Times New Roman" w:hAnsi="Times New Roman" w:cs="Times New Roman"/>
        </w:rPr>
      </w:pPr>
      <w:bookmarkStart w:id="27" w:name="_Toc73438188"/>
      <w:r w:rsidRPr="00F83C71">
        <w:rPr>
          <w:rFonts w:ascii="Times New Roman" w:hAnsi="Times New Roman" w:cs="Times New Roman"/>
        </w:rPr>
        <w:t>4.1.1</w:t>
      </w:r>
      <w:r w:rsidRPr="00F83C71">
        <w:rPr>
          <w:rFonts w:ascii="Times New Roman" w:cs="Times New Roman"/>
        </w:rPr>
        <w:t>生活污水</w:t>
      </w:r>
      <w:bookmarkEnd w:id="27"/>
    </w:p>
    <w:p w:rsidR="0078699B" w:rsidRPr="00F83C71" w:rsidRDefault="00C31384">
      <w:pPr>
        <w:spacing w:line="360" w:lineRule="auto"/>
        <w:ind w:firstLineChars="200" w:firstLine="480"/>
        <w:rPr>
          <w:rFonts w:ascii="Times New Roman" w:eastAsia="宋体" w:hAnsi="Times New Roman" w:cs="Times New Roman"/>
          <w:sz w:val="24"/>
        </w:rPr>
      </w:pPr>
      <w:r w:rsidRPr="00F83C71">
        <w:rPr>
          <w:rFonts w:ascii="Times New Roman" w:eastAsia="宋体" w:hAnsi="宋体" w:cs="Times New Roman"/>
          <w:sz w:val="24"/>
        </w:rPr>
        <w:t>生活污水经</w:t>
      </w:r>
      <w:r w:rsidR="00C124E3" w:rsidRPr="00F83C71">
        <w:rPr>
          <w:rFonts w:ascii="Times New Roman" w:eastAsia="宋体" w:hAnsi="宋体" w:cs="Times New Roman"/>
          <w:sz w:val="24"/>
        </w:rPr>
        <w:t>化粪池预处理后排入市政管网。</w:t>
      </w:r>
    </w:p>
    <w:p w:rsidR="0078699B" w:rsidRPr="00F83C71" w:rsidRDefault="00C31384">
      <w:pPr>
        <w:pStyle w:val="3"/>
        <w:spacing w:line="360" w:lineRule="auto"/>
        <w:rPr>
          <w:rFonts w:ascii="Times New Roman" w:hAnsi="Times New Roman" w:cs="Times New Roman"/>
        </w:rPr>
      </w:pPr>
      <w:bookmarkStart w:id="28" w:name="_Toc73438189"/>
      <w:r w:rsidRPr="00F83C71">
        <w:rPr>
          <w:rFonts w:ascii="Times New Roman" w:hAnsi="Times New Roman" w:cs="Times New Roman"/>
        </w:rPr>
        <w:t xml:space="preserve">4.1.2 </w:t>
      </w:r>
      <w:r w:rsidRPr="00F83C71">
        <w:rPr>
          <w:rFonts w:ascii="Times New Roman" w:cs="Times New Roman"/>
        </w:rPr>
        <w:t>生产废水</w:t>
      </w:r>
      <w:bookmarkEnd w:id="28"/>
    </w:p>
    <w:p w:rsidR="0078699B" w:rsidRPr="00F83C71" w:rsidRDefault="00C124E3">
      <w:pPr>
        <w:spacing w:after="3" w:line="360" w:lineRule="auto"/>
        <w:ind w:left="-15" w:right="5" w:firstLine="475"/>
        <w:rPr>
          <w:rFonts w:ascii="Times New Roman" w:eastAsia="宋体" w:hAnsi="Times New Roman" w:cs="Times New Roman"/>
          <w:sz w:val="24"/>
        </w:rPr>
      </w:pPr>
      <w:r w:rsidRPr="00F83C71">
        <w:rPr>
          <w:rFonts w:ascii="Times New Roman" w:eastAsia="宋体" w:hAnsi="宋体" w:cs="Times New Roman"/>
          <w:sz w:val="24"/>
        </w:rPr>
        <w:t>项目生产用水主要包括蔬菜清洗、淘米、烹饪、炊具清洗、消毒及地面清洗等，收集后统一经自建污水处理站处理后排入市政管网</w:t>
      </w:r>
      <w:r w:rsidR="00C31384" w:rsidRPr="00F83C71">
        <w:rPr>
          <w:rFonts w:ascii="Times New Roman" w:eastAsia="宋体" w:hAnsi="宋体" w:cs="Times New Roman"/>
          <w:sz w:val="24"/>
        </w:rPr>
        <w:t>。</w:t>
      </w:r>
      <w:r w:rsidRPr="00F83C71">
        <w:rPr>
          <w:rFonts w:ascii="Times New Roman" w:eastAsia="宋体" w:hAnsi="宋体" w:cs="Times New Roman"/>
          <w:sz w:val="24"/>
        </w:rPr>
        <w:t>污水处理站设计处理能力为</w:t>
      </w:r>
      <w:r w:rsidRPr="00F83C71">
        <w:rPr>
          <w:rFonts w:ascii="Times New Roman" w:eastAsia="宋体" w:hAnsi="Times New Roman" w:cs="Times New Roman"/>
          <w:sz w:val="24"/>
        </w:rPr>
        <w:t>500t/d</w:t>
      </w:r>
      <w:r w:rsidRPr="00F83C71">
        <w:rPr>
          <w:rFonts w:ascii="Times New Roman" w:eastAsia="宋体" w:hAnsi="宋体" w:cs="Times New Roman"/>
          <w:sz w:val="24"/>
        </w:rPr>
        <w:t>，设计工艺为</w:t>
      </w:r>
      <w:r w:rsidRPr="00F83C71">
        <w:rPr>
          <w:rFonts w:ascii="Times New Roman" w:eastAsia="宋体" w:hAnsi="Times New Roman" w:cs="Times New Roman"/>
          <w:sz w:val="24"/>
        </w:rPr>
        <w:t>“</w:t>
      </w:r>
      <w:r w:rsidRPr="00F83C71">
        <w:rPr>
          <w:rFonts w:ascii="Times New Roman" w:eastAsia="宋体" w:hAnsi="宋体" w:cs="Times New Roman"/>
          <w:sz w:val="24"/>
        </w:rPr>
        <w:t>气浮</w:t>
      </w:r>
      <w:r w:rsidRPr="00F83C71">
        <w:rPr>
          <w:rFonts w:ascii="Times New Roman" w:eastAsia="宋体" w:hAnsi="Times New Roman" w:cs="Times New Roman"/>
          <w:sz w:val="24"/>
        </w:rPr>
        <w:t>+</w:t>
      </w:r>
      <w:r w:rsidRPr="00F83C71">
        <w:rPr>
          <w:rFonts w:ascii="Times New Roman" w:eastAsia="宋体" w:hAnsi="宋体" w:cs="Times New Roman"/>
          <w:sz w:val="24"/>
        </w:rPr>
        <w:t>絮凝</w:t>
      </w:r>
      <w:r w:rsidRPr="00F83C71">
        <w:rPr>
          <w:rFonts w:ascii="Times New Roman" w:eastAsia="宋体" w:hAnsi="Times New Roman" w:cs="Times New Roman"/>
          <w:sz w:val="24"/>
        </w:rPr>
        <w:t>+</w:t>
      </w:r>
      <w:r w:rsidRPr="00F83C71">
        <w:rPr>
          <w:rFonts w:ascii="Times New Roman" w:eastAsia="宋体" w:hAnsi="宋体" w:cs="Times New Roman"/>
          <w:sz w:val="24"/>
        </w:rPr>
        <w:t>生化</w:t>
      </w:r>
      <w:r w:rsidRPr="00F83C71">
        <w:rPr>
          <w:rFonts w:ascii="Times New Roman" w:eastAsia="宋体" w:hAnsi="Times New Roman" w:cs="Times New Roman"/>
          <w:sz w:val="24"/>
        </w:rPr>
        <w:t>+</w:t>
      </w:r>
      <w:r w:rsidRPr="00F83C71">
        <w:rPr>
          <w:rFonts w:ascii="Times New Roman" w:eastAsia="宋体" w:hAnsi="宋体" w:cs="Times New Roman"/>
          <w:sz w:val="24"/>
        </w:rPr>
        <w:t>砂虑炭虑</w:t>
      </w:r>
      <w:r w:rsidRPr="00F83C71">
        <w:rPr>
          <w:rFonts w:ascii="Times New Roman" w:eastAsia="宋体" w:hAnsi="Times New Roman" w:cs="Times New Roman"/>
          <w:sz w:val="24"/>
        </w:rPr>
        <w:t>”</w:t>
      </w:r>
      <w:r w:rsidRPr="00F83C71">
        <w:rPr>
          <w:rFonts w:ascii="Times New Roman" w:eastAsia="宋体" w:hAnsi="宋体" w:cs="Times New Roman"/>
          <w:sz w:val="24"/>
        </w:rPr>
        <w:t>。</w:t>
      </w:r>
    </w:p>
    <w:p w:rsidR="00C124E3" w:rsidRPr="00F83C71" w:rsidRDefault="00C124E3" w:rsidP="00C124E3">
      <w:pPr>
        <w:spacing w:after="3" w:line="360" w:lineRule="auto"/>
        <w:jc w:val="center"/>
        <w:rPr>
          <w:rFonts w:ascii="Times New Roman" w:eastAsia="宋体" w:hAnsi="Times New Roman" w:cs="Times New Roman"/>
          <w:sz w:val="24"/>
        </w:rPr>
      </w:pPr>
      <w:r w:rsidRPr="00F83C71">
        <w:rPr>
          <w:rFonts w:ascii="Times New Roman" w:eastAsia="宋体" w:hAnsi="Times New Roman" w:cs="Times New Roman"/>
          <w:noProof/>
          <w:sz w:val="24"/>
        </w:rPr>
        <w:drawing>
          <wp:inline distT="0" distB="0" distL="0" distR="0">
            <wp:extent cx="5922645" cy="1956435"/>
            <wp:effectExtent l="19050" t="0" r="1905" b="0"/>
            <wp:docPr id="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srcRect/>
                    <a:stretch>
                      <a:fillRect/>
                    </a:stretch>
                  </pic:blipFill>
                  <pic:spPr bwMode="auto">
                    <a:xfrm>
                      <a:off x="0" y="0"/>
                      <a:ext cx="5922645" cy="1956435"/>
                    </a:xfrm>
                    <a:prstGeom prst="rect">
                      <a:avLst/>
                    </a:prstGeom>
                    <a:noFill/>
                    <a:ln w="9525">
                      <a:noFill/>
                      <a:miter lim="800000"/>
                      <a:headEnd/>
                      <a:tailEnd/>
                    </a:ln>
                  </pic:spPr>
                </pic:pic>
              </a:graphicData>
            </a:graphic>
          </wp:inline>
        </w:drawing>
      </w:r>
    </w:p>
    <w:p w:rsidR="00C124E3" w:rsidRPr="00F83C71" w:rsidRDefault="00C124E3" w:rsidP="00C124E3">
      <w:pPr>
        <w:spacing w:after="3" w:line="360" w:lineRule="auto"/>
        <w:jc w:val="center"/>
        <w:rPr>
          <w:rFonts w:ascii="Times New Roman" w:eastAsia="宋体" w:hAnsi="Times New Roman" w:cs="Times New Roman"/>
          <w:sz w:val="24"/>
        </w:rPr>
      </w:pPr>
      <w:r w:rsidRPr="00F83C71">
        <w:rPr>
          <w:rFonts w:ascii="Times New Roman" w:eastAsia="宋体" w:hAnsi="宋体" w:cs="Times New Roman"/>
          <w:bCs/>
          <w:sz w:val="24"/>
        </w:rPr>
        <w:t>图</w:t>
      </w:r>
      <w:r w:rsidRPr="00F83C71">
        <w:rPr>
          <w:rFonts w:ascii="Times New Roman" w:eastAsia="宋体" w:hAnsi="Times New Roman" w:cs="Times New Roman"/>
          <w:bCs/>
          <w:sz w:val="24"/>
        </w:rPr>
        <w:t xml:space="preserve">3  </w:t>
      </w:r>
      <w:r w:rsidRPr="00F83C71">
        <w:rPr>
          <w:rFonts w:ascii="Times New Roman" w:eastAsia="宋体" w:hAnsi="宋体" w:cs="Times New Roman"/>
          <w:bCs/>
          <w:sz w:val="24"/>
        </w:rPr>
        <w:t>废水处理工艺图</w:t>
      </w:r>
    </w:p>
    <w:p w:rsidR="0078699B" w:rsidRPr="00F83C71" w:rsidRDefault="00C31384">
      <w:pPr>
        <w:pStyle w:val="20"/>
        <w:spacing w:line="360" w:lineRule="auto"/>
        <w:rPr>
          <w:rFonts w:ascii="Times New Roman" w:hAnsi="Times New Roman" w:cs="Times New Roman"/>
          <w:sz w:val="24"/>
          <w:szCs w:val="24"/>
        </w:rPr>
      </w:pPr>
      <w:bookmarkStart w:id="29" w:name="_Toc73438190"/>
      <w:r w:rsidRPr="00F83C71">
        <w:rPr>
          <w:rFonts w:ascii="Times New Roman" w:hAnsi="Times New Roman" w:cs="Times New Roman"/>
          <w:sz w:val="24"/>
          <w:szCs w:val="24"/>
        </w:rPr>
        <w:t>4.2</w:t>
      </w:r>
      <w:r w:rsidRPr="00F83C71">
        <w:rPr>
          <w:rFonts w:ascii="Times New Roman" w:cs="Times New Roman"/>
          <w:sz w:val="24"/>
          <w:szCs w:val="24"/>
        </w:rPr>
        <w:t>废气</w:t>
      </w:r>
      <w:bookmarkEnd w:id="29"/>
    </w:p>
    <w:p w:rsidR="00C124E3" w:rsidRPr="00F83C71" w:rsidRDefault="003D4BAE" w:rsidP="007F0A26">
      <w:pPr>
        <w:spacing w:line="360" w:lineRule="auto"/>
        <w:ind w:firstLineChars="200" w:firstLine="480"/>
        <w:rPr>
          <w:rFonts w:ascii="Times New Roman" w:eastAsia="宋体" w:hAnsi="Times New Roman" w:cs="Times New Roman"/>
          <w:sz w:val="24"/>
          <w:szCs w:val="24"/>
        </w:rPr>
      </w:pPr>
      <w:r w:rsidRPr="00F83C71">
        <w:rPr>
          <w:rFonts w:ascii="Times New Roman" w:eastAsia="宋体" w:hAnsi="宋体" w:cs="Times New Roman"/>
          <w:sz w:val="24"/>
          <w:szCs w:val="24"/>
        </w:rPr>
        <w:t>西饼工厂天然气燃烧废气和</w:t>
      </w:r>
      <w:r w:rsidR="008D59CC" w:rsidRPr="00F83C71">
        <w:rPr>
          <w:rFonts w:ascii="Times New Roman" w:eastAsia="宋体" w:hAnsi="宋体" w:cs="Times New Roman"/>
          <w:sz w:val="24"/>
          <w:szCs w:val="24"/>
        </w:rPr>
        <w:t>油烟经</w:t>
      </w:r>
      <w:r w:rsidR="008D59CC" w:rsidRPr="00F83C71">
        <w:rPr>
          <w:rFonts w:ascii="Times New Roman" w:eastAsia="宋体" w:hAnsi="Times New Roman" w:cs="Times New Roman"/>
          <w:sz w:val="24"/>
          <w:szCs w:val="24"/>
        </w:rPr>
        <w:t>1</w:t>
      </w:r>
      <w:r w:rsidR="008D59CC" w:rsidRPr="00F83C71">
        <w:rPr>
          <w:rFonts w:ascii="Times New Roman" w:eastAsia="宋体" w:hAnsi="宋体" w:cs="Times New Roman"/>
          <w:sz w:val="24"/>
          <w:szCs w:val="24"/>
        </w:rPr>
        <w:t>套静电油烟净化器处理后经</w:t>
      </w:r>
      <w:r w:rsidR="008D59CC" w:rsidRPr="00F83C71">
        <w:rPr>
          <w:rFonts w:ascii="Times New Roman" w:eastAsia="宋体" w:hAnsi="Times New Roman" w:cs="Times New Roman"/>
          <w:sz w:val="24"/>
          <w:szCs w:val="24"/>
        </w:rPr>
        <w:t>1</w:t>
      </w:r>
      <w:r w:rsidR="008D59CC" w:rsidRPr="00F83C71">
        <w:rPr>
          <w:rFonts w:ascii="Times New Roman" w:eastAsia="宋体" w:hAnsi="宋体" w:cs="Times New Roman"/>
          <w:sz w:val="24"/>
          <w:szCs w:val="24"/>
        </w:rPr>
        <w:t>条排气筒排放。</w:t>
      </w:r>
    </w:p>
    <w:p w:rsidR="00AE5F6E" w:rsidRPr="00F83C71" w:rsidRDefault="008D59CC" w:rsidP="007F0A26">
      <w:pPr>
        <w:spacing w:line="360" w:lineRule="auto"/>
        <w:ind w:firstLineChars="200" w:firstLine="480"/>
        <w:rPr>
          <w:rFonts w:ascii="Times New Roman" w:eastAsia="宋体" w:hAnsi="Times New Roman" w:cs="Times New Roman"/>
          <w:sz w:val="24"/>
          <w:szCs w:val="24"/>
        </w:rPr>
      </w:pPr>
      <w:r w:rsidRPr="00F83C71">
        <w:rPr>
          <w:rFonts w:ascii="Times New Roman" w:eastAsia="宋体" w:hAnsi="宋体" w:cs="Times New Roman"/>
          <w:sz w:val="24"/>
          <w:szCs w:val="24"/>
        </w:rPr>
        <w:t>快餐工厂</w:t>
      </w:r>
      <w:r w:rsidR="00492DD5" w:rsidRPr="00F83C71">
        <w:rPr>
          <w:rFonts w:ascii="Times New Roman" w:eastAsia="宋体" w:hAnsi="宋体" w:cs="Times New Roman"/>
          <w:sz w:val="24"/>
          <w:szCs w:val="24"/>
        </w:rPr>
        <w:t>天然气燃烧废气和油烟经</w:t>
      </w:r>
      <w:r w:rsidR="00492DD5" w:rsidRPr="00F83C71">
        <w:rPr>
          <w:rFonts w:ascii="Times New Roman" w:eastAsia="宋体" w:hAnsi="Times New Roman" w:cs="Times New Roman"/>
          <w:sz w:val="24"/>
          <w:szCs w:val="24"/>
        </w:rPr>
        <w:t>4</w:t>
      </w:r>
      <w:r w:rsidR="00492DD5" w:rsidRPr="00F83C71">
        <w:rPr>
          <w:rFonts w:ascii="Times New Roman" w:eastAsia="宋体" w:hAnsi="宋体" w:cs="Times New Roman"/>
          <w:sz w:val="24"/>
          <w:szCs w:val="24"/>
        </w:rPr>
        <w:t>套静电油烟净化器处理后经</w:t>
      </w:r>
      <w:r w:rsidR="00492DD5" w:rsidRPr="00F83C71">
        <w:rPr>
          <w:rFonts w:ascii="Times New Roman" w:eastAsia="宋体" w:hAnsi="Times New Roman" w:cs="Times New Roman"/>
          <w:sz w:val="24"/>
          <w:szCs w:val="24"/>
        </w:rPr>
        <w:t>4</w:t>
      </w:r>
      <w:r w:rsidR="00492DD5" w:rsidRPr="00F83C71">
        <w:rPr>
          <w:rFonts w:ascii="Times New Roman" w:eastAsia="宋体" w:hAnsi="宋体" w:cs="Times New Roman"/>
          <w:sz w:val="24"/>
          <w:szCs w:val="24"/>
        </w:rPr>
        <w:t>条排气筒排放</w:t>
      </w:r>
      <w:r w:rsidR="00AE5F6E" w:rsidRPr="00F83C71">
        <w:rPr>
          <w:rFonts w:ascii="Times New Roman" w:eastAsia="宋体" w:hAnsi="宋体" w:cs="Times New Roman"/>
          <w:sz w:val="24"/>
          <w:szCs w:val="24"/>
        </w:rPr>
        <w:t>。</w:t>
      </w:r>
    </w:p>
    <w:p w:rsidR="00492DD5" w:rsidRPr="00F83C71" w:rsidRDefault="00492DD5" w:rsidP="007F0A26">
      <w:pPr>
        <w:spacing w:line="360" w:lineRule="auto"/>
        <w:ind w:firstLineChars="200" w:firstLine="480"/>
        <w:rPr>
          <w:rFonts w:ascii="Times New Roman" w:eastAsia="宋体" w:hAnsi="Times New Roman" w:cs="Times New Roman"/>
          <w:sz w:val="24"/>
          <w:szCs w:val="24"/>
        </w:rPr>
      </w:pPr>
      <w:r w:rsidRPr="00F83C71">
        <w:rPr>
          <w:rFonts w:ascii="Times New Roman" w:eastAsia="宋体" w:hAnsi="宋体" w:cs="Times New Roman"/>
          <w:sz w:val="24"/>
          <w:szCs w:val="24"/>
        </w:rPr>
        <w:t>员工食堂天然气燃烧废气和油烟经</w:t>
      </w:r>
      <w:r w:rsidR="00F83C71" w:rsidRPr="00F83C71">
        <w:rPr>
          <w:rFonts w:ascii="Times New Roman" w:eastAsia="宋体" w:hAnsi="Times New Roman" w:cs="Times New Roman"/>
          <w:sz w:val="24"/>
          <w:szCs w:val="24"/>
        </w:rPr>
        <w:t>2</w:t>
      </w:r>
      <w:r w:rsidRPr="00F83C71">
        <w:rPr>
          <w:rFonts w:ascii="Times New Roman" w:eastAsia="宋体" w:hAnsi="宋体" w:cs="Times New Roman"/>
          <w:sz w:val="24"/>
          <w:szCs w:val="24"/>
        </w:rPr>
        <w:t>套静电油烟净化器处理后经</w:t>
      </w:r>
      <w:r w:rsidR="00F83C71" w:rsidRPr="00F83C71">
        <w:rPr>
          <w:rFonts w:ascii="Times New Roman" w:eastAsia="宋体" w:hAnsi="Times New Roman" w:cs="Times New Roman"/>
          <w:sz w:val="24"/>
          <w:szCs w:val="24"/>
        </w:rPr>
        <w:t>2</w:t>
      </w:r>
      <w:r w:rsidRPr="00F83C71">
        <w:rPr>
          <w:rFonts w:ascii="Times New Roman" w:eastAsia="宋体" w:hAnsi="宋体" w:cs="Times New Roman"/>
          <w:sz w:val="24"/>
          <w:szCs w:val="24"/>
        </w:rPr>
        <w:t>条排气筒排放。</w:t>
      </w:r>
    </w:p>
    <w:p w:rsidR="0078699B" w:rsidRPr="00F83C71" w:rsidRDefault="00C31384">
      <w:pPr>
        <w:pStyle w:val="20"/>
        <w:spacing w:after="150" w:line="360" w:lineRule="auto"/>
        <w:ind w:left="-5"/>
        <w:rPr>
          <w:rFonts w:ascii="Times New Roman" w:hAnsi="Times New Roman" w:cs="Times New Roman"/>
        </w:rPr>
      </w:pPr>
      <w:bookmarkStart w:id="30" w:name="_Toc73438191"/>
      <w:r w:rsidRPr="00F83C71">
        <w:rPr>
          <w:rFonts w:ascii="Times New Roman" w:hAnsi="Times New Roman" w:cs="Times New Roman"/>
          <w:b/>
          <w:sz w:val="24"/>
        </w:rPr>
        <w:t xml:space="preserve">4.3 </w:t>
      </w:r>
      <w:r w:rsidRPr="00F83C71">
        <w:rPr>
          <w:rFonts w:ascii="Times New Roman" w:cs="Times New Roman"/>
          <w:sz w:val="24"/>
        </w:rPr>
        <w:t>噪声</w:t>
      </w:r>
      <w:bookmarkEnd w:id="30"/>
    </w:p>
    <w:p w:rsidR="0078699B" w:rsidRPr="00F83C71" w:rsidRDefault="00C31384">
      <w:pPr>
        <w:spacing w:line="360" w:lineRule="auto"/>
        <w:ind w:firstLineChars="200" w:firstLine="480"/>
        <w:rPr>
          <w:rFonts w:ascii="Times New Roman" w:eastAsia="宋体" w:hAnsi="Times New Roman" w:cs="Times New Roman"/>
          <w:sz w:val="24"/>
        </w:rPr>
      </w:pPr>
      <w:r w:rsidRPr="00F83C71">
        <w:rPr>
          <w:rFonts w:ascii="Times New Roman" w:eastAsia="宋体" w:hAnsi="宋体" w:cs="Times New Roman"/>
          <w:sz w:val="24"/>
        </w:rPr>
        <w:t>项目的噪声主要来源于各生产设备运行时产生的机械噪声，属于室内声源。生产设备噪声源强在</w:t>
      </w:r>
      <w:r w:rsidR="00492DD5" w:rsidRPr="00F83C71">
        <w:rPr>
          <w:rFonts w:ascii="Times New Roman" w:eastAsia="宋体" w:hAnsi="Times New Roman" w:cs="Times New Roman"/>
          <w:sz w:val="24"/>
        </w:rPr>
        <w:t>100</w:t>
      </w:r>
      <w:r w:rsidRPr="00F83C71">
        <w:rPr>
          <w:rFonts w:ascii="Times New Roman" w:eastAsia="宋体" w:hAnsi="Times New Roman" w:cs="Times New Roman"/>
          <w:sz w:val="24"/>
        </w:rPr>
        <w:t>~</w:t>
      </w:r>
      <w:r w:rsidR="00492DD5" w:rsidRPr="00F83C71">
        <w:rPr>
          <w:rFonts w:ascii="Times New Roman" w:eastAsia="宋体" w:hAnsi="Times New Roman" w:cs="Times New Roman"/>
          <w:sz w:val="24"/>
        </w:rPr>
        <w:t>110</w:t>
      </w:r>
      <w:r w:rsidRPr="00F83C71">
        <w:rPr>
          <w:rFonts w:ascii="Times New Roman" w:eastAsia="宋体" w:hAnsi="Times New Roman" w:cs="Times New Roman"/>
          <w:sz w:val="24"/>
        </w:rPr>
        <w:t>dB</w:t>
      </w:r>
      <w:r w:rsidRPr="00F83C71">
        <w:rPr>
          <w:rFonts w:ascii="Times New Roman" w:eastAsia="宋体" w:hAnsi="宋体" w:cs="Times New Roman"/>
          <w:sz w:val="24"/>
        </w:rPr>
        <w:t>（</w:t>
      </w:r>
      <w:r w:rsidRPr="00F83C71">
        <w:rPr>
          <w:rFonts w:ascii="Times New Roman" w:eastAsia="宋体" w:hAnsi="Times New Roman" w:cs="Times New Roman"/>
          <w:sz w:val="24"/>
        </w:rPr>
        <w:t>A</w:t>
      </w:r>
      <w:r w:rsidRPr="00F83C71">
        <w:rPr>
          <w:rFonts w:ascii="Times New Roman" w:eastAsia="宋体" w:hAnsi="宋体" w:cs="Times New Roman"/>
          <w:sz w:val="24"/>
        </w:rPr>
        <w:t>）之间。建设单位通过合理布局、控制经营作业时间等措施防治噪声污染，确保</w:t>
      </w:r>
      <w:r w:rsidR="00492DD5" w:rsidRPr="00F83C71">
        <w:rPr>
          <w:rFonts w:ascii="Times New Roman" w:eastAsia="宋体" w:hAnsi="宋体" w:cs="Times New Roman"/>
          <w:bCs/>
          <w:sz w:val="24"/>
        </w:rPr>
        <w:t>东南厂界外噪声预测值均能达到《工业企业厂界环境噪声排放标准》（</w:t>
      </w:r>
      <w:r w:rsidR="00492DD5" w:rsidRPr="00F83C71">
        <w:rPr>
          <w:rFonts w:ascii="Times New Roman" w:eastAsia="宋体" w:hAnsi="Times New Roman" w:cs="Times New Roman"/>
          <w:bCs/>
          <w:sz w:val="24"/>
        </w:rPr>
        <w:t>GB12348-2008</w:t>
      </w:r>
      <w:r w:rsidR="00492DD5" w:rsidRPr="00F83C71">
        <w:rPr>
          <w:rFonts w:ascii="Times New Roman" w:eastAsia="宋体" w:hAnsi="宋体" w:cs="Times New Roman"/>
          <w:bCs/>
          <w:sz w:val="24"/>
        </w:rPr>
        <w:t>）中的</w:t>
      </w:r>
      <w:r w:rsidR="00492DD5" w:rsidRPr="00F83C71">
        <w:rPr>
          <w:rFonts w:ascii="Times New Roman" w:eastAsia="宋体" w:hAnsi="Times New Roman" w:cs="Times New Roman"/>
          <w:bCs/>
          <w:sz w:val="24"/>
        </w:rPr>
        <w:t>4</w:t>
      </w:r>
      <w:r w:rsidR="00492DD5" w:rsidRPr="00F83C71">
        <w:rPr>
          <w:rFonts w:ascii="Times New Roman" w:eastAsia="宋体" w:hAnsi="宋体" w:cs="Times New Roman"/>
          <w:bCs/>
          <w:sz w:val="24"/>
        </w:rPr>
        <w:t>类标准（即昼间</w:t>
      </w:r>
      <w:r w:rsidR="00492DD5" w:rsidRPr="00F83C71">
        <w:rPr>
          <w:rFonts w:ascii="Times New Roman" w:eastAsia="宋体" w:hAnsi="Times New Roman" w:cs="Times New Roman"/>
          <w:bCs/>
          <w:sz w:val="24"/>
        </w:rPr>
        <w:t>≤70dB(A)</w:t>
      </w:r>
      <w:r w:rsidR="00492DD5" w:rsidRPr="00F83C71">
        <w:rPr>
          <w:rFonts w:ascii="Times New Roman" w:eastAsia="宋体" w:hAnsi="Times New Roman" w:cs="Times New Roman"/>
          <w:bCs/>
          <w:snapToGrid w:val="0"/>
          <w:kern w:val="18"/>
          <w:sz w:val="24"/>
        </w:rPr>
        <w:t xml:space="preserve"> </w:t>
      </w:r>
      <w:r w:rsidR="00492DD5" w:rsidRPr="00F83C71">
        <w:rPr>
          <w:rFonts w:ascii="Times New Roman" w:eastAsia="宋体" w:hAnsi="宋体" w:cs="Times New Roman"/>
          <w:bCs/>
          <w:snapToGrid w:val="0"/>
          <w:kern w:val="18"/>
          <w:sz w:val="24"/>
        </w:rPr>
        <w:t>；夜间</w:t>
      </w:r>
      <w:r w:rsidR="00492DD5" w:rsidRPr="00F83C71">
        <w:rPr>
          <w:rFonts w:ascii="Times New Roman" w:eastAsia="宋体" w:hAnsi="Times New Roman" w:cs="Times New Roman"/>
          <w:bCs/>
          <w:sz w:val="24"/>
        </w:rPr>
        <w:t>≤</w:t>
      </w:r>
      <w:r w:rsidR="00492DD5" w:rsidRPr="00F83C71">
        <w:rPr>
          <w:rFonts w:ascii="Times New Roman" w:eastAsia="宋体" w:hAnsi="Times New Roman" w:cs="Times New Roman"/>
          <w:bCs/>
          <w:snapToGrid w:val="0"/>
          <w:kern w:val="18"/>
          <w:sz w:val="24"/>
        </w:rPr>
        <w:t>55dB(A)</w:t>
      </w:r>
      <w:r w:rsidR="00492DD5" w:rsidRPr="00F83C71">
        <w:rPr>
          <w:rFonts w:ascii="Times New Roman" w:eastAsia="宋体" w:hAnsi="宋体" w:cs="Times New Roman"/>
          <w:bCs/>
          <w:sz w:val="24"/>
        </w:rPr>
        <w:t>，其他厂界能达到</w:t>
      </w:r>
      <w:r w:rsidR="00492DD5" w:rsidRPr="00F83C71">
        <w:rPr>
          <w:rFonts w:ascii="Times New Roman" w:eastAsia="宋体" w:hAnsi="Times New Roman" w:cs="Times New Roman"/>
          <w:bCs/>
          <w:sz w:val="24"/>
        </w:rPr>
        <w:t>3</w:t>
      </w:r>
      <w:r w:rsidR="00492DD5" w:rsidRPr="00F83C71">
        <w:rPr>
          <w:rFonts w:ascii="Times New Roman" w:eastAsia="宋体" w:hAnsi="宋体" w:cs="Times New Roman"/>
          <w:bCs/>
          <w:sz w:val="24"/>
        </w:rPr>
        <w:t>类标准</w:t>
      </w:r>
      <w:r w:rsidRPr="00F83C71">
        <w:rPr>
          <w:rFonts w:ascii="Times New Roman" w:eastAsia="宋体" w:hAnsi="宋体" w:cs="Times New Roman"/>
          <w:sz w:val="24"/>
        </w:rPr>
        <w:t>。</w:t>
      </w:r>
    </w:p>
    <w:p w:rsidR="0078699B" w:rsidRPr="00F83C71" w:rsidRDefault="00C31384">
      <w:pPr>
        <w:pStyle w:val="20"/>
        <w:spacing w:after="279" w:line="360" w:lineRule="auto"/>
        <w:ind w:left="-5"/>
        <w:rPr>
          <w:rFonts w:ascii="Times New Roman" w:hAnsi="Times New Roman" w:cs="Times New Roman"/>
        </w:rPr>
      </w:pPr>
      <w:bookmarkStart w:id="31" w:name="_Toc73438192"/>
      <w:r w:rsidRPr="00F83C71">
        <w:rPr>
          <w:rFonts w:ascii="Times New Roman" w:hAnsi="Times New Roman" w:cs="Times New Roman"/>
          <w:b/>
          <w:sz w:val="24"/>
        </w:rPr>
        <w:lastRenderedPageBreak/>
        <w:t xml:space="preserve">4.4 </w:t>
      </w:r>
      <w:r w:rsidRPr="00F83C71">
        <w:rPr>
          <w:rFonts w:ascii="Times New Roman" w:cs="Times New Roman"/>
          <w:sz w:val="24"/>
        </w:rPr>
        <w:t>固废</w:t>
      </w:r>
      <w:bookmarkEnd w:id="31"/>
    </w:p>
    <w:p w:rsidR="0078699B" w:rsidRPr="00F83C71" w:rsidRDefault="00C31384">
      <w:pPr>
        <w:pStyle w:val="3"/>
        <w:spacing w:line="360" w:lineRule="auto"/>
        <w:rPr>
          <w:rFonts w:ascii="Times New Roman" w:hAnsi="Times New Roman" w:cs="Times New Roman"/>
        </w:rPr>
      </w:pPr>
      <w:bookmarkStart w:id="32" w:name="_Toc73438193"/>
      <w:r w:rsidRPr="00F83C71">
        <w:rPr>
          <w:rFonts w:ascii="Times New Roman" w:hAnsi="Times New Roman" w:cs="Times New Roman"/>
        </w:rPr>
        <w:t xml:space="preserve">4.4.1 </w:t>
      </w:r>
      <w:r w:rsidRPr="00F83C71">
        <w:rPr>
          <w:rFonts w:ascii="Times New Roman" w:cs="Times New Roman"/>
        </w:rPr>
        <w:t>危险废物</w:t>
      </w:r>
      <w:bookmarkEnd w:id="32"/>
    </w:p>
    <w:p w:rsidR="00D35621" w:rsidRPr="00F83C71" w:rsidRDefault="00492DD5" w:rsidP="007F0A26">
      <w:pPr>
        <w:spacing w:line="360" w:lineRule="auto"/>
        <w:ind w:firstLineChars="200" w:firstLine="480"/>
        <w:rPr>
          <w:rFonts w:ascii="Times New Roman" w:eastAsia="宋体" w:hAnsi="Times New Roman" w:cs="Times New Roman"/>
          <w:snapToGrid w:val="0"/>
          <w:kern w:val="0"/>
          <w:sz w:val="24"/>
        </w:rPr>
      </w:pPr>
      <w:r w:rsidRPr="00F83C71">
        <w:rPr>
          <w:rFonts w:ascii="Times New Roman" w:eastAsia="宋体" w:hAnsi="宋体" w:cs="Times New Roman"/>
          <w:snapToGrid w:val="0"/>
          <w:kern w:val="0"/>
          <w:sz w:val="24"/>
        </w:rPr>
        <w:t>本项目无危废产生</w:t>
      </w:r>
      <w:r w:rsidR="00FA5C65" w:rsidRPr="00F83C71">
        <w:rPr>
          <w:rFonts w:ascii="Times New Roman" w:eastAsia="宋体" w:hAnsi="宋体" w:cs="Times New Roman"/>
          <w:snapToGrid w:val="0"/>
          <w:kern w:val="0"/>
          <w:sz w:val="24"/>
        </w:rPr>
        <w:t>。</w:t>
      </w:r>
    </w:p>
    <w:p w:rsidR="0078699B" w:rsidRPr="00F83C71" w:rsidRDefault="00C31384" w:rsidP="00D35621">
      <w:pPr>
        <w:pStyle w:val="3"/>
        <w:spacing w:after="160" w:line="264" w:lineRule="auto"/>
        <w:ind w:left="11" w:hanging="11"/>
        <w:rPr>
          <w:rFonts w:ascii="Times New Roman" w:hAnsi="Times New Roman" w:cs="Times New Roman"/>
        </w:rPr>
      </w:pPr>
      <w:bookmarkStart w:id="33" w:name="_Toc73438194"/>
      <w:r w:rsidRPr="00F83C71">
        <w:rPr>
          <w:rFonts w:ascii="Times New Roman" w:hAnsi="Times New Roman" w:cs="Times New Roman"/>
        </w:rPr>
        <w:t>4.4.2</w:t>
      </w:r>
      <w:r w:rsidRPr="00F83C71">
        <w:rPr>
          <w:rFonts w:ascii="Times New Roman" w:cs="Times New Roman"/>
        </w:rPr>
        <w:t>一般工业固废</w:t>
      </w:r>
      <w:bookmarkEnd w:id="33"/>
    </w:p>
    <w:p w:rsidR="00656660" w:rsidRPr="00F83C71" w:rsidRDefault="00492DD5" w:rsidP="00656660">
      <w:pPr>
        <w:adjustRightInd w:val="0"/>
        <w:snapToGrid w:val="0"/>
        <w:spacing w:line="360" w:lineRule="auto"/>
        <w:ind w:firstLine="480"/>
        <w:rPr>
          <w:rFonts w:ascii="Times New Roman" w:eastAsia="宋体" w:hAnsi="Times New Roman" w:cs="Times New Roman"/>
          <w:sz w:val="24"/>
        </w:rPr>
      </w:pPr>
      <w:r w:rsidRPr="00F83C71">
        <w:rPr>
          <w:rFonts w:ascii="Times New Roman" w:eastAsia="宋体" w:hAnsi="宋体" w:cs="Times New Roman"/>
          <w:sz w:val="24"/>
        </w:rPr>
        <w:t>污水处理污泥</w:t>
      </w:r>
      <w:r w:rsidR="00F37353" w:rsidRPr="00F83C71">
        <w:rPr>
          <w:rFonts w:ascii="Times New Roman" w:eastAsia="宋体" w:hAnsi="宋体" w:cs="Times New Roman"/>
          <w:sz w:val="24"/>
        </w:rPr>
        <w:t>、废油</w:t>
      </w:r>
      <w:r w:rsidRPr="00F83C71">
        <w:rPr>
          <w:rFonts w:ascii="Times New Roman" w:eastAsia="宋体" w:hAnsi="宋体" w:cs="Times New Roman"/>
          <w:sz w:val="24"/>
        </w:rPr>
        <w:t>交有资质单位处置，废包装材料交回收单位回收</w:t>
      </w:r>
      <w:r w:rsidR="00656660" w:rsidRPr="00F83C71">
        <w:rPr>
          <w:rFonts w:ascii="Times New Roman" w:eastAsia="宋体" w:hAnsi="宋体" w:cs="Times New Roman"/>
          <w:sz w:val="24"/>
        </w:rPr>
        <w:t>。</w:t>
      </w:r>
    </w:p>
    <w:p w:rsidR="0078699B" w:rsidRPr="00F83C71" w:rsidRDefault="00C31384" w:rsidP="007B3250">
      <w:pPr>
        <w:pStyle w:val="3"/>
        <w:spacing w:after="160" w:line="264" w:lineRule="auto"/>
        <w:ind w:left="11" w:hanging="11"/>
        <w:rPr>
          <w:rFonts w:ascii="Times New Roman" w:hAnsi="Times New Roman" w:cs="Times New Roman"/>
        </w:rPr>
      </w:pPr>
      <w:bookmarkStart w:id="34" w:name="_Toc73438195"/>
      <w:r w:rsidRPr="00F83C71">
        <w:rPr>
          <w:rFonts w:ascii="Times New Roman" w:hAnsi="Times New Roman" w:cs="Times New Roman"/>
        </w:rPr>
        <w:t>4.4.3</w:t>
      </w:r>
      <w:r w:rsidRPr="00F83C71">
        <w:rPr>
          <w:rFonts w:ascii="Times New Roman" w:cs="Times New Roman"/>
        </w:rPr>
        <w:t>办公生活垃圾</w:t>
      </w:r>
      <w:bookmarkEnd w:id="34"/>
    </w:p>
    <w:p w:rsidR="0078699B" w:rsidRPr="00F83C71" w:rsidRDefault="007B3250" w:rsidP="007B3250">
      <w:pPr>
        <w:adjustRightInd w:val="0"/>
        <w:snapToGrid w:val="0"/>
        <w:spacing w:line="360" w:lineRule="auto"/>
        <w:ind w:firstLineChars="200" w:firstLine="480"/>
        <w:rPr>
          <w:rFonts w:ascii="Times New Roman" w:eastAsia="宋体" w:hAnsi="Times New Roman" w:cs="Times New Roman"/>
          <w:bCs/>
          <w:szCs w:val="10"/>
        </w:rPr>
      </w:pPr>
      <w:r w:rsidRPr="00F83C71">
        <w:rPr>
          <w:rFonts w:ascii="Times New Roman" w:eastAsia="宋体" w:hAnsi="宋体" w:cs="Times New Roman"/>
          <w:bCs/>
          <w:sz w:val="24"/>
          <w:szCs w:val="24"/>
        </w:rPr>
        <w:t>生活垃圾</w:t>
      </w:r>
      <w:r w:rsidR="00492DD5" w:rsidRPr="00F83C71">
        <w:rPr>
          <w:rFonts w:ascii="Times New Roman" w:eastAsia="宋体" w:hAnsi="宋体" w:cs="Times New Roman"/>
          <w:sz w:val="24"/>
          <w:szCs w:val="24"/>
        </w:rPr>
        <w:t>和</w:t>
      </w:r>
      <w:r w:rsidR="00F37353" w:rsidRPr="00F83C71">
        <w:rPr>
          <w:rFonts w:ascii="Times New Roman" w:eastAsia="宋体" w:hAnsi="宋体" w:cs="Times New Roman"/>
          <w:sz w:val="24"/>
          <w:szCs w:val="24"/>
        </w:rPr>
        <w:t>餐厨垃圾交环卫部门清运。</w:t>
      </w:r>
    </w:p>
    <w:p w:rsidR="0078699B" w:rsidRPr="00F83C71" w:rsidRDefault="0078699B">
      <w:pPr>
        <w:spacing w:after="0" w:line="360" w:lineRule="auto"/>
        <w:ind w:firstLineChars="200" w:firstLine="440"/>
        <w:rPr>
          <w:rFonts w:ascii="Times New Roman" w:eastAsia="宋体" w:hAnsi="Times New Roman" w:cs="Times New Roman"/>
        </w:rPr>
      </w:pPr>
    </w:p>
    <w:p w:rsidR="0078699B" w:rsidRPr="00F83C71" w:rsidRDefault="00C31384">
      <w:pPr>
        <w:ind w:firstLineChars="200" w:firstLine="440"/>
        <w:rPr>
          <w:rFonts w:ascii="Times New Roman" w:eastAsia="宋体" w:hAnsi="Times New Roman" w:cs="Times New Roman"/>
        </w:rPr>
      </w:pPr>
      <w:r w:rsidRPr="00F83C71">
        <w:rPr>
          <w:rFonts w:ascii="Times New Roman" w:eastAsia="宋体" w:hAnsi="Times New Roman" w:cs="Times New Roman"/>
        </w:rPr>
        <w:br w:type="page"/>
      </w:r>
    </w:p>
    <w:p w:rsidR="0078699B" w:rsidRPr="00F83C71" w:rsidRDefault="00C31384">
      <w:pPr>
        <w:pStyle w:val="1"/>
        <w:ind w:left="-5"/>
        <w:rPr>
          <w:rFonts w:ascii="Times New Roman" w:hAnsi="Times New Roman" w:cs="Times New Roman"/>
        </w:rPr>
      </w:pPr>
      <w:bookmarkStart w:id="35" w:name="_Toc73438196"/>
      <w:r w:rsidRPr="00F83C71">
        <w:rPr>
          <w:rFonts w:ascii="Times New Roman" w:cs="Times New Roman"/>
        </w:rPr>
        <w:lastRenderedPageBreak/>
        <w:t>五、环评报告表主要结论和建议及环评批复的要求</w:t>
      </w:r>
      <w:bookmarkEnd w:id="35"/>
    </w:p>
    <w:p w:rsidR="0078699B" w:rsidRPr="00F83C71" w:rsidRDefault="00C31384">
      <w:pPr>
        <w:pStyle w:val="20"/>
        <w:ind w:left="-5"/>
        <w:rPr>
          <w:rFonts w:ascii="Times New Roman" w:hAnsi="Times New Roman" w:cs="Times New Roman"/>
        </w:rPr>
      </w:pPr>
      <w:bookmarkStart w:id="36" w:name="_Toc73438197"/>
      <w:r w:rsidRPr="00F83C71">
        <w:rPr>
          <w:rFonts w:ascii="Times New Roman" w:hAnsi="Times New Roman" w:cs="Times New Roman"/>
          <w:b/>
        </w:rPr>
        <w:t xml:space="preserve">5.1 </w:t>
      </w:r>
      <w:r w:rsidRPr="00F83C71">
        <w:rPr>
          <w:rFonts w:ascii="Times New Roman" w:cs="Times New Roman"/>
        </w:rPr>
        <w:t>环评报告表主要结论和建议</w:t>
      </w:r>
      <w:bookmarkEnd w:id="36"/>
    </w:p>
    <w:p w:rsidR="0078699B" w:rsidRPr="00F83C71" w:rsidRDefault="00F37353">
      <w:pPr>
        <w:adjustRightInd w:val="0"/>
        <w:snapToGrid w:val="0"/>
        <w:spacing w:line="360" w:lineRule="auto"/>
        <w:ind w:firstLineChars="200" w:firstLine="480"/>
        <w:rPr>
          <w:rFonts w:ascii="Times New Roman" w:eastAsia="宋体" w:hAnsi="Times New Roman" w:cs="Times New Roman"/>
          <w:sz w:val="24"/>
        </w:rPr>
      </w:pPr>
      <w:r w:rsidRPr="00F83C71">
        <w:rPr>
          <w:rFonts w:ascii="Times New Roman" w:eastAsia="宋体" w:hAnsi="宋体" w:cs="Times New Roman"/>
          <w:sz w:val="24"/>
        </w:rPr>
        <w:t>美心食品（江门）有限公司</w:t>
      </w:r>
      <w:r w:rsidR="005D09C1" w:rsidRPr="00F83C71">
        <w:rPr>
          <w:rFonts w:ascii="Times New Roman" w:eastAsia="宋体" w:hAnsi="宋体" w:cs="Times New Roman"/>
          <w:sz w:val="24"/>
        </w:rPr>
        <w:t>美心集团综合智能制造中心西饼工厂、快餐工厂建设项目</w:t>
      </w:r>
      <w:r w:rsidR="00C31384" w:rsidRPr="00F83C71">
        <w:rPr>
          <w:rFonts w:ascii="Times New Roman" w:eastAsia="宋体" w:hAnsi="宋体" w:cs="Times New Roman"/>
          <w:sz w:val="24"/>
        </w:rPr>
        <w:t>符合产业政策要求，选址符合地方环境规划和城市总体规划要求。</w:t>
      </w:r>
    </w:p>
    <w:p w:rsidR="0078699B" w:rsidRPr="00F83C71" w:rsidRDefault="00C31384">
      <w:pPr>
        <w:adjustRightInd w:val="0"/>
        <w:snapToGrid w:val="0"/>
        <w:spacing w:line="360" w:lineRule="auto"/>
        <w:ind w:firstLineChars="200" w:firstLine="480"/>
        <w:rPr>
          <w:rFonts w:ascii="Times New Roman" w:eastAsia="宋体" w:hAnsi="Times New Roman" w:cs="Times New Roman"/>
          <w:sz w:val="24"/>
        </w:rPr>
      </w:pPr>
      <w:r w:rsidRPr="00F83C71">
        <w:rPr>
          <w:rFonts w:ascii="Times New Roman" w:eastAsia="宋体" w:hAnsi="宋体" w:cs="Times New Roman"/>
          <w:sz w:val="24"/>
        </w:rPr>
        <w:t>建设单位必须严格遵守</w:t>
      </w:r>
      <w:r w:rsidRPr="00F83C71">
        <w:rPr>
          <w:rFonts w:ascii="Times New Roman" w:eastAsia="宋体" w:hAnsi="Times New Roman" w:cs="Times New Roman"/>
          <w:sz w:val="24"/>
        </w:rPr>
        <w:t>“</w:t>
      </w:r>
      <w:r w:rsidRPr="00F83C71">
        <w:rPr>
          <w:rFonts w:ascii="Times New Roman" w:eastAsia="宋体" w:hAnsi="宋体" w:cs="Times New Roman"/>
          <w:sz w:val="24"/>
        </w:rPr>
        <w:t>三同时</w:t>
      </w:r>
      <w:r w:rsidRPr="00F83C71">
        <w:rPr>
          <w:rFonts w:ascii="Times New Roman" w:eastAsia="宋体" w:hAnsi="Times New Roman" w:cs="Times New Roman"/>
          <w:sz w:val="24"/>
        </w:rPr>
        <w:t>”</w:t>
      </w:r>
      <w:r w:rsidRPr="00F83C71">
        <w:rPr>
          <w:rFonts w:ascii="Times New Roman" w:eastAsia="宋体" w:hAnsi="宋体" w:cs="Times New Roman"/>
          <w:sz w:val="24"/>
        </w:rPr>
        <w:t>的管理规定，完成各项报建手续，确实保证本报告提出的各项环保措施的落实，并尽一切可能确保本项目所在区域的环境质量不因本项目的建设而受到不良影响，真正实现环境保护与经济建设的协调发展。项目建成后，须经过环境保护主管部门验收合格后方可投入使用，在投入使用后，应加强对设备的维修保养，确保环保设施的正常运转。在达到本报告所提出的各项要求后，该项目对周围环境将不会产生明显的影响。</w:t>
      </w:r>
    </w:p>
    <w:p w:rsidR="0078699B" w:rsidRPr="00F83C71" w:rsidRDefault="00C31384">
      <w:pPr>
        <w:pStyle w:val="4"/>
        <w:spacing w:after="144"/>
        <w:ind w:left="-5" w:right="5"/>
        <w:rPr>
          <w:rFonts w:ascii="Times New Roman" w:hAnsi="Times New Roman" w:cs="Times New Roman"/>
        </w:rPr>
      </w:pPr>
      <w:r w:rsidRPr="00F83C71">
        <w:rPr>
          <w:rFonts w:ascii="Times New Roman" w:hAnsi="Times New Roman" w:cs="Times New Roman"/>
          <w:b/>
        </w:rPr>
        <w:t xml:space="preserve">5.1.1 </w:t>
      </w:r>
      <w:r w:rsidRPr="00F83C71">
        <w:rPr>
          <w:rFonts w:ascii="Times New Roman" w:cs="Times New Roman"/>
        </w:rPr>
        <w:t>大气环境影响分析评价结论</w:t>
      </w:r>
    </w:p>
    <w:tbl>
      <w:tblPr>
        <w:tblW w:w="0" w:type="auto"/>
        <w:tblBorders>
          <w:top w:val="nil"/>
          <w:left w:val="nil"/>
          <w:bottom w:val="nil"/>
          <w:right w:val="nil"/>
        </w:tblBorders>
        <w:tblLayout w:type="fixed"/>
        <w:tblLook w:val="0000"/>
      </w:tblPr>
      <w:tblGrid>
        <w:gridCol w:w="9205"/>
      </w:tblGrid>
      <w:tr w:rsidR="007F0A26" w:rsidRPr="00F83C71">
        <w:trPr>
          <w:trHeight w:val="1054"/>
        </w:trPr>
        <w:tc>
          <w:tcPr>
            <w:tcW w:w="9205" w:type="dxa"/>
          </w:tcPr>
          <w:p w:rsidR="00F37353" w:rsidRPr="00F83C71" w:rsidRDefault="00F37353" w:rsidP="00F37353">
            <w:pPr>
              <w:widowControl w:val="0"/>
              <w:autoSpaceDE w:val="0"/>
              <w:autoSpaceDN w:val="0"/>
              <w:adjustRightInd w:val="0"/>
              <w:spacing w:after="0" w:line="360" w:lineRule="auto"/>
              <w:ind w:firstLineChars="200" w:firstLine="480"/>
              <w:rPr>
                <w:rFonts w:ascii="Times New Roman" w:eastAsia="宋体" w:hAnsi="Times New Roman" w:cs="Times New Roman"/>
                <w:kern w:val="0"/>
                <w:sz w:val="24"/>
                <w:szCs w:val="24"/>
              </w:rPr>
            </w:pPr>
            <w:r w:rsidRPr="00F83C71">
              <w:rPr>
                <w:rFonts w:ascii="Times New Roman" w:eastAsia="宋体" w:hAnsi="宋体" w:cs="Times New Roman"/>
                <w:kern w:val="0"/>
                <w:sz w:val="24"/>
                <w:szCs w:val="24"/>
              </w:rPr>
              <w:t>本项目主要污染物为二氧化硫、氮氧化物、颗粒物、油烟，经收集处理后，由估算模式计算得最大占标率为</w:t>
            </w:r>
            <w:r w:rsidRPr="00F83C71">
              <w:rPr>
                <w:rFonts w:ascii="Times New Roman" w:eastAsia="宋体" w:hAnsi="Times New Roman" w:cs="Times New Roman"/>
                <w:kern w:val="0"/>
                <w:sz w:val="24"/>
                <w:szCs w:val="24"/>
              </w:rPr>
              <w:t>9.23%</w:t>
            </w:r>
            <w:r w:rsidRPr="00F83C71">
              <w:rPr>
                <w:rFonts w:ascii="Times New Roman" w:eastAsia="宋体" w:hAnsi="宋体" w:cs="Times New Roman"/>
                <w:kern w:val="0"/>
                <w:sz w:val="24"/>
                <w:szCs w:val="24"/>
              </w:rPr>
              <w:t>，评价等级为二级，根据估算，二氧化硫、氮氧化物、颗粒物厂界贡献浓度外可达到相应质量标准。</w:t>
            </w:r>
          </w:p>
          <w:p w:rsidR="00F37353" w:rsidRPr="00F83C71" w:rsidRDefault="00F37353" w:rsidP="00F37353">
            <w:pPr>
              <w:widowControl w:val="0"/>
              <w:autoSpaceDE w:val="0"/>
              <w:autoSpaceDN w:val="0"/>
              <w:adjustRightInd w:val="0"/>
              <w:spacing w:after="0" w:line="360" w:lineRule="auto"/>
              <w:ind w:firstLineChars="200" w:firstLine="480"/>
              <w:rPr>
                <w:rFonts w:ascii="Times New Roman" w:eastAsia="宋体" w:hAnsi="Times New Roman" w:cs="Times New Roman"/>
                <w:kern w:val="0"/>
                <w:sz w:val="24"/>
                <w:szCs w:val="24"/>
              </w:rPr>
            </w:pPr>
            <w:r w:rsidRPr="00F83C71">
              <w:rPr>
                <w:rFonts w:ascii="Times New Roman" w:eastAsia="宋体" w:hAnsi="宋体" w:cs="Times New Roman"/>
                <w:kern w:val="0"/>
                <w:sz w:val="24"/>
                <w:szCs w:val="24"/>
              </w:rPr>
              <w:t>天然气废气通过排气筒排放，可达到广东省《锅炉大气污染物排放标准》（</w:t>
            </w:r>
            <w:r w:rsidRPr="00F83C71">
              <w:rPr>
                <w:rFonts w:ascii="Times New Roman" w:eastAsia="宋体" w:hAnsi="Times New Roman" w:cs="Times New Roman"/>
                <w:kern w:val="0"/>
                <w:sz w:val="24"/>
                <w:szCs w:val="24"/>
              </w:rPr>
              <w:t>DB44/765-2019</w:t>
            </w:r>
            <w:r w:rsidRPr="00F83C71">
              <w:rPr>
                <w:rFonts w:ascii="Times New Roman" w:eastAsia="宋体" w:hAnsi="宋体" w:cs="Times New Roman"/>
                <w:kern w:val="0"/>
                <w:sz w:val="24"/>
                <w:szCs w:val="24"/>
              </w:rPr>
              <w:t>）新建燃气锅炉大气污染物排放浓度限值。油烟废气经静电油烟净化器处理后高空排放，达到《饮食业油烟排放标准（试行）</w:t>
            </w:r>
            <w:r w:rsidRPr="00F83C71">
              <w:rPr>
                <w:rFonts w:ascii="Times New Roman" w:eastAsia="宋体" w:hAnsi="Times New Roman" w:cs="Times New Roman"/>
                <w:kern w:val="0"/>
                <w:sz w:val="24"/>
                <w:szCs w:val="24"/>
              </w:rPr>
              <w:t>GB18483-2001</w:t>
            </w:r>
            <w:r w:rsidRPr="00F83C71">
              <w:rPr>
                <w:rFonts w:ascii="Times New Roman" w:eastAsia="宋体" w:hAnsi="宋体" w:cs="Times New Roman"/>
                <w:kern w:val="0"/>
                <w:sz w:val="24"/>
                <w:szCs w:val="24"/>
              </w:rPr>
              <w:t>）》。烹饪异味高空排放，可达到《恶臭污染物排放标准》（</w:t>
            </w:r>
            <w:r w:rsidRPr="00F83C71">
              <w:rPr>
                <w:rFonts w:ascii="Times New Roman" w:eastAsia="宋体" w:hAnsi="Times New Roman" w:cs="Times New Roman"/>
                <w:kern w:val="0"/>
                <w:sz w:val="24"/>
                <w:szCs w:val="24"/>
              </w:rPr>
              <w:t>GB 14554-93</w:t>
            </w:r>
            <w:r w:rsidRPr="00F83C71">
              <w:rPr>
                <w:rFonts w:ascii="Times New Roman" w:eastAsia="宋体" w:hAnsi="宋体" w:cs="Times New Roman"/>
                <w:kern w:val="0"/>
                <w:sz w:val="24"/>
                <w:szCs w:val="24"/>
              </w:rPr>
              <w:t>）表</w:t>
            </w:r>
            <w:r w:rsidRPr="00F83C71">
              <w:rPr>
                <w:rFonts w:ascii="Times New Roman" w:eastAsia="宋体" w:hAnsi="Times New Roman" w:cs="Times New Roman"/>
                <w:kern w:val="0"/>
                <w:sz w:val="24"/>
                <w:szCs w:val="24"/>
              </w:rPr>
              <w:t>2</w:t>
            </w:r>
            <w:r w:rsidRPr="00F83C71">
              <w:rPr>
                <w:rFonts w:ascii="Times New Roman" w:eastAsia="宋体" w:hAnsi="宋体" w:cs="Times New Roman"/>
                <w:kern w:val="0"/>
                <w:sz w:val="24"/>
                <w:szCs w:val="24"/>
              </w:rPr>
              <w:t>。备用锅炉废气经</w:t>
            </w:r>
            <w:r w:rsidRPr="00F83C71">
              <w:rPr>
                <w:rFonts w:ascii="Times New Roman" w:eastAsia="宋体" w:hAnsi="Times New Roman" w:cs="Times New Roman"/>
                <w:kern w:val="0"/>
                <w:sz w:val="24"/>
                <w:szCs w:val="24"/>
              </w:rPr>
              <w:t>25</w:t>
            </w:r>
            <w:r w:rsidRPr="00F83C71">
              <w:rPr>
                <w:rFonts w:ascii="Times New Roman" w:eastAsia="宋体" w:hAnsi="宋体" w:cs="Times New Roman"/>
                <w:kern w:val="0"/>
                <w:sz w:val="24"/>
                <w:szCs w:val="24"/>
              </w:rPr>
              <w:t>米排气筒高空排放，可达到广东省《锅炉大气污染物排放标准》（</w:t>
            </w:r>
            <w:r w:rsidRPr="00F83C71">
              <w:rPr>
                <w:rFonts w:ascii="Times New Roman" w:eastAsia="宋体" w:hAnsi="Times New Roman" w:cs="Times New Roman"/>
                <w:kern w:val="0"/>
                <w:sz w:val="24"/>
                <w:szCs w:val="24"/>
              </w:rPr>
              <w:t>DB44/765-2019</w:t>
            </w:r>
            <w:r w:rsidRPr="00F83C71">
              <w:rPr>
                <w:rFonts w:ascii="Times New Roman" w:eastAsia="宋体" w:hAnsi="宋体" w:cs="Times New Roman"/>
                <w:kern w:val="0"/>
                <w:sz w:val="24"/>
                <w:szCs w:val="24"/>
              </w:rPr>
              <w:t>）新建燃气锅炉大气污染物排放浓度限值。</w:t>
            </w:r>
          </w:p>
          <w:p w:rsidR="007F0A26" w:rsidRPr="00F83C71" w:rsidRDefault="00F37353" w:rsidP="00F37353">
            <w:pPr>
              <w:widowControl w:val="0"/>
              <w:autoSpaceDE w:val="0"/>
              <w:autoSpaceDN w:val="0"/>
              <w:adjustRightInd w:val="0"/>
              <w:spacing w:after="0" w:line="360" w:lineRule="auto"/>
              <w:ind w:firstLineChars="200" w:firstLine="480"/>
              <w:rPr>
                <w:rFonts w:ascii="Times New Roman" w:eastAsia="宋体" w:hAnsi="Times New Roman" w:cs="Times New Roman"/>
                <w:kern w:val="0"/>
                <w:sz w:val="24"/>
                <w:szCs w:val="24"/>
              </w:rPr>
            </w:pPr>
            <w:r w:rsidRPr="00F83C71">
              <w:rPr>
                <w:rFonts w:ascii="Times New Roman" w:eastAsia="宋体" w:hAnsi="宋体" w:cs="Times New Roman"/>
                <w:kern w:val="0"/>
                <w:sz w:val="24"/>
                <w:szCs w:val="24"/>
              </w:rPr>
              <w:t>厂界臭气浓度预计可达到《恶臭污染物排放标准》（</w:t>
            </w:r>
            <w:r w:rsidRPr="00F83C71">
              <w:rPr>
                <w:rFonts w:ascii="Times New Roman" w:eastAsia="宋体" w:hAnsi="Times New Roman" w:cs="Times New Roman"/>
                <w:kern w:val="0"/>
                <w:sz w:val="24"/>
                <w:szCs w:val="24"/>
              </w:rPr>
              <w:t>GB 14554-93</w:t>
            </w:r>
            <w:r w:rsidRPr="00F83C71">
              <w:rPr>
                <w:rFonts w:ascii="Times New Roman" w:eastAsia="宋体" w:hAnsi="宋体" w:cs="Times New Roman"/>
                <w:kern w:val="0"/>
                <w:sz w:val="24"/>
                <w:szCs w:val="24"/>
              </w:rPr>
              <w:t>）表</w:t>
            </w:r>
            <w:r w:rsidRPr="00F83C71">
              <w:rPr>
                <w:rFonts w:ascii="Times New Roman" w:eastAsia="宋体" w:hAnsi="Times New Roman" w:cs="Times New Roman"/>
                <w:kern w:val="0"/>
                <w:sz w:val="24"/>
                <w:szCs w:val="24"/>
              </w:rPr>
              <w:t>1</w:t>
            </w:r>
            <w:r w:rsidRPr="00F83C71">
              <w:rPr>
                <w:rFonts w:ascii="Times New Roman" w:eastAsia="宋体" w:hAnsi="宋体" w:cs="Times New Roman"/>
                <w:kern w:val="0"/>
                <w:sz w:val="24"/>
                <w:szCs w:val="24"/>
              </w:rPr>
              <w:t>中二级新扩改建标准。厂界二氧化硫、氮氧化物、颗粒物预计可达到广东省《大气污染物排放限值》（</w:t>
            </w:r>
            <w:r w:rsidRPr="00F83C71">
              <w:rPr>
                <w:rFonts w:ascii="Times New Roman" w:eastAsia="宋体" w:hAnsi="Times New Roman" w:cs="Times New Roman"/>
                <w:kern w:val="0"/>
                <w:sz w:val="24"/>
                <w:szCs w:val="24"/>
              </w:rPr>
              <w:t>DB44/27-2001</w:t>
            </w:r>
            <w:r w:rsidRPr="00F83C71">
              <w:rPr>
                <w:rFonts w:ascii="Times New Roman" w:eastAsia="宋体" w:hAnsi="宋体" w:cs="Times New Roman"/>
                <w:kern w:val="0"/>
                <w:sz w:val="24"/>
                <w:szCs w:val="24"/>
              </w:rPr>
              <w:t>）第二时段无组织排放浓度限值。预计本项目废气排放对周边环境的影响是可接受的。</w:t>
            </w:r>
          </w:p>
        </w:tc>
      </w:tr>
    </w:tbl>
    <w:p w:rsidR="0078699B" w:rsidRPr="00F83C71" w:rsidRDefault="00C31384">
      <w:pPr>
        <w:pStyle w:val="4"/>
        <w:spacing w:after="144"/>
        <w:ind w:left="-5" w:right="5"/>
        <w:rPr>
          <w:rFonts w:ascii="Times New Roman" w:hAnsi="Times New Roman" w:cs="Times New Roman"/>
        </w:rPr>
      </w:pPr>
      <w:r w:rsidRPr="00F83C71">
        <w:rPr>
          <w:rFonts w:ascii="Times New Roman" w:hAnsi="Times New Roman" w:cs="Times New Roman"/>
          <w:b/>
        </w:rPr>
        <w:t xml:space="preserve">5.1.2 </w:t>
      </w:r>
      <w:r w:rsidRPr="00F83C71">
        <w:rPr>
          <w:rFonts w:ascii="Times New Roman" w:cs="Times New Roman"/>
        </w:rPr>
        <w:t>水环境影响分析评价结论</w:t>
      </w:r>
    </w:p>
    <w:p w:rsidR="007F0A26" w:rsidRPr="00F83C71" w:rsidRDefault="00F37353" w:rsidP="00F37353">
      <w:pPr>
        <w:widowControl w:val="0"/>
        <w:autoSpaceDE w:val="0"/>
        <w:autoSpaceDN w:val="0"/>
        <w:adjustRightInd w:val="0"/>
        <w:spacing w:after="0" w:line="360" w:lineRule="auto"/>
        <w:ind w:firstLineChars="200" w:firstLine="460"/>
        <w:rPr>
          <w:rFonts w:ascii="Times New Roman" w:eastAsia="宋体" w:hAnsi="Times New Roman" w:cs="Times New Roman"/>
          <w:kern w:val="0"/>
          <w:sz w:val="23"/>
          <w:szCs w:val="23"/>
        </w:rPr>
      </w:pPr>
      <w:r w:rsidRPr="00F83C71">
        <w:rPr>
          <w:rFonts w:ascii="Times New Roman" w:eastAsia="宋体" w:hAnsi="宋体" w:cs="Times New Roman"/>
          <w:kern w:val="0"/>
          <w:sz w:val="23"/>
          <w:szCs w:val="23"/>
        </w:rPr>
        <w:t>项目生活污水经化粪池预处理处理达广东省《水污染排放限值》（</w:t>
      </w:r>
      <w:r w:rsidRPr="00F83C71">
        <w:rPr>
          <w:rFonts w:ascii="Times New Roman" w:eastAsia="宋体" w:hAnsi="Times New Roman" w:cs="Times New Roman"/>
          <w:kern w:val="0"/>
          <w:sz w:val="23"/>
          <w:szCs w:val="23"/>
        </w:rPr>
        <w:t>DB44/26-2001</w:t>
      </w:r>
      <w:r w:rsidRPr="00F83C71">
        <w:rPr>
          <w:rFonts w:ascii="Times New Roman" w:eastAsia="宋体" w:hAnsi="宋体" w:cs="Times New Roman"/>
          <w:kern w:val="0"/>
          <w:sz w:val="23"/>
          <w:szCs w:val="23"/>
        </w:rPr>
        <w:t>）第二时段三级标准和棠下污水处理厂进水标准较严者后排入棠下污水处理厂处理；项目生产废水、备用锅炉废水经自建污水处理站后达广东省《水污染排放限值》（</w:t>
      </w:r>
      <w:r w:rsidRPr="00F83C71">
        <w:rPr>
          <w:rFonts w:ascii="Times New Roman" w:eastAsia="宋体" w:hAnsi="Times New Roman" w:cs="Times New Roman"/>
          <w:kern w:val="0"/>
          <w:sz w:val="23"/>
          <w:szCs w:val="23"/>
        </w:rPr>
        <w:t>DB44/26-2001</w:t>
      </w:r>
      <w:r w:rsidRPr="00F83C71">
        <w:rPr>
          <w:rFonts w:ascii="Times New Roman" w:eastAsia="宋体" w:hAnsi="宋体" w:cs="Times New Roman"/>
          <w:kern w:val="0"/>
          <w:sz w:val="23"/>
          <w:szCs w:val="23"/>
        </w:rPr>
        <w:t>）第二时段一级标准后排入棠下污水处理厂处理；预计对环境影响不大。</w:t>
      </w:r>
    </w:p>
    <w:p w:rsidR="0078699B" w:rsidRPr="00F83C71" w:rsidRDefault="00C31384">
      <w:pPr>
        <w:pStyle w:val="4"/>
        <w:spacing w:after="144"/>
        <w:ind w:left="-5" w:right="5"/>
        <w:rPr>
          <w:rFonts w:ascii="Times New Roman" w:hAnsi="Times New Roman" w:cs="Times New Roman"/>
        </w:rPr>
      </w:pPr>
      <w:r w:rsidRPr="00F83C71">
        <w:rPr>
          <w:rFonts w:ascii="Times New Roman" w:hAnsi="Times New Roman" w:cs="Times New Roman"/>
          <w:b/>
        </w:rPr>
        <w:lastRenderedPageBreak/>
        <w:t>5.1.3</w:t>
      </w:r>
      <w:r w:rsidRPr="00F83C71">
        <w:rPr>
          <w:rFonts w:ascii="Times New Roman" w:hAnsi="Times New Roman" w:cs="Times New Roman"/>
        </w:rPr>
        <w:t xml:space="preserve"> </w:t>
      </w:r>
      <w:r w:rsidRPr="00F83C71">
        <w:rPr>
          <w:rFonts w:ascii="Times New Roman" w:cs="Times New Roman"/>
        </w:rPr>
        <w:t>声环境影响分析及评价结论</w:t>
      </w:r>
    </w:p>
    <w:p w:rsidR="00656660" w:rsidRPr="00F83C71" w:rsidRDefault="00F37353" w:rsidP="00F37353">
      <w:pPr>
        <w:widowControl w:val="0"/>
        <w:autoSpaceDE w:val="0"/>
        <w:autoSpaceDN w:val="0"/>
        <w:adjustRightInd w:val="0"/>
        <w:spacing w:after="0" w:line="360" w:lineRule="auto"/>
        <w:ind w:firstLineChars="200" w:firstLine="460"/>
        <w:rPr>
          <w:rFonts w:ascii="Times New Roman" w:eastAsia="宋体" w:hAnsi="Times New Roman" w:cs="Times New Roman"/>
          <w:sz w:val="24"/>
        </w:rPr>
      </w:pPr>
      <w:r w:rsidRPr="00F83C71">
        <w:rPr>
          <w:rFonts w:ascii="Times New Roman" w:eastAsia="宋体" w:hAnsi="宋体" w:cs="Times New Roman"/>
          <w:kern w:val="0"/>
          <w:sz w:val="23"/>
          <w:szCs w:val="23"/>
        </w:rPr>
        <w:t>项目噪声经厂房墙壁的阻挡以及自然衰减后会有所减弱，东南厂界噪声能达到《工业企业厂界环境噪声排放标准》（</w:t>
      </w:r>
      <w:r w:rsidRPr="00F83C71">
        <w:rPr>
          <w:rFonts w:ascii="Times New Roman" w:eastAsia="宋体" w:hAnsi="Times New Roman" w:cs="Times New Roman"/>
          <w:kern w:val="0"/>
          <w:sz w:val="23"/>
          <w:szCs w:val="23"/>
        </w:rPr>
        <w:t>GB12348-2008</w:t>
      </w:r>
      <w:r w:rsidRPr="00F83C71">
        <w:rPr>
          <w:rFonts w:ascii="Times New Roman" w:eastAsia="宋体" w:hAnsi="宋体" w:cs="Times New Roman"/>
          <w:kern w:val="0"/>
          <w:sz w:val="23"/>
          <w:szCs w:val="23"/>
        </w:rPr>
        <w:t>）</w:t>
      </w:r>
      <w:r w:rsidRPr="00F83C71">
        <w:rPr>
          <w:rFonts w:ascii="Times New Roman" w:eastAsia="宋体" w:hAnsi="Times New Roman" w:cs="Times New Roman"/>
          <w:kern w:val="0"/>
          <w:sz w:val="23"/>
          <w:szCs w:val="23"/>
        </w:rPr>
        <w:t>4</w:t>
      </w:r>
      <w:r w:rsidRPr="00F83C71">
        <w:rPr>
          <w:rFonts w:ascii="Times New Roman" w:eastAsia="宋体" w:hAnsi="宋体" w:cs="Times New Roman"/>
          <w:kern w:val="0"/>
          <w:sz w:val="23"/>
          <w:szCs w:val="23"/>
        </w:rPr>
        <w:t>类标准，其他厂界达到</w:t>
      </w:r>
      <w:r w:rsidRPr="00F83C71">
        <w:rPr>
          <w:rFonts w:ascii="Times New Roman" w:eastAsia="宋体" w:hAnsi="Times New Roman" w:cs="Times New Roman"/>
          <w:kern w:val="0"/>
          <w:sz w:val="23"/>
          <w:szCs w:val="23"/>
        </w:rPr>
        <w:t>3</w:t>
      </w:r>
      <w:r w:rsidRPr="00F83C71">
        <w:rPr>
          <w:rFonts w:ascii="Times New Roman" w:eastAsia="宋体" w:hAnsi="宋体" w:cs="Times New Roman"/>
          <w:kern w:val="0"/>
          <w:sz w:val="23"/>
          <w:szCs w:val="23"/>
        </w:rPr>
        <w:t>类标准，预计对周边环境影响较小。</w:t>
      </w:r>
      <w:r w:rsidR="007F0A26" w:rsidRPr="00F83C71">
        <w:rPr>
          <w:rFonts w:ascii="Times New Roman" w:eastAsia="宋体" w:hAnsi="Times New Roman" w:cs="Times New Roman"/>
          <w:kern w:val="0"/>
          <w:sz w:val="23"/>
          <w:szCs w:val="23"/>
        </w:rPr>
        <w:t xml:space="preserve"> </w:t>
      </w:r>
    </w:p>
    <w:p w:rsidR="0078699B" w:rsidRPr="00F83C71" w:rsidRDefault="00C31384">
      <w:pPr>
        <w:pStyle w:val="4"/>
        <w:spacing w:after="143"/>
        <w:ind w:left="-5" w:right="5"/>
        <w:rPr>
          <w:rFonts w:ascii="Times New Roman" w:hAnsi="Times New Roman" w:cs="Times New Roman"/>
        </w:rPr>
      </w:pPr>
      <w:r w:rsidRPr="00F83C71">
        <w:rPr>
          <w:rFonts w:ascii="Times New Roman" w:hAnsi="Times New Roman" w:cs="Times New Roman"/>
          <w:b/>
        </w:rPr>
        <w:t xml:space="preserve">5.1.4 </w:t>
      </w:r>
      <w:r w:rsidRPr="00F83C71">
        <w:rPr>
          <w:rFonts w:ascii="Times New Roman" w:cs="Times New Roman"/>
        </w:rPr>
        <w:t>固体废物影响分析及评价结论</w:t>
      </w:r>
    </w:p>
    <w:p w:rsidR="002D3582" w:rsidRPr="00F83C71" w:rsidRDefault="00F37353" w:rsidP="00F37353">
      <w:pPr>
        <w:widowControl w:val="0"/>
        <w:autoSpaceDE w:val="0"/>
        <w:autoSpaceDN w:val="0"/>
        <w:adjustRightInd w:val="0"/>
        <w:spacing w:after="0" w:line="360" w:lineRule="auto"/>
        <w:ind w:firstLineChars="200" w:firstLine="460"/>
        <w:rPr>
          <w:rFonts w:ascii="Times New Roman" w:eastAsia="宋体" w:hAnsi="Times New Roman" w:cs="Times New Roman"/>
          <w:kern w:val="0"/>
          <w:sz w:val="23"/>
          <w:szCs w:val="23"/>
        </w:rPr>
      </w:pPr>
      <w:r w:rsidRPr="00F83C71">
        <w:rPr>
          <w:rFonts w:ascii="Times New Roman" w:eastAsia="宋体" w:hAnsi="宋体" w:cs="Times New Roman"/>
          <w:kern w:val="0"/>
          <w:sz w:val="23"/>
          <w:szCs w:val="23"/>
        </w:rPr>
        <w:t>项目生产过程中产生的生活垃圾餐厨垃圾等交环卫部门回收处理，废包装交回收单位回收，污泥、废油交有资质单位处理，固废经妥善处理，同时对固废临时贮存在厂内加强管理，则项目产生的固体废物不会对周边环境产生明显影响。</w:t>
      </w:r>
      <w:r w:rsidR="002D3582" w:rsidRPr="00F83C71">
        <w:rPr>
          <w:rFonts w:ascii="Times New Roman" w:eastAsia="宋体" w:hAnsi="Times New Roman" w:cs="Times New Roman"/>
          <w:kern w:val="0"/>
          <w:sz w:val="23"/>
          <w:szCs w:val="23"/>
        </w:rPr>
        <w:t xml:space="preserve"> </w:t>
      </w:r>
    </w:p>
    <w:p w:rsidR="0078699B" w:rsidRPr="00F83C71" w:rsidRDefault="00C31384">
      <w:pPr>
        <w:pStyle w:val="20"/>
        <w:ind w:left="-5"/>
        <w:rPr>
          <w:rFonts w:ascii="Times New Roman" w:hAnsi="Times New Roman" w:cs="Times New Roman"/>
          <w:sz w:val="24"/>
          <w:szCs w:val="24"/>
        </w:rPr>
      </w:pPr>
      <w:bookmarkStart w:id="37" w:name="_Toc73438198"/>
      <w:r w:rsidRPr="00F83C71">
        <w:rPr>
          <w:rFonts w:ascii="Times New Roman" w:hAnsi="Times New Roman" w:cs="Times New Roman"/>
          <w:b/>
          <w:sz w:val="24"/>
          <w:szCs w:val="24"/>
        </w:rPr>
        <w:t xml:space="preserve">5.2 </w:t>
      </w:r>
      <w:r w:rsidRPr="00F83C71">
        <w:rPr>
          <w:rFonts w:ascii="Times New Roman" w:cs="Times New Roman"/>
          <w:sz w:val="24"/>
          <w:szCs w:val="24"/>
        </w:rPr>
        <w:t>环评报告表批复的要求</w:t>
      </w:r>
      <w:bookmarkEnd w:id="37"/>
    </w:p>
    <w:p w:rsidR="0078699B" w:rsidRPr="00F83C71" w:rsidRDefault="008172DA">
      <w:pPr>
        <w:spacing w:after="0" w:line="360" w:lineRule="auto"/>
        <w:ind w:firstLineChars="200" w:firstLine="480"/>
        <w:rPr>
          <w:rFonts w:ascii="Times New Roman" w:eastAsia="宋体" w:hAnsi="Times New Roman" w:cs="Times New Roman"/>
          <w:sz w:val="24"/>
          <w:szCs w:val="24"/>
        </w:rPr>
      </w:pPr>
      <w:r w:rsidRPr="00F83C71">
        <w:rPr>
          <w:rFonts w:ascii="Times New Roman" w:eastAsia="宋体" w:hAnsi="宋体" w:cs="Times New Roman"/>
          <w:sz w:val="24"/>
          <w:szCs w:val="24"/>
        </w:rPr>
        <w:t>江门市</w:t>
      </w:r>
      <w:r w:rsidR="00F37353" w:rsidRPr="00F83C71">
        <w:rPr>
          <w:rFonts w:ascii="Times New Roman" w:eastAsia="宋体" w:hAnsi="宋体" w:cs="Times New Roman"/>
          <w:sz w:val="24"/>
          <w:szCs w:val="24"/>
        </w:rPr>
        <w:t>生态环境局蓬江分局</w:t>
      </w:r>
      <w:r w:rsidR="002D3582" w:rsidRPr="00F83C71">
        <w:rPr>
          <w:rFonts w:ascii="Times New Roman" w:eastAsia="宋体" w:hAnsi="宋体" w:cs="Times New Roman"/>
          <w:sz w:val="24"/>
          <w:szCs w:val="24"/>
        </w:rPr>
        <w:t>对</w:t>
      </w:r>
      <w:r w:rsidR="00C31384" w:rsidRPr="00F83C71">
        <w:rPr>
          <w:rFonts w:ascii="Times New Roman" w:eastAsia="宋体" w:hAnsi="宋体" w:cs="Times New Roman"/>
          <w:sz w:val="24"/>
          <w:szCs w:val="24"/>
        </w:rPr>
        <w:t>《</w:t>
      </w:r>
      <w:r w:rsidR="00F37353" w:rsidRPr="00F83C71">
        <w:rPr>
          <w:rFonts w:ascii="Times New Roman" w:eastAsia="宋体" w:hAnsi="宋体" w:cs="Times New Roman"/>
          <w:sz w:val="24"/>
          <w:szCs w:val="24"/>
        </w:rPr>
        <w:t>美心食品（江门）有限公司</w:t>
      </w:r>
      <w:r w:rsidR="005D09C1" w:rsidRPr="00F83C71">
        <w:rPr>
          <w:rFonts w:ascii="Times New Roman" w:eastAsia="宋体" w:hAnsi="宋体" w:cs="Times New Roman"/>
          <w:sz w:val="24"/>
          <w:szCs w:val="24"/>
        </w:rPr>
        <w:t>美心集团综合智能制造中心西饼工厂、快餐工厂建设项目</w:t>
      </w:r>
      <w:r w:rsidR="00C31384" w:rsidRPr="00F83C71">
        <w:rPr>
          <w:rFonts w:ascii="Times New Roman" w:eastAsia="宋体" w:hAnsi="宋体" w:cs="Times New Roman"/>
          <w:sz w:val="24"/>
          <w:szCs w:val="24"/>
        </w:rPr>
        <w:t>环境影响报告表》进行了批复</w:t>
      </w:r>
      <w:r w:rsidR="002D3582" w:rsidRPr="00F83C71">
        <w:rPr>
          <w:rFonts w:ascii="Times New Roman" w:eastAsia="宋体" w:hAnsi="宋体" w:cs="Times New Roman"/>
          <w:sz w:val="24"/>
          <w:szCs w:val="24"/>
        </w:rPr>
        <w:t>（</w:t>
      </w:r>
      <w:r w:rsidR="006B6C31" w:rsidRPr="00F83C71">
        <w:rPr>
          <w:rFonts w:ascii="Times New Roman" w:eastAsia="宋体" w:hAnsi="宋体" w:cs="Times New Roman"/>
          <w:sz w:val="24"/>
          <w:szCs w:val="24"/>
        </w:rPr>
        <w:t>江蓬环审</w:t>
      </w:r>
      <w:r w:rsidR="006B6C31" w:rsidRPr="00F83C71">
        <w:rPr>
          <w:rFonts w:ascii="Times New Roman" w:eastAsia="宋体" w:hAnsi="Times New Roman" w:cs="Times New Roman"/>
          <w:sz w:val="24"/>
          <w:szCs w:val="24"/>
        </w:rPr>
        <w:t>[2021]16</w:t>
      </w:r>
      <w:r w:rsidR="006B6C31" w:rsidRPr="00F83C71">
        <w:rPr>
          <w:rFonts w:ascii="Times New Roman" w:eastAsia="宋体" w:hAnsi="宋体" w:cs="Times New Roman"/>
          <w:sz w:val="24"/>
          <w:szCs w:val="24"/>
        </w:rPr>
        <w:t>号</w:t>
      </w:r>
      <w:r w:rsidR="002D3582" w:rsidRPr="00F83C71">
        <w:rPr>
          <w:rFonts w:ascii="Times New Roman" w:eastAsia="宋体" w:hAnsi="宋体" w:cs="Times New Roman"/>
          <w:sz w:val="24"/>
          <w:szCs w:val="24"/>
        </w:rPr>
        <w:t>）</w:t>
      </w:r>
      <w:r w:rsidR="00C31384" w:rsidRPr="00F83C71">
        <w:rPr>
          <w:rFonts w:ascii="Times New Roman" w:eastAsia="宋体" w:hAnsi="宋体" w:cs="Times New Roman"/>
          <w:sz w:val="24"/>
          <w:szCs w:val="24"/>
        </w:rPr>
        <w:t>，详见附件</w:t>
      </w:r>
      <w:r w:rsidR="00C31384" w:rsidRPr="00F83C71">
        <w:rPr>
          <w:rFonts w:ascii="Times New Roman" w:eastAsia="宋体" w:hAnsi="Times New Roman" w:cs="Times New Roman"/>
          <w:sz w:val="24"/>
          <w:szCs w:val="24"/>
        </w:rPr>
        <w:t>1</w:t>
      </w:r>
      <w:r w:rsidR="00C31384" w:rsidRPr="00F83C71">
        <w:rPr>
          <w:rFonts w:ascii="Times New Roman" w:eastAsia="宋体" w:hAnsi="宋体" w:cs="Times New Roman"/>
          <w:sz w:val="24"/>
          <w:szCs w:val="24"/>
        </w:rPr>
        <w:t>。</w:t>
      </w:r>
    </w:p>
    <w:p w:rsidR="0078699B" w:rsidRPr="00F83C71" w:rsidRDefault="00C31384">
      <w:pPr>
        <w:spacing w:after="0" w:line="240" w:lineRule="auto"/>
        <w:rPr>
          <w:rFonts w:ascii="Times New Roman" w:eastAsia="宋体" w:hAnsi="Times New Roman" w:cs="Times New Roman"/>
          <w:sz w:val="24"/>
        </w:rPr>
      </w:pPr>
      <w:r w:rsidRPr="00F83C71">
        <w:rPr>
          <w:rFonts w:ascii="Times New Roman" w:eastAsia="宋体" w:hAnsi="Times New Roman" w:cs="Times New Roman"/>
          <w:sz w:val="24"/>
        </w:rPr>
        <w:br w:type="page"/>
      </w:r>
    </w:p>
    <w:p w:rsidR="0078699B" w:rsidRPr="00F83C71" w:rsidRDefault="00C31384">
      <w:pPr>
        <w:pStyle w:val="1"/>
        <w:spacing w:after="102"/>
        <w:ind w:left="-5"/>
        <w:rPr>
          <w:rFonts w:ascii="Times New Roman" w:hAnsi="Times New Roman" w:cs="Times New Roman"/>
        </w:rPr>
      </w:pPr>
      <w:bookmarkStart w:id="38" w:name="_Toc73438199"/>
      <w:r w:rsidRPr="00F83C71">
        <w:rPr>
          <w:rFonts w:ascii="Times New Roman" w:cs="Times New Roman"/>
        </w:rPr>
        <w:lastRenderedPageBreak/>
        <w:t>六、验收监测评价标准</w:t>
      </w:r>
      <w:bookmarkEnd w:id="38"/>
    </w:p>
    <w:p w:rsidR="009E38B2" w:rsidRPr="00F83C71" w:rsidRDefault="002D3582" w:rsidP="009E38B2">
      <w:pPr>
        <w:pStyle w:val="af1"/>
        <w:numPr>
          <w:ilvl w:val="0"/>
          <w:numId w:val="3"/>
        </w:numPr>
        <w:spacing w:after="28" w:line="379" w:lineRule="auto"/>
        <w:ind w:left="0" w:firstLineChars="0" w:firstLine="0"/>
        <w:rPr>
          <w:rFonts w:ascii="Times New Roman" w:eastAsia="宋体" w:hAnsi="Times New Roman" w:cs="Times New Roman"/>
          <w:sz w:val="24"/>
        </w:rPr>
      </w:pPr>
      <w:r w:rsidRPr="00F83C71">
        <w:rPr>
          <w:rFonts w:ascii="Times New Roman" w:eastAsia="宋体" w:hAnsi="宋体" w:cs="Times New Roman"/>
          <w:sz w:val="24"/>
          <w:szCs w:val="24"/>
        </w:rPr>
        <w:t>有组织</w:t>
      </w:r>
      <w:r w:rsidR="00F37353" w:rsidRPr="00F83C71">
        <w:rPr>
          <w:rFonts w:ascii="Times New Roman" w:eastAsia="宋体" w:hAnsi="Times New Roman" w:cs="Times New Roman"/>
          <w:sz w:val="24"/>
        </w:rPr>
        <w:t>SO</w:t>
      </w:r>
      <w:r w:rsidR="00F37353" w:rsidRPr="00F83C71">
        <w:rPr>
          <w:rFonts w:ascii="Times New Roman" w:eastAsia="宋体" w:hAnsi="Times New Roman" w:cs="Times New Roman"/>
          <w:sz w:val="24"/>
          <w:vertAlign w:val="subscript"/>
        </w:rPr>
        <w:t>2</w:t>
      </w:r>
      <w:r w:rsidR="00F37353" w:rsidRPr="00F83C71">
        <w:rPr>
          <w:rFonts w:ascii="Times New Roman" w:eastAsia="宋体" w:hAnsi="宋体" w:cs="Times New Roman"/>
          <w:sz w:val="24"/>
        </w:rPr>
        <w:t>、</w:t>
      </w:r>
      <w:proofErr w:type="spellStart"/>
      <w:r w:rsidR="00F37353" w:rsidRPr="00F83C71">
        <w:rPr>
          <w:rFonts w:ascii="Times New Roman" w:eastAsia="宋体" w:hAnsi="Times New Roman" w:cs="Times New Roman"/>
          <w:sz w:val="24"/>
        </w:rPr>
        <w:t>NOx</w:t>
      </w:r>
      <w:proofErr w:type="spellEnd"/>
      <w:r w:rsidR="00F37353" w:rsidRPr="00F83C71">
        <w:rPr>
          <w:rFonts w:ascii="Times New Roman" w:eastAsia="宋体" w:hAnsi="宋体" w:cs="Times New Roman"/>
          <w:sz w:val="24"/>
        </w:rPr>
        <w:t>、烟尘、烟气黑度</w:t>
      </w:r>
      <w:r w:rsidRPr="00F83C71">
        <w:rPr>
          <w:rFonts w:ascii="Times New Roman" w:eastAsia="宋体" w:hAnsi="宋体" w:cs="Times New Roman"/>
          <w:sz w:val="24"/>
          <w:szCs w:val="24"/>
        </w:rPr>
        <w:t>执行</w:t>
      </w:r>
      <w:r w:rsidR="00910E67" w:rsidRPr="00F83C71">
        <w:rPr>
          <w:rFonts w:ascii="Times New Roman" w:eastAsia="宋体" w:hAnsi="宋体" w:cs="Times New Roman"/>
          <w:sz w:val="24"/>
        </w:rPr>
        <w:t>广东省《锅炉大气污染物排放标准》（</w:t>
      </w:r>
      <w:r w:rsidR="00910E67" w:rsidRPr="00F83C71">
        <w:rPr>
          <w:rFonts w:ascii="Times New Roman" w:eastAsia="宋体" w:hAnsi="Times New Roman" w:cs="Times New Roman"/>
          <w:sz w:val="24"/>
        </w:rPr>
        <w:t>DB44/765-2019</w:t>
      </w:r>
      <w:r w:rsidR="00910E67" w:rsidRPr="00F83C71">
        <w:rPr>
          <w:rFonts w:ascii="Times New Roman" w:eastAsia="宋体" w:hAnsi="宋体" w:cs="Times New Roman"/>
          <w:sz w:val="24"/>
        </w:rPr>
        <w:t>）新建燃气锅炉大气污染物排放浓度限值，油烟执行《饮食业油烟排放标准（试行）</w:t>
      </w:r>
      <w:r w:rsidR="00910E67" w:rsidRPr="00F83C71">
        <w:rPr>
          <w:rFonts w:ascii="Times New Roman" w:eastAsia="宋体" w:hAnsi="Times New Roman" w:cs="Times New Roman"/>
          <w:sz w:val="24"/>
        </w:rPr>
        <w:t>GB18483-2001</w:t>
      </w:r>
      <w:r w:rsidR="00910E67" w:rsidRPr="00F83C71">
        <w:rPr>
          <w:rFonts w:ascii="Times New Roman" w:eastAsia="宋体" w:hAnsi="宋体" w:cs="Times New Roman"/>
          <w:sz w:val="24"/>
        </w:rPr>
        <w:t>）》，臭气浓度执行《恶臭污染物排放标准》（</w:t>
      </w:r>
      <w:r w:rsidR="00910E67" w:rsidRPr="00F83C71">
        <w:rPr>
          <w:rFonts w:ascii="Times New Roman" w:eastAsia="宋体" w:hAnsi="Times New Roman" w:cs="Times New Roman"/>
          <w:sz w:val="24"/>
        </w:rPr>
        <w:t>GB 14554-93</w:t>
      </w:r>
      <w:r w:rsidR="00910E67" w:rsidRPr="00F83C71">
        <w:rPr>
          <w:rFonts w:ascii="Times New Roman" w:eastAsia="宋体" w:hAnsi="宋体" w:cs="Times New Roman"/>
          <w:sz w:val="24"/>
        </w:rPr>
        <w:t>）表</w:t>
      </w:r>
      <w:r w:rsidR="00910E67" w:rsidRPr="00F83C71">
        <w:rPr>
          <w:rFonts w:ascii="Times New Roman" w:eastAsia="宋体" w:hAnsi="Times New Roman" w:cs="Times New Roman"/>
          <w:sz w:val="24"/>
        </w:rPr>
        <w:t>2</w:t>
      </w:r>
      <w:r w:rsidRPr="00F83C71">
        <w:rPr>
          <w:rFonts w:ascii="Times New Roman" w:eastAsia="宋体" w:hAnsi="宋体" w:cs="Times New Roman"/>
          <w:sz w:val="24"/>
          <w:szCs w:val="24"/>
        </w:rPr>
        <w:t>；</w:t>
      </w:r>
      <w:r w:rsidR="00910E67" w:rsidRPr="00F83C71">
        <w:rPr>
          <w:rFonts w:ascii="Times New Roman" w:eastAsia="宋体" w:hAnsi="宋体" w:cs="Times New Roman"/>
          <w:sz w:val="24"/>
          <w:szCs w:val="24"/>
        </w:rPr>
        <w:t>无组织二氧化硫、氮氧化硫、颗粒物</w:t>
      </w:r>
      <w:r w:rsidR="009E38B2" w:rsidRPr="00F83C71">
        <w:rPr>
          <w:rFonts w:ascii="Times New Roman" w:eastAsia="宋体" w:hAnsi="宋体" w:cs="Times New Roman"/>
          <w:sz w:val="24"/>
          <w:szCs w:val="24"/>
        </w:rPr>
        <w:t>排放执行</w:t>
      </w:r>
      <w:r w:rsidR="00910E67" w:rsidRPr="00F83C71">
        <w:rPr>
          <w:rFonts w:ascii="Times New Roman" w:eastAsia="宋体" w:hAnsi="宋体" w:cs="Times New Roman"/>
          <w:sz w:val="24"/>
          <w:szCs w:val="24"/>
        </w:rPr>
        <w:t>《大气污染物排放限值》（</w:t>
      </w:r>
      <w:r w:rsidR="00910E67" w:rsidRPr="00F83C71">
        <w:rPr>
          <w:rFonts w:ascii="Times New Roman" w:eastAsia="宋体" w:hAnsi="Times New Roman" w:cs="Times New Roman"/>
          <w:sz w:val="24"/>
          <w:szCs w:val="24"/>
        </w:rPr>
        <w:t>DB44/27-2001</w:t>
      </w:r>
      <w:r w:rsidR="00910E67" w:rsidRPr="00F83C71">
        <w:rPr>
          <w:rFonts w:ascii="Times New Roman" w:eastAsia="宋体" w:hAnsi="宋体" w:cs="Times New Roman"/>
          <w:sz w:val="24"/>
          <w:szCs w:val="24"/>
        </w:rPr>
        <w:t>）</w:t>
      </w:r>
      <w:r w:rsidRPr="00F83C71">
        <w:rPr>
          <w:rFonts w:ascii="Times New Roman" w:eastAsia="宋体" w:hAnsi="宋体" w:cs="Times New Roman"/>
          <w:sz w:val="24"/>
          <w:szCs w:val="24"/>
        </w:rPr>
        <w:t>，臭气浓度执行《恶臭污染物排放限值》（</w:t>
      </w:r>
      <w:r w:rsidRPr="00F83C71">
        <w:rPr>
          <w:rFonts w:ascii="Times New Roman" w:eastAsia="宋体" w:hAnsi="Times New Roman" w:cs="Times New Roman"/>
          <w:sz w:val="24"/>
          <w:szCs w:val="24"/>
        </w:rPr>
        <w:t>GB14554-93</w:t>
      </w:r>
      <w:r w:rsidRPr="00F83C71">
        <w:rPr>
          <w:rFonts w:ascii="Times New Roman" w:eastAsia="宋体" w:hAnsi="宋体" w:cs="Times New Roman"/>
          <w:sz w:val="24"/>
          <w:szCs w:val="24"/>
        </w:rPr>
        <w:t>）二级新扩改建标准</w:t>
      </w:r>
      <w:r w:rsidR="009E38B2" w:rsidRPr="00F83C71">
        <w:rPr>
          <w:rFonts w:ascii="Times New Roman" w:eastAsia="宋体" w:hAnsi="宋体" w:cs="Times New Roman"/>
          <w:sz w:val="24"/>
          <w:szCs w:val="24"/>
        </w:rPr>
        <w:t>；</w:t>
      </w:r>
      <w:r w:rsidR="00656660" w:rsidRPr="00F83C71">
        <w:rPr>
          <w:rFonts w:ascii="Times New Roman" w:eastAsia="宋体" w:hAnsi="Times New Roman" w:cs="Times New Roman"/>
          <w:sz w:val="24"/>
        </w:rPr>
        <w:t xml:space="preserve"> </w:t>
      </w:r>
    </w:p>
    <w:p w:rsidR="009E38B2" w:rsidRPr="00F83C71" w:rsidRDefault="009E38B2" w:rsidP="009E38B2">
      <w:pPr>
        <w:numPr>
          <w:ilvl w:val="0"/>
          <w:numId w:val="3"/>
        </w:numPr>
        <w:spacing w:after="28" w:line="379" w:lineRule="auto"/>
        <w:ind w:left="0"/>
        <w:rPr>
          <w:rFonts w:ascii="Times New Roman" w:eastAsia="宋体" w:hAnsi="Times New Roman" w:cs="Times New Roman"/>
          <w:sz w:val="24"/>
          <w:szCs w:val="24"/>
        </w:rPr>
      </w:pPr>
      <w:r w:rsidRPr="00F83C71">
        <w:rPr>
          <w:rFonts w:ascii="Times New Roman" w:eastAsia="宋体" w:hAnsi="宋体" w:cs="Times New Roman"/>
          <w:sz w:val="24"/>
        </w:rPr>
        <w:t>生活污水执行广东省《水污染物排放限值》（</w:t>
      </w:r>
      <w:r w:rsidRPr="00F83C71">
        <w:rPr>
          <w:rFonts w:ascii="Times New Roman" w:eastAsia="宋体" w:hAnsi="Times New Roman" w:cs="Times New Roman"/>
          <w:sz w:val="24"/>
        </w:rPr>
        <w:t>DB44/26-2001</w:t>
      </w:r>
      <w:r w:rsidRPr="00F83C71">
        <w:rPr>
          <w:rFonts w:ascii="Times New Roman" w:eastAsia="宋体" w:hAnsi="宋体" w:cs="Times New Roman"/>
          <w:sz w:val="24"/>
        </w:rPr>
        <w:t>）第二时段</w:t>
      </w:r>
      <w:r w:rsidR="00910E67" w:rsidRPr="00F83C71">
        <w:rPr>
          <w:rFonts w:ascii="Times New Roman" w:eastAsia="宋体" w:hAnsi="宋体" w:cs="Times New Roman"/>
          <w:sz w:val="24"/>
        </w:rPr>
        <w:t>三级标准和棠下污水处理厂进水标准的较严者，生产废水执行广东省《水污染物排放限值》（</w:t>
      </w:r>
      <w:r w:rsidR="00910E67" w:rsidRPr="00F83C71">
        <w:rPr>
          <w:rFonts w:ascii="Times New Roman" w:eastAsia="宋体" w:hAnsi="Times New Roman" w:cs="Times New Roman"/>
          <w:sz w:val="24"/>
        </w:rPr>
        <w:t>DB44/26-2001</w:t>
      </w:r>
      <w:r w:rsidR="00910E67" w:rsidRPr="00F83C71">
        <w:rPr>
          <w:rFonts w:ascii="Times New Roman" w:eastAsia="宋体" w:hAnsi="宋体" w:cs="Times New Roman"/>
          <w:sz w:val="24"/>
        </w:rPr>
        <w:t>）第二时段一级标准</w:t>
      </w:r>
      <w:r w:rsidRPr="00F83C71">
        <w:rPr>
          <w:rFonts w:ascii="Times New Roman" w:eastAsia="宋体" w:hAnsi="宋体" w:cs="Times New Roman"/>
          <w:sz w:val="24"/>
        </w:rPr>
        <w:t>。</w:t>
      </w:r>
    </w:p>
    <w:p w:rsidR="0078699B" w:rsidRPr="00F83C71" w:rsidRDefault="00910E67" w:rsidP="00910E67">
      <w:pPr>
        <w:numPr>
          <w:ilvl w:val="0"/>
          <w:numId w:val="3"/>
        </w:numPr>
        <w:spacing w:after="0" w:line="360" w:lineRule="auto"/>
        <w:ind w:left="0"/>
        <w:rPr>
          <w:rFonts w:ascii="Times New Roman" w:eastAsia="宋体" w:hAnsi="Times New Roman" w:cs="Times New Roman"/>
          <w:sz w:val="24"/>
        </w:rPr>
      </w:pPr>
      <w:r w:rsidRPr="00F83C71">
        <w:rPr>
          <w:rFonts w:ascii="Times New Roman" w:eastAsia="宋体" w:hAnsi="宋体" w:cs="Times New Roman"/>
          <w:sz w:val="24"/>
        </w:rPr>
        <w:t>东南厂界靠近广中江高速，执行《工业企业厂界环境噪声排放标准》（</w:t>
      </w:r>
      <w:r w:rsidRPr="00F83C71">
        <w:rPr>
          <w:rFonts w:ascii="Times New Roman" w:eastAsia="宋体" w:hAnsi="Times New Roman" w:cs="Times New Roman"/>
          <w:sz w:val="24"/>
        </w:rPr>
        <w:t>GB12348-2008</w:t>
      </w:r>
      <w:r w:rsidRPr="00F83C71">
        <w:rPr>
          <w:rFonts w:ascii="Times New Roman" w:eastAsia="宋体" w:hAnsi="宋体" w:cs="Times New Roman"/>
          <w:sz w:val="24"/>
        </w:rPr>
        <w:t>）</w:t>
      </w:r>
      <w:r w:rsidRPr="00F83C71">
        <w:rPr>
          <w:rFonts w:ascii="Times New Roman" w:eastAsia="宋体" w:hAnsi="Times New Roman" w:cs="Times New Roman"/>
          <w:sz w:val="24"/>
        </w:rPr>
        <w:t>4</w:t>
      </w:r>
      <w:r w:rsidRPr="00F83C71">
        <w:rPr>
          <w:rFonts w:ascii="Times New Roman" w:eastAsia="宋体" w:hAnsi="宋体" w:cs="Times New Roman"/>
          <w:sz w:val="24"/>
        </w:rPr>
        <w:t>类区排放限值：昼间</w:t>
      </w:r>
      <w:r w:rsidRPr="00F83C71">
        <w:rPr>
          <w:rFonts w:ascii="Times New Roman" w:eastAsia="宋体" w:hAnsi="Times New Roman" w:cs="Times New Roman"/>
          <w:sz w:val="24"/>
        </w:rPr>
        <w:t>≤70dB(A)</w:t>
      </w:r>
      <w:r w:rsidRPr="00F83C71">
        <w:rPr>
          <w:rFonts w:ascii="Times New Roman" w:eastAsia="宋体" w:hAnsi="宋体" w:cs="Times New Roman"/>
          <w:sz w:val="24"/>
        </w:rPr>
        <w:t>，夜间</w:t>
      </w:r>
      <w:r w:rsidRPr="00F83C71">
        <w:rPr>
          <w:rFonts w:ascii="Times New Roman" w:eastAsia="宋体" w:hAnsi="Times New Roman" w:cs="Times New Roman"/>
          <w:sz w:val="24"/>
        </w:rPr>
        <w:t>≤55dB(A)</w:t>
      </w:r>
      <w:r w:rsidRPr="00F83C71">
        <w:rPr>
          <w:rFonts w:ascii="Times New Roman" w:eastAsia="宋体" w:hAnsi="宋体" w:cs="Times New Roman"/>
          <w:sz w:val="24"/>
        </w:rPr>
        <w:t>，其余厂界</w:t>
      </w:r>
      <w:r w:rsidRPr="00F83C71">
        <w:rPr>
          <w:rFonts w:ascii="Times New Roman" w:eastAsia="宋体" w:hAnsi="Times New Roman" w:cs="Times New Roman"/>
          <w:sz w:val="24"/>
        </w:rPr>
        <w:t>3</w:t>
      </w:r>
      <w:r w:rsidRPr="00F83C71">
        <w:rPr>
          <w:rFonts w:ascii="Times New Roman" w:eastAsia="宋体" w:hAnsi="宋体" w:cs="Times New Roman"/>
          <w:sz w:val="24"/>
        </w:rPr>
        <w:t>类区排放限值：昼间</w:t>
      </w:r>
      <w:r w:rsidRPr="00F83C71">
        <w:rPr>
          <w:rFonts w:ascii="Times New Roman" w:eastAsia="宋体" w:hAnsi="Times New Roman" w:cs="Times New Roman"/>
          <w:sz w:val="24"/>
        </w:rPr>
        <w:t>≤65dB(A)</w:t>
      </w:r>
      <w:r w:rsidRPr="00F83C71">
        <w:rPr>
          <w:rFonts w:ascii="Times New Roman" w:eastAsia="宋体" w:hAnsi="宋体" w:cs="Times New Roman"/>
          <w:sz w:val="24"/>
        </w:rPr>
        <w:t>，夜间</w:t>
      </w:r>
      <w:r w:rsidRPr="00F83C71">
        <w:rPr>
          <w:rFonts w:ascii="Times New Roman" w:eastAsia="宋体" w:hAnsi="Times New Roman" w:cs="Times New Roman"/>
          <w:sz w:val="24"/>
        </w:rPr>
        <w:t>≤55dB(A)</w:t>
      </w:r>
      <w:r w:rsidRPr="00F83C71">
        <w:rPr>
          <w:rFonts w:ascii="Times New Roman" w:eastAsia="宋体" w:hAnsi="宋体" w:cs="Times New Roman"/>
          <w:sz w:val="24"/>
        </w:rPr>
        <w:t>。</w:t>
      </w:r>
    </w:p>
    <w:p w:rsidR="0078699B" w:rsidRPr="00F83C71" w:rsidRDefault="00C31384">
      <w:pPr>
        <w:pStyle w:val="20"/>
        <w:spacing w:after="219"/>
        <w:ind w:left="-5"/>
        <w:rPr>
          <w:rFonts w:ascii="Times New Roman" w:hAnsi="Times New Roman" w:cs="Times New Roman"/>
        </w:rPr>
      </w:pPr>
      <w:bookmarkStart w:id="39" w:name="_Toc73438200"/>
      <w:r w:rsidRPr="00F83C71">
        <w:rPr>
          <w:rFonts w:ascii="Times New Roman" w:hAnsi="Times New Roman" w:cs="Times New Roman"/>
        </w:rPr>
        <w:t xml:space="preserve">6.1 </w:t>
      </w:r>
      <w:r w:rsidRPr="00F83C71">
        <w:rPr>
          <w:rFonts w:ascii="Times New Roman" w:cs="Times New Roman"/>
        </w:rPr>
        <w:t>废气评价标准</w:t>
      </w:r>
      <w:bookmarkEnd w:id="39"/>
    </w:p>
    <w:p w:rsidR="0078699B" w:rsidRPr="00F83C71" w:rsidRDefault="00C31384">
      <w:pPr>
        <w:spacing w:after="111" w:line="265" w:lineRule="auto"/>
        <w:ind w:left="490" w:right="5" w:hanging="10"/>
        <w:rPr>
          <w:rFonts w:ascii="Times New Roman" w:eastAsia="宋体" w:hAnsi="Times New Roman" w:cs="Times New Roman"/>
        </w:rPr>
      </w:pPr>
      <w:r w:rsidRPr="00F83C71">
        <w:rPr>
          <w:rFonts w:ascii="Times New Roman" w:eastAsia="宋体" w:hAnsi="宋体" w:cs="Times New Roman"/>
          <w:sz w:val="24"/>
        </w:rPr>
        <w:t>根据</w:t>
      </w:r>
      <w:r w:rsidR="006B6C31" w:rsidRPr="00F83C71">
        <w:rPr>
          <w:rFonts w:ascii="Times New Roman" w:eastAsia="宋体" w:hAnsi="宋体" w:cs="Times New Roman"/>
          <w:sz w:val="24"/>
        </w:rPr>
        <w:t>江蓬环审</w:t>
      </w:r>
      <w:r w:rsidR="006B6C31" w:rsidRPr="00F83C71">
        <w:rPr>
          <w:rFonts w:ascii="Times New Roman" w:eastAsia="宋体" w:hAnsi="Times New Roman" w:cs="Times New Roman"/>
          <w:sz w:val="24"/>
        </w:rPr>
        <w:t>[2021]16</w:t>
      </w:r>
      <w:r w:rsidR="006B6C31" w:rsidRPr="00F83C71">
        <w:rPr>
          <w:rFonts w:ascii="Times New Roman" w:eastAsia="宋体" w:hAnsi="宋体" w:cs="Times New Roman"/>
          <w:sz w:val="24"/>
        </w:rPr>
        <w:t>号</w:t>
      </w:r>
      <w:r w:rsidRPr="00F83C71">
        <w:rPr>
          <w:rFonts w:ascii="Times New Roman" w:eastAsia="宋体" w:hAnsi="宋体" w:cs="Times New Roman"/>
          <w:sz w:val="24"/>
        </w:rPr>
        <w:t>，废气执行标准见表</w:t>
      </w:r>
      <w:r w:rsidRPr="00F83C71">
        <w:rPr>
          <w:rFonts w:ascii="Times New Roman" w:eastAsia="宋体" w:hAnsi="Times New Roman" w:cs="Times New Roman"/>
          <w:sz w:val="24"/>
        </w:rPr>
        <w:t xml:space="preserve"> 6-1</w:t>
      </w:r>
      <w:r w:rsidRPr="00F83C71">
        <w:rPr>
          <w:rFonts w:ascii="Times New Roman" w:eastAsia="宋体" w:hAnsi="宋体" w:cs="Times New Roman"/>
          <w:sz w:val="24"/>
        </w:rPr>
        <w:t>：</w:t>
      </w:r>
    </w:p>
    <w:p w:rsidR="0078699B" w:rsidRPr="00F83C71" w:rsidRDefault="00C31384">
      <w:pPr>
        <w:tabs>
          <w:tab w:val="center" w:pos="4012"/>
          <w:tab w:val="center" w:pos="5336"/>
        </w:tabs>
        <w:spacing w:after="87"/>
        <w:rPr>
          <w:rFonts w:ascii="Times New Roman" w:eastAsia="宋体" w:hAnsi="Times New Roman" w:cs="Times New Roman"/>
          <w:sz w:val="24"/>
          <w:szCs w:val="24"/>
        </w:rPr>
      </w:pPr>
      <w:r w:rsidRPr="00F83C71">
        <w:rPr>
          <w:rFonts w:ascii="Times New Roman" w:eastAsia="宋体" w:hAnsi="Times New Roman" w:cs="Times New Roman"/>
        </w:rPr>
        <w:tab/>
      </w:r>
      <w:r w:rsidRPr="00F83C71">
        <w:rPr>
          <w:rFonts w:ascii="Times New Roman" w:eastAsia="宋体" w:hAnsi="宋体" w:cs="Times New Roman"/>
          <w:sz w:val="24"/>
          <w:szCs w:val="24"/>
        </w:rPr>
        <w:t>表</w:t>
      </w:r>
      <w:r w:rsidRPr="00F83C71">
        <w:rPr>
          <w:rFonts w:ascii="Times New Roman" w:eastAsia="宋体" w:hAnsi="Times New Roman" w:cs="Times New Roman"/>
          <w:sz w:val="24"/>
          <w:szCs w:val="24"/>
        </w:rPr>
        <w:t xml:space="preserve"> 6-1</w:t>
      </w:r>
      <w:r w:rsidRPr="00F83C71">
        <w:rPr>
          <w:rFonts w:ascii="Times New Roman" w:eastAsia="宋体" w:hAnsi="Times New Roman" w:cs="Times New Roman"/>
          <w:b/>
          <w:sz w:val="24"/>
          <w:szCs w:val="24"/>
        </w:rPr>
        <w:tab/>
      </w:r>
      <w:r w:rsidRPr="00F83C71">
        <w:rPr>
          <w:rFonts w:ascii="Times New Roman" w:eastAsia="宋体" w:hAnsi="宋体" w:cs="Times New Roman"/>
          <w:sz w:val="24"/>
          <w:szCs w:val="24"/>
        </w:rPr>
        <w:t>废气排放标准</w:t>
      </w:r>
    </w:p>
    <w:tbl>
      <w:tblPr>
        <w:tblW w:w="5000" w:type="pct"/>
        <w:tblBorders>
          <w:top w:val="single" w:sz="4" w:space="0" w:color="auto"/>
          <w:bottom w:val="single" w:sz="4" w:space="0" w:color="auto"/>
          <w:insideH w:val="single" w:sz="4" w:space="0" w:color="auto"/>
          <w:insideV w:val="single" w:sz="4" w:space="0" w:color="auto"/>
        </w:tblBorders>
        <w:tblLook w:val="04A0"/>
      </w:tblPr>
      <w:tblGrid>
        <w:gridCol w:w="787"/>
        <w:gridCol w:w="2865"/>
        <w:gridCol w:w="1277"/>
        <w:gridCol w:w="2976"/>
        <w:gridCol w:w="1665"/>
      </w:tblGrid>
      <w:tr w:rsidR="00910E67" w:rsidRPr="00F83C71" w:rsidTr="00910E67">
        <w:trPr>
          <w:trHeight w:val="567"/>
        </w:trPr>
        <w:tc>
          <w:tcPr>
            <w:tcW w:w="411" w:type="pct"/>
            <w:vMerge w:val="restart"/>
            <w:tcBorders>
              <w:top w:val="single" w:sz="4" w:space="0" w:color="auto"/>
              <w:left w:val="nil"/>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有组织废气</w:t>
            </w:r>
          </w:p>
        </w:tc>
        <w:tc>
          <w:tcPr>
            <w:tcW w:w="1497" w:type="pct"/>
            <w:vMerge w:val="restar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rPr>
              <w:t>《锅炉大气污染物排放标准》（</w:t>
            </w:r>
            <w:r w:rsidRPr="00F83C71">
              <w:rPr>
                <w:rFonts w:ascii="Times New Roman" w:eastAsia="宋体" w:hAnsi="Times New Roman" w:cs="Times New Roman"/>
              </w:rPr>
              <w:t>DB44/765-2019</w:t>
            </w:r>
            <w:r w:rsidRPr="00F83C71">
              <w:rPr>
                <w:rFonts w:ascii="Times New Roman" w:eastAsia="宋体" w:hAnsi="宋体" w:cs="Times New Roman"/>
              </w:rPr>
              <w:t>）</w:t>
            </w:r>
          </w:p>
        </w:tc>
        <w:tc>
          <w:tcPr>
            <w:tcW w:w="667" w:type="pc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二氧化硫</w:t>
            </w:r>
          </w:p>
        </w:tc>
        <w:tc>
          <w:tcPr>
            <w:tcW w:w="1555" w:type="pc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pStyle w:val="Default"/>
              <w:jc w:val="center"/>
              <w:rPr>
                <w:rFonts w:ascii="Times New Roman" w:cs="Times New Roman"/>
                <w:kern w:val="2"/>
                <w:sz w:val="21"/>
                <w:szCs w:val="21"/>
              </w:rPr>
            </w:pPr>
            <w:r w:rsidRPr="00F83C71">
              <w:rPr>
                <w:rFonts w:ascii="Times New Roman" w:hAnsi="宋体" w:cs="Times New Roman"/>
                <w:kern w:val="2"/>
                <w:sz w:val="21"/>
                <w:szCs w:val="21"/>
              </w:rPr>
              <w:t>最高允许排放浓度</w:t>
            </w:r>
            <w:r w:rsidRPr="00F83C71">
              <w:rPr>
                <w:rFonts w:ascii="Times New Roman" w:cs="Times New Roman"/>
                <w:kern w:val="2"/>
                <w:sz w:val="21"/>
                <w:szCs w:val="21"/>
              </w:rPr>
              <w:t xml:space="preserve"> </w:t>
            </w:r>
          </w:p>
        </w:tc>
        <w:tc>
          <w:tcPr>
            <w:tcW w:w="870" w:type="pct"/>
            <w:tcBorders>
              <w:top w:val="single" w:sz="4" w:space="0" w:color="auto"/>
              <w:left w:val="single" w:sz="4" w:space="0" w:color="auto"/>
              <w:bottom w:val="single" w:sz="4" w:space="0" w:color="auto"/>
              <w:right w:val="nil"/>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50mg/m</w:t>
            </w:r>
            <w:r w:rsidRPr="00F83C71">
              <w:rPr>
                <w:rFonts w:ascii="Times New Roman" w:eastAsia="宋体" w:hAnsi="Times New Roman" w:cs="Times New Roman"/>
                <w:szCs w:val="21"/>
                <w:vertAlign w:val="superscript"/>
              </w:rPr>
              <w:t>3</w:t>
            </w:r>
          </w:p>
        </w:tc>
      </w:tr>
      <w:tr w:rsidR="00910E67" w:rsidRPr="00F83C71" w:rsidTr="00910E67">
        <w:trPr>
          <w:trHeight w:val="567"/>
        </w:trPr>
        <w:tc>
          <w:tcPr>
            <w:tcW w:w="411" w:type="pct"/>
            <w:vMerge/>
            <w:tcBorders>
              <w:top w:val="single" w:sz="4" w:space="0" w:color="auto"/>
              <w:left w:val="nil"/>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1497" w:type="pct"/>
            <w:vMerge/>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667" w:type="pc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氮氧化物</w:t>
            </w:r>
          </w:p>
        </w:tc>
        <w:tc>
          <w:tcPr>
            <w:tcW w:w="1555" w:type="pc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pStyle w:val="Default"/>
              <w:jc w:val="center"/>
              <w:rPr>
                <w:rFonts w:ascii="Times New Roman" w:cs="Times New Roman"/>
                <w:kern w:val="2"/>
                <w:sz w:val="21"/>
                <w:szCs w:val="21"/>
              </w:rPr>
            </w:pPr>
            <w:r w:rsidRPr="00F83C71">
              <w:rPr>
                <w:rFonts w:ascii="Times New Roman" w:hAnsi="宋体" w:cs="Times New Roman"/>
                <w:kern w:val="2"/>
                <w:sz w:val="21"/>
                <w:szCs w:val="21"/>
              </w:rPr>
              <w:t>最高允许排放浓度</w:t>
            </w:r>
            <w:r w:rsidRPr="00F83C71">
              <w:rPr>
                <w:rFonts w:ascii="Times New Roman" w:cs="Times New Roman"/>
                <w:kern w:val="2"/>
                <w:sz w:val="21"/>
                <w:szCs w:val="21"/>
              </w:rPr>
              <w:t xml:space="preserve"> </w:t>
            </w:r>
          </w:p>
        </w:tc>
        <w:tc>
          <w:tcPr>
            <w:tcW w:w="870" w:type="pct"/>
            <w:tcBorders>
              <w:top w:val="single" w:sz="4" w:space="0" w:color="auto"/>
              <w:left w:val="single" w:sz="4" w:space="0" w:color="auto"/>
              <w:bottom w:val="single" w:sz="4" w:space="0" w:color="auto"/>
              <w:right w:val="nil"/>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150mg/m</w:t>
            </w:r>
            <w:r w:rsidRPr="00F83C71">
              <w:rPr>
                <w:rFonts w:ascii="Times New Roman" w:eastAsia="宋体" w:hAnsi="Times New Roman" w:cs="Times New Roman"/>
                <w:szCs w:val="21"/>
                <w:vertAlign w:val="superscript"/>
              </w:rPr>
              <w:t>3</w:t>
            </w:r>
          </w:p>
        </w:tc>
      </w:tr>
      <w:tr w:rsidR="00910E67" w:rsidRPr="00F83C71" w:rsidTr="00910E67">
        <w:trPr>
          <w:trHeight w:val="567"/>
        </w:trPr>
        <w:tc>
          <w:tcPr>
            <w:tcW w:w="411" w:type="pct"/>
            <w:vMerge/>
            <w:tcBorders>
              <w:top w:val="single" w:sz="4" w:space="0" w:color="auto"/>
              <w:left w:val="nil"/>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1497" w:type="pct"/>
            <w:vMerge/>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667" w:type="pc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颗粒物</w:t>
            </w:r>
          </w:p>
        </w:tc>
        <w:tc>
          <w:tcPr>
            <w:tcW w:w="1555" w:type="pc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pStyle w:val="Default"/>
              <w:jc w:val="center"/>
              <w:rPr>
                <w:rFonts w:ascii="Times New Roman" w:cs="Times New Roman"/>
                <w:kern w:val="2"/>
                <w:sz w:val="21"/>
                <w:szCs w:val="21"/>
              </w:rPr>
            </w:pPr>
            <w:r w:rsidRPr="00F83C71">
              <w:rPr>
                <w:rFonts w:ascii="Times New Roman" w:hAnsi="宋体" w:cs="Times New Roman"/>
                <w:kern w:val="2"/>
                <w:sz w:val="21"/>
                <w:szCs w:val="21"/>
              </w:rPr>
              <w:t>最高允许排放浓度</w:t>
            </w:r>
            <w:r w:rsidRPr="00F83C71">
              <w:rPr>
                <w:rFonts w:ascii="Times New Roman" w:cs="Times New Roman"/>
                <w:kern w:val="2"/>
                <w:sz w:val="21"/>
                <w:szCs w:val="21"/>
              </w:rPr>
              <w:t xml:space="preserve"> </w:t>
            </w:r>
          </w:p>
        </w:tc>
        <w:tc>
          <w:tcPr>
            <w:tcW w:w="870" w:type="pct"/>
            <w:tcBorders>
              <w:top w:val="single" w:sz="4" w:space="0" w:color="auto"/>
              <w:left w:val="single" w:sz="4" w:space="0" w:color="auto"/>
              <w:bottom w:val="single" w:sz="4" w:space="0" w:color="auto"/>
              <w:right w:val="nil"/>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20mg/m</w:t>
            </w:r>
            <w:r w:rsidRPr="00F83C71">
              <w:rPr>
                <w:rFonts w:ascii="Times New Roman" w:eastAsia="宋体" w:hAnsi="Times New Roman" w:cs="Times New Roman"/>
                <w:szCs w:val="21"/>
                <w:vertAlign w:val="superscript"/>
              </w:rPr>
              <w:t>3</w:t>
            </w:r>
          </w:p>
        </w:tc>
      </w:tr>
      <w:tr w:rsidR="00910E67" w:rsidRPr="00F83C71" w:rsidTr="00910E67">
        <w:trPr>
          <w:trHeight w:val="567"/>
        </w:trPr>
        <w:tc>
          <w:tcPr>
            <w:tcW w:w="411" w:type="pct"/>
            <w:vMerge/>
            <w:tcBorders>
              <w:top w:val="single" w:sz="4" w:space="0" w:color="auto"/>
              <w:left w:val="nil"/>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1497" w:type="pct"/>
            <w:vMerge/>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667" w:type="pc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烟气黑度</w:t>
            </w:r>
          </w:p>
        </w:tc>
        <w:tc>
          <w:tcPr>
            <w:tcW w:w="1555" w:type="pc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pStyle w:val="Default"/>
              <w:jc w:val="center"/>
              <w:rPr>
                <w:rFonts w:ascii="Times New Roman" w:cs="Times New Roman"/>
                <w:kern w:val="2"/>
                <w:sz w:val="21"/>
                <w:szCs w:val="21"/>
              </w:rPr>
            </w:pPr>
            <w:r w:rsidRPr="00F83C71">
              <w:rPr>
                <w:rFonts w:ascii="Times New Roman" w:hAnsi="宋体" w:cs="Times New Roman"/>
                <w:kern w:val="2"/>
                <w:sz w:val="21"/>
                <w:szCs w:val="21"/>
              </w:rPr>
              <w:t>最高允许排放浓度</w:t>
            </w:r>
            <w:r w:rsidRPr="00F83C71">
              <w:rPr>
                <w:rFonts w:ascii="Times New Roman" w:cs="Times New Roman"/>
                <w:kern w:val="2"/>
                <w:sz w:val="21"/>
                <w:szCs w:val="21"/>
              </w:rPr>
              <w:t xml:space="preserve"> </w:t>
            </w:r>
          </w:p>
        </w:tc>
        <w:tc>
          <w:tcPr>
            <w:tcW w:w="870" w:type="pct"/>
            <w:tcBorders>
              <w:top w:val="single" w:sz="4" w:space="0" w:color="auto"/>
              <w:left w:val="single" w:sz="4" w:space="0" w:color="auto"/>
              <w:bottom w:val="single" w:sz="4" w:space="0" w:color="auto"/>
              <w:right w:val="nil"/>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1</w:t>
            </w:r>
          </w:p>
        </w:tc>
      </w:tr>
      <w:tr w:rsidR="00910E67" w:rsidRPr="00F83C71" w:rsidTr="00910E67">
        <w:trPr>
          <w:trHeight w:val="567"/>
        </w:trPr>
        <w:tc>
          <w:tcPr>
            <w:tcW w:w="411" w:type="pct"/>
            <w:vMerge/>
            <w:tcBorders>
              <w:top w:val="single" w:sz="4" w:space="0" w:color="auto"/>
              <w:left w:val="nil"/>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1497" w:type="pc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rPr>
              <w:t>《饮食业油烟排放标准（试行）（</w:t>
            </w:r>
            <w:r w:rsidRPr="00F83C71">
              <w:rPr>
                <w:rFonts w:ascii="Times New Roman" w:eastAsia="宋体" w:hAnsi="Times New Roman" w:cs="Times New Roman"/>
              </w:rPr>
              <w:t>GB18483-2001</w:t>
            </w:r>
            <w:r w:rsidRPr="00F83C71">
              <w:rPr>
                <w:rFonts w:ascii="Times New Roman" w:eastAsia="宋体" w:hAnsi="宋体" w:cs="Times New Roman"/>
              </w:rPr>
              <w:t>）》</w:t>
            </w:r>
          </w:p>
        </w:tc>
        <w:tc>
          <w:tcPr>
            <w:tcW w:w="667" w:type="pc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油烟</w:t>
            </w:r>
          </w:p>
        </w:tc>
        <w:tc>
          <w:tcPr>
            <w:tcW w:w="1555" w:type="pc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pStyle w:val="Default"/>
              <w:jc w:val="center"/>
              <w:rPr>
                <w:rFonts w:ascii="Times New Roman" w:cs="Times New Roman"/>
                <w:kern w:val="2"/>
                <w:sz w:val="21"/>
                <w:szCs w:val="21"/>
              </w:rPr>
            </w:pPr>
            <w:r w:rsidRPr="00F83C71">
              <w:rPr>
                <w:rFonts w:ascii="Times New Roman" w:hAnsi="宋体" w:cs="Times New Roman"/>
                <w:kern w:val="2"/>
                <w:sz w:val="21"/>
                <w:szCs w:val="21"/>
              </w:rPr>
              <w:t>最高允许排放浓度</w:t>
            </w:r>
            <w:r w:rsidRPr="00F83C71">
              <w:rPr>
                <w:rFonts w:ascii="Times New Roman" w:cs="Times New Roman"/>
                <w:kern w:val="2"/>
                <w:sz w:val="21"/>
                <w:szCs w:val="21"/>
              </w:rPr>
              <w:t xml:space="preserve"> </w:t>
            </w:r>
          </w:p>
        </w:tc>
        <w:tc>
          <w:tcPr>
            <w:tcW w:w="870" w:type="pct"/>
            <w:tcBorders>
              <w:top w:val="single" w:sz="4" w:space="0" w:color="auto"/>
              <w:left w:val="single" w:sz="4" w:space="0" w:color="auto"/>
              <w:bottom w:val="single" w:sz="4" w:space="0" w:color="auto"/>
              <w:right w:val="nil"/>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2mg/m</w:t>
            </w:r>
            <w:r w:rsidRPr="00F83C71">
              <w:rPr>
                <w:rFonts w:ascii="Times New Roman" w:eastAsia="宋体" w:hAnsi="Times New Roman" w:cs="Times New Roman"/>
                <w:szCs w:val="21"/>
                <w:vertAlign w:val="superscript"/>
              </w:rPr>
              <w:t>3</w:t>
            </w:r>
          </w:p>
        </w:tc>
      </w:tr>
      <w:tr w:rsidR="00910E67" w:rsidRPr="00F83C71" w:rsidTr="00910E67">
        <w:trPr>
          <w:trHeight w:val="567"/>
        </w:trPr>
        <w:tc>
          <w:tcPr>
            <w:tcW w:w="411" w:type="pct"/>
            <w:vMerge/>
            <w:tcBorders>
              <w:top w:val="single" w:sz="4" w:space="0" w:color="auto"/>
              <w:left w:val="nil"/>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1497" w:type="pc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rPr>
              <w:t>《恶臭污染物排放标准》（</w:t>
            </w:r>
            <w:r w:rsidRPr="00F83C71">
              <w:rPr>
                <w:rFonts w:ascii="Times New Roman" w:eastAsia="宋体" w:hAnsi="Times New Roman" w:cs="Times New Roman"/>
              </w:rPr>
              <w:t>GB 14554-93</w:t>
            </w:r>
            <w:r w:rsidRPr="00F83C71">
              <w:rPr>
                <w:rFonts w:ascii="Times New Roman" w:eastAsia="宋体" w:hAnsi="宋体" w:cs="Times New Roman"/>
              </w:rPr>
              <w:t>）</w:t>
            </w:r>
          </w:p>
        </w:tc>
        <w:tc>
          <w:tcPr>
            <w:tcW w:w="667" w:type="pc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臭气浓度</w:t>
            </w:r>
          </w:p>
        </w:tc>
        <w:tc>
          <w:tcPr>
            <w:tcW w:w="1555" w:type="pc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pStyle w:val="Default"/>
              <w:jc w:val="center"/>
              <w:rPr>
                <w:rFonts w:ascii="Times New Roman" w:cs="Times New Roman"/>
                <w:kern w:val="2"/>
                <w:sz w:val="21"/>
                <w:szCs w:val="21"/>
              </w:rPr>
            </w:pPr>
            <w:r w:rsidRPr="00F83C71">
              <w:rPr>
                <w:rFonts w:ascii="Times New Roman" w:hAnsi="宋体" w:cs="Times New Roman"/>
                <w:kern w:val="2"/>
                <w:sz w:val="21"/>
                <w:szCs w:val="21"/>
              </w:rPr>
              <w:t>最高允许排放浓度</w:t>
            </w:r>
            <w:r w:rsidRPr="00F83C71">
              <w:rPr>
                <w:rFonts w:ascii="Times New Roman" w:cs="Times New Roman"/>
                <w:kern w:val="2"/>
                <w:sz w:val="21"/>
                <w:szCs w:val="21"/>
              </w:rPr>
              <w:t xml:space="preserve"> </w:t>
            </w:r>
          </w:p>
        </w:tc>
        <w:tc>
          <w:tcPr>
            <w:tcW w:w="870" w:type="pct"/>
            <w:tcBorders>
              <w:top w:val="single" w:sz="4" w:space="0" w:color="auto"/>
              <w:left w:val="single" w:sz="4" w:space="0" w:color="auto"/>
              <w:bottom w:val="single" w:sz="4" w:space="0" w:color="auto"/>
              <w:right w:val="nil"/>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2000</w:t>
            </w:r>
            <w:r w:rsidRPr="00F83C71">
              <w:rPr>
                <w:rFonts w:ascii="Times New Roman" w:eastAsia="宋体" w:hAnsi="宋体" w:cs="Times New Roman"/>
                <w:szCs w:val="21"/>
              </w:rPr>
              <w:t>（无纲量，</w:t>
            </w:r>
            <w:r w:rsidRPr="00F83C71">
              <w:rPr>
                <w:rFonts w:ascii="Times New Roman" w:eastAsia="宋体" w:hAnsi="Times New Roman" w:cs="Times New Roman"/>
                <w:szCs w:val="21"/>
              </w:rPr>
              <w:t>15</w:t>
            </w:r>
            <w:r w:rsidRPr="00F83C71">
              <w:rPr>
                <w:rFonts w:ascii="Times New Roman" w:eastAsia="宋体" w:hAnsi="宋体" w:cs="Times New Roman"/>
                <w:szCs w:val="21"/>
              </w:rPr>
              <w:t>米排气筒）和</w:t>
            </w:r>
            <w:r w:rsidRPr="00F83C71">
              <w:rPr>
                <w:rFonts w:ascii="Times New Roman" w:eastAsia="宋体" w:hAnsi="Times New Roman" w:cs="Times New Roman"/>
                <w:szCs w:val="21"/>
              </w:rPr>
              <w:t>≤6000</w:t>
            </w:r>
            <w:r w:rsidRPr="00F83C71">
              <w:rPr>
                <w:rFonts w:ascii="Times New Roman" w:eastAsia="宋体" w:hAnsi="宋体" w:cs="Times New Roman"/>
                <w:szCs w:val="21"/>
              </w:rPr>
              <w:t>（无纲量，</w:t>
            </w:r>
            <w:r w:rsidRPr="00F83C71">
              <w:rPr>
                <w:rFonts w:ascii="Times New Roman" w:eastAsia="宋体" w:hAnsi="Times New Roman" w:cs="Times New Roman"/>
                <w:szCs w:val="21"/>
              </w:rPr>
              <w:t>25</w:t>
            </w:r>
            <w:r w:rsidRPr="00F83C71">
              <w:rPr>
                <w:rFonts w:ascii="Times New Roman" w:eastAsia="宋体" w:hAnsi="宋体" w:cs="Times New Roman"/>
                <w:szCs w:val="21"/>
              </w:rPr>
              <w:t>米排气筒）</w:t>
            </w:r>
          </w:p>
        </w:tc>
      </w:tr>
      <w:tr w:rsidR="00910E67" w:rsidRPr="00F83C71" w:rsidTr="00910E67">
        <w:trPr>
          <w:trHeight w:val="567"/>
        </w:trPr>
        <w:tc>
          <w:tcPr>
            <w:tcW w:w="411" w:type="pct"/>
            <w:vMerge w:val="restart"/>
            <w:tcBorders>
              <w:top w:val="single" w:sz="4" w:space="0" w:color="auto"/>
              <w:left w:val="nil"/>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厂界</w:t>
            </w:r>
          </w:p>
        </w:tc>
        <w:tc>
          <w:tcPr>
            <w:tcW w:w="1497" w:type="pct"/>
            <w:vMerge w:val="restar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《大气污染物排放限值》（</w:t>
            </w:r>
            <w:r w:rsidRPr="00F83C71">
              <w:rPr>
                <w:rFonts w:ascii="Times New Roman" w:eastAsia="宋体" w:hAnsi="Times New Roman" w:cs="Times New Roman"/>
                <w:szCs w:val="21"/>
              </w:rPr>
              <w:t>DB44/27-2001</w:t>
            </w:r>
            <w:r w:rsidRPr="00F83C71">
              <w:rPr>
                <w:rFonts w:ascii="Times New Roman" w:eastAsia="宋体" w:hAnsi="宋体" w:cs="Times New Roman"/>
                <w:szCs w:val="21"/>
              </w:rPr>
              <w:t>）</w:t>
            </w:r>
          </w:p>
        </w:tc>
        <w:tc>
          <w:tcPr>
            <w:tcW w:w="667" w:type="pc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二氧化硫</w:t>
            </w:r>
          </w:p>
        </w:tc>
        <w:tc>
          <w:tcPr>
            <w:tcW w:w="1555" w:type="pct"/>
            <w:tcBorders>
              <w:top w:val="single" w:sz="4" w:space="0" w:color="auto"/>
              <w:left w:val="single" w:sz="4" w:space="0" w:color="auto"/>
              <w:bottom w:val="single" w:sz="4" w:space="0" w:color="auto"/>
              <w:right w:val="single" w:sz="4" w:space="0" w:color="auto"/>
            </w:tcBorders>
            <w:vAlign w:val="center"/>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无组织排放监控点浓度限值</w:t>
            </w:r>
          </w:p>
        </w:tc>
        <w:tc>
          <w:tcPr>
            <w:tcW w:w="870" w:type="pct"/>
            <w:tcBorders>
              <w:top w:val="single" w:sz="4" w:space="0" w:color="auto"/>
              <w:left w:val="single" w:sz="4" w:space="0" w:color="auto"/>
              <w:bottom w:val="single" w:sz="4" w:space="0" w:color="auto"/>
              <w:right w:val="nil"/>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0.4mg/m</w:t>
            </w:r>
            <w:r w:rsidRPr="00F83C71">
              <w:rPr>
                <w:rFonts w:ascii="Times New Roman" w:eastAsia="宋体" w:hAnsi="Times New Roman" w:cs="Times New Roman"/>
                <w:szCs w:val="21"/>
                <w:vertAlign w:val="superscript"/>
              </w:rPr>
              <w:t>3</w:t>
            </w:r>
          </w:p>
        </w:tc>
      </w:tr>
      <w:tr w:rsidR="00910E67" w:rsidRPr="00F83C71" w:rsidTr="00910E67">
        <w:trPr>
          <w:trHeight w:val="567"/>
        </w:trPr>
        <w:tc>
          <w:tcPr>
            <w:tcW w:w="411" w:type="pct"/>
            <w:vMerge/>
            <w:tcBorders>
              <w:top w:val="single" w:sz="4" w:space="0" w:color="auto"/>
              <w:left w:val="nil"/>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1497" w:type="pct"/>
            <w:vMerge/>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667" w:type="pc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氮氧化物</w:t>
            </w:r>
          </w:p>
        </w:tc>
        <w:tc>
          <w:tcPr>
            <w:tcW w:w="1555" w:type="pct"/>
            <w:tcBorders>
              <w:top w:val="single" w:sz="4" w:space="0" w:color="auto"/>
              <w:left w:val="single" w:sz="4" w:space="0" w:color="auto"/>
              <w:bottom w:val="single" w:sz="4" w:space="0" w:color="auto"/>
              <w:right w:val="single" w:sz="4" w:space="0" w:color="auto"/>
            </w:tcBorders>
            <w:vAlign w:val="center"/>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无组织排放监控点浓度限值</w:t>
            </w:r>
          </w:p>
        </w:tc>
        <w:tc>
          <w:tcPr>
            <w:tcW w:w="870" w:type="pct"/>
            <w:tcBorders>
              <w:top w:val="single" w:sz="4" w:space="0" w:color="auto"/>
              <w:left w:val="single" w:sz="4" w:space="0" w:color="auto"/>
              <w:bottom w:val="single" w:sz="4" w:space="0" w:color="auto"/>
              <w:right w:val="nil"/>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1.2mg/m</w:t>
            </w:r>
            <w:r w:rsidRPr="00F83C71">
              <w:rPr>
                <w:rFonts w:ascii="Times New Roman" w:eastAsia="宋体" w:hAnsi="Times New Roman" w:cs="Times New Roman"/>
                <w:szCs w:val="21"/>
                <w:vertAlign w:val="superscript"/>
              </w:rPr>
              <w:t>3</w:t>
            </w:r>
          </w:p>
        </w:tc>
      </w:tr>
      <w:tr w:rsidR="00910E67" w:rsidRPr="00F83C71" w:rsidTr="00910E67">
        <w:trPr>
          <w:trHeight w:val="567"/>
        </w:trPr>
        <w:tc>
          <w:tcPr>
            <w:tcW w:w="411" w:type="pct"/>
            <w:vMerge/>
            <w:tcBorders>
              <w:top w:val="single" w:sz="4" w:space="0" w:color="auto"/>
              <w:left w:val="nil"/>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1497" w:type="pct"/>
            <w:vMerge/>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667" w:type="pc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颗粒物</w:t>
            </w:r>
          </w:p>
        </w:tc>
        <w:tc>
          <w:tcPr>
            <w:tcW w:w="1555" w:type="pct"/>
            <w:tcBorders>
              <w:top w:val="single" w:sz="4" w:space="0" w:color="auto"/>
              <w:left w:val="single" w:sz="4" w:space="0" w:color="auto"/>
              <w:bottom w:val="single" w:sz="4" w:space="0" w:color="auto"/>
              <w:right w:val="single" w:sz="4" w:space="0" w:color="auto"/>
            </w:tcBorders>
            <w:vAlign w:val="center"/>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无组织排放监控点浓度限值</w:t>
            </w:r>
          </w:p>
        </w:tc>
        <w:tc>
          <w:tcPr>
            <w:tcW w:w="870" w:type="pct"/>
            <w:tcBorders>
              <w:top w:val="single" w:sz="4" w:space="0" w:color="auto"/>
              <w:left w:val="single" w:sz="4" w:space="0" w:color="auto"/>
              <w:bottom w:val="single" w:sz="4" w:space="0" w:color="auto"/>
              <w:right w:val="nil"/>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1.0mg/m</w:t>
            </w:r>
            <w:r w:rsidRPr="00F83C71">
              <w:rPr>
                <w:rFonts w:ascii="Times New Roman" w:eastAsia="宋体" w:hAnsi="Times New Roman" w:cs="Times New Roman"/>
                <w:szCs w:val="21"/>
                <w:vertAlign w:val="superscript"/>
              </w:rPr>
              <w:t>3</w:t>
            </w:r>
          </w:p>
        </w:tc>
      </w:tr>
      <w:tr w:rsidR="00910E67" w:rsidRPr="00F83C71" w:rsidTr="00910E67">
        <w:trPr>
          <w:trHeight w:val="567"/>
        </w:trPr>
        <w:tc>
          <w:tcPr>
            <w:tcW w:w="411" w:type="pct"/>
            <w:vMerge/>
            <w:tcBorders>
              <w:top w:val="single" w:sz="4" w:space="0" w:color="auto"/>
              <w:left w:val="nil"/>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1497" w:type="pc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rPr>
              <w:t>《恶臭污染物排放标准》（</w:t>
            </w:r>
            <w:r w:rsidRPr="00F83C71">
              <w:rPr>
                <w:rFonts w:ascii="Times New Roman" w:eastAsia="宋体" w:hAnsi="Times New Roman" w:cs="Times New Roman"/>
              </w:rPr>
              <w:t>GB 14554-93</w:t>
            </w:r>
            <w:r w:rsidRPr="00F83C71">
              <w:rPr>
                <w:rFonts w:ascii="Times New Roman" w:eastAsia="宋体" w:hAnsi="宋体" w:cs="Times New Roman"/>
              </w:rPr>
              <w:t>）</w:t>
            </w:r>
          </w:p>
        </w:tc>
        <w:tc>
          <w:tcPr>
            <w:tcW w:w="667" w:type="pc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臭气浓度</w:t>
            </w:r>
          </w:p>
        </w:tc>
        <w:tc>
          <w:tcPr>
            <w:tcW w:w="1555" w:type="pct"/>
            <w:tcBorders>
              <w:top w:val="single" w:sz="4" w:space="0" w:color="auto"/>
              <w:left w:val="single" w:sz="4" w:space="0" w:color="auto"/>
              <w:bottom w:val="single" w:sz="4" w:space="0" w:color="auto"/>
              <w:right w:val="single" w:sz="4" w:space="0" w:color="auto"/>
            </w:tcBorders>
            <w:vAlign w:val="center"/>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 w:val="21"/>
                <w:szCs w:val="21"/>
              </w:rPr>
              <w:t>厂界标准值</w:t>
            </w:r>
          </w:p>
        </w:tc>
        <w:tc>
          <w:tcPr>
            <w:tcW w:w="870" w:type="pct"/>
            <w:tcBorders>
              <w:top w:val="single" w:sz="4" w:space="0" w:color="auto"/>
              <w:left w:val="single" w:sz="4" w:space="0" w:color="auto"/>
              <w:bottom w:val="single" w:sz="4" w:space="0" w:color="auto"/>
              <w:right w:val="nil"/>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20</w:t>
            </w:r>
          </w:p>
        </w:tc>
      </w:tr>
    </w:tbl>
    <w:p w:rsidR="00910E67" w:rsidRPr="00F83C71" w:rsidRDefault="00910E67">
      <w:pPr>
        <w:tabs>
          <w:tab w:val="center" w:pos="4012"/>
          <w:tab w:val="center" w:pos="5336"/>
        </w:tabs>
        <w:spacing w:after="87"/>
        <w:rPr>
          <w:rFonts w:ascii="Times New Roman" w:eastAsia="宋体" w:hAnsi="Times New Roman" w:cs="Times New Roman"/>
          <w:sz w:val="24"/>
          <w:szCs w:val="24"/>
        </w:rPr>
      </w:pPr>
    </w:p>
    <w:p w:rsidR="0078699B" w:rsidRPr="00F83C71" w:rsidRDefault="00C31384">
      <w:pPr>
        <w:pStyle w:val="20"/>
        <w:ind w:left="-5"/>
        <w:rPr>
          <w:rFonts w:ascii="Times New Roman" w:hAnsi="Times New Roman" w:cs="Times New Roman"/>
        </w:rPr>
      </w:pPr>
      <w:bookmarkStart w:id="40" w:name="_Toc73438201"/>
      <w:r w:rsidRPr="00F83C71">
        <w:rPr>
          <w:rFonts w:ascii="Times New Roman" w:hAnsi="Times New Roman" w:cs="Times New Roman"/>
        </w:rPr>
        <w:lastRenderedPageBreak/>
        <w:t>6.2</w:t>
      </w:r>
      <w:r w:rsidRPr="00F83C71">
        <w:rPr>
          <w:rFonts w:ascii="Times New Roman" w:cs="Times New Roman"/>
        </w:rPr>
        <w:t>废水评价标准</w:t>
      </w:r>
      <w:bookmarkEnd w:id="40"/>
    </w:p>
    <w:p w:rsidR="0078699B" w:rsidRPr="00F83C71" w:rsidRDefault="00C31384">
      <w:pPr>
        <w:jc w:val="center"/>
        <w:rPr>
          <w:rFonts w:ascii="Times New Roman" w:eastAsia="宋体" w:hAnsi="Times New Roman" w:cs="Times New Roman"/>
          <w:sz w:val="24"/>
          <w:szCs w:val="24"/>
        </w:rPr>
      </w:pPr>
      <w:r w:rsidRPr="00F83C71">
        <w:rPr>
          <w:rFonts w:ascii="Times New Roman" w:eastAsia="宋体" w:hAnsi="宋体" w:cs="Times New Roman"/>
          <w:sz w:val="24"/>
          <w:szCs w:val="24"/>
        </w:rPr>
        <w:t>表</w:t>
      </w:r>
      <w:r w:rsidRPr="00F83C71">
        <w:rPr>
          <w:rFonts w:ascii="Times New Roman" w:eastAsia="宋体" w:hAnsi="Times New Roman" w:cs="Times New Roman"/>
          <w:sz w:val="24"/>
          <w:szCs w:val="24"/>
        </w:rPr>
        <w:t>6-2</w:t>
      </w:r>
      <w:r w:rsidRPr="00F83C71">
        <w:rPr>
          <w:rFonts w:ascii="Times New Roman" w:eastAsia="宋体" w:hAnsi="宋体" w:cs="Times New Roman"/>
          <w:sz w:val="24"/>
          <w:szCs w:val="24"/>
        </w:rPr>
        <w:t>废水排放标准</w:t>
      </w:r>
    </w:p>
    <w:tbl>
      <w:tblPr>
        <w:tblW w:w="8790" w:type="dxa"/>
        <w:jc w:val="center"/>
        <w:tblBorders>
          <w:top w:val="single" w:sz="4" w:space="0" w:color="auto"/>
          <w:bottom w:val="single" w:sz="4" w:space="0" w:color="auto"/>
          <w:insideH w:val="single" w:sz="4" w:space="0" w:color="auto"/>
          <w:insideV w:val="single" w:sz="4" w:space="0" w:color="auto"/>
        </w:tblBorders>
        <w:tblLayout w:type="fixed"/>
        <w:tblLook w:val="04A0"/>
      </w:tblPr>
      <w:tblGrid>
        <w:gridCol w:w="723"/>
        <w:gridCol w:w="2958"/>
        <w:gridCol w:w="1025"/>
        <w:gridCol w:w="4084"/>
      </w:tblGrid>
      <w:tr w:rsidR="00910E67" w:rsidRPr="00F83C71" w:rsidTr="00910E67">
        <w:trPr>
          <w:trHeight w:val="567"/>
          <w:jc w:val="center"/>
        </w:trPr>
        <w:tc>
          <w:tcPr>
            <w:tcW w:w="722" w:type="dxa"/>
            <w:tcBorders>
              <w:top w:val="single" w:sz="4" w:space="0" w:color="auto"/>
              <w:left w:val="nil"/>
              <w:bottom w:val="single" w:sz="4" w:space="0" w:color="auto"/>
              <w:right w:val="single" w:sz="4" w:space="0" w:color="auto"/>
            </w:tcBorders>
            <w:vAlign w:val="center"/>
            <w:hideMark/>
          </w:tcPr>
          <w:p w:rsidR="00910E67" w:rsidRPr="00F83C71" w:rsidRDefault="00910E67" w:rsidP="00910E67">
            <w:pPr>
              <w:adjustRightInd w:val="0"/>
              <w:snapToGrid w:val="0"/>
              <w:spacing w:after="0" w:line="240" w:lineRule="auto"/>
              <w:jc w:val="center"/>
              <w:rPr>
                <w:rFonts w:ascii="Times New Roman" w:eastAsia="宋体" w:hAnsi="Times New Roman" w:cs="Times New Roman"/>
                <w:szCs w:val="21"/>
              </w:rPr>
            </w:pPr>
            <w:r w:rsidRPr="00F83C71">
              <w:rPr>
                <w:rFonts w:ascii="Times New Roman" w:eastAsia="宋体" w:hAnsi="宋体" w:cs="Times New Roman"/>
                <w:szCs w:val="21"/>
              </w:rPr>
              <w:t>环境</w:t>
            </w:r>
          </w:p>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要素</w:t>
            </w:r>
          </w:p>
        </w:tc>
        <w:tc>
          <w:tcPr>
            <w:tcW w:w="2958" w:type="dxa"/>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标准名称及级（类）别</w:t>
            </w:r>
          </w:p>
        </w:tc>
        <w:tc>
          <w:tcPr>
            <w:tcW w:w="1025" w:type="dxa"/>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项目</w:t>
            </w:r>
          </w:p>
        </w:tc>
        <w:tc>
          <w:tcPr>
            <w:tcW w:w="4084" w:type="dxa"/>
            <w:tcBorders>
              <w:top w:val="single" w:sz="4" w:space="0" w:color="auto"/>
              <w:left w:val="single" w:sz="4" w:space="0" w:color="auto"/>
              <w:bottom w:val="single" w:sz="4" w:space="0" w:color="auto"/>
              <w:right w:val="nil"/>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标准限值</w:t>
            </w:r>
          </w:p>
        </w:tc>
      </w:tr>
      <w:tr w:rsidR="00910E67" w:rsidRPr="00F83C71" w:rsidTr="00910E67">
        <w:trPr>
          <w:trHeight w:val="567"/>
          <w:jc w:val="center"/>
        </w:trPr>
        <w:tc>
          <w:tcPr>
            <w:tcW w:w="722" w:type="dxa"/>
            <w:vMerge w:val="restart"/>
            <w:tcBorders>
              <w:top w:val="single" w:sz="4" w:space="0" w:color="auto"/>
              <w:left w:val="nil"/>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生活污水</w:t>
            </w:r>
          </w:p>
        </w:tc>
        <w:tc>
          <w:tcPr>
            <w:tcW w:w="2958" w:type="dxa"/>
            <w:vMerge w:val="restar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bookmarkStart w:id="41" w:name="_GoBack"/>
            <w:bookmarkEnd w:id="41"/>
            <w:r w:rsidRPr="00F83C71">
              <w:rPr>
                <w:rFonts w:ascii="Times New Roman" w:eastAsia="宋体" w:hAnsi="宋体" w:cs="Times New Roman"/>
                <w:szCs w:val="21"/>
              </w:rPr>
              <w:t>《水污染物排放限值》（</w:t>
            </w:r>
            <w:r w:rsidRPr="00F83C71">
              <w:rPr>
                <w:rFonts w:ascii="Times New Roman" w:eastAsia="宋体" w:hAnsi="Times New Roman" w:cs="Times New Roman"/>
                <w:szCs w:val="21"/>
              </w:rPr>
              <w:t>DB44/26-2001</w:t>
            </w:r>
            <w:r w:rsidRPr="00F83C71">
              <w:rPr>
                <w:rFonts w:ascii="Times New Roman" w:eastAsia="宋体" w:hAnsi="宋体" w:cs="Times New Roman"/>
                <w:szCs w:val="21"/>
              </w:rPr>
              <w:t>）第二时段三级标准及棠下污水处理厂进水标准的较严者</w:t>
            </w:r>
          </w:p>
        </w:tc>
        <w:tc>
          <w:tcPr>
            <w:tcW w:w="1025" w:type="dxa"/>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pH</w:t>
            </w:r>
          </w:p>
        </w:tc>
        <w:tc>
          <w:tcPr>
            <w:tcW w:w="4084" w:type="dxa"/>
            <w:tcBorders>
              <w:top w:val="single" w:sz="4" w:space="0" w:color="auto"/>
              <w:left w:val="single" w:sz="4" w:space="0" w:color="auto"/>
              <w:bottom w:val="single" w:sz="4" w:space="0" w:color="auto"/>
              <w:right w:val="nil"/>
            </w:tcBorders>
            <w:vAlign w:val="center"/>
            <w:hideMark/>
          </w:tcPr>
          <w:p w:rsidR="00910E67" w:rsidRPr="00F83C71" w:rsidRDefault="00910E67" w:rsidP="00910E67">
            <w:pPr>
              <w:widowControl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7.5</w:t>
            </w:r>
          </w:p>
        </w:tc>
      </w:tr>
      <w:tr w:rsidR="00910E67" w:rsidRPr="00F83C71" w:rsidTr="00910E67">
        <w:trPr>
          <w:trHeight w:val="567"/>
          <w:jc w:val="center"/>
        </w:trPr>
        <w:tc>
          <w:tcPr>
            <w:tcW w:w="722" w:type="dxa"/>
            <w:vMerge/>
            <w:tcBorders>
              <w:top w:val="single" w:sz="4" w:space="0" w:color="auto"/>
              <w:left w:val="nil"/>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2958" w:type="dxa"/>
            <w:vMerge/>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1025" w:type="dxa"/>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spacing w:after="0" w:line="240" w:lineRule="auto"/>
              <w:jc w:val="center"/>
              <w:rPr>
                <w:rFonts w:ascii="Times New Roman" w:eastAsia="宋体" w:hAnsi="Times New Roman" w:cs="Times New Roman"/>
                <w:bCs/>
                <w:sz w:val="21"/>
                <w:szCs w:val="21"/>
              </w:rPr>
            </w:pPr>
            <w:proofErr w:type="spellStart"/>
            <w:r w:rsidRPr="00F83C71">
              <w:rPr>
                <w:rFonts w:ascii="Times New Roman" w:eastAsia="宋体" w:hAnsi="Times New Roman" w:cs="Times New Roman"/>
                <w:bCs/>
                <w:szCs w:val="21"/>
              </w:rPr>
              <w:t>COD</w:t>
            </w:r>
            <w:r w:rsidRPr="00F83C71">
              <w:rPr>
                <w:rFonts w:ascii="Times New Roman" w:eastAsia="宋体" w:hAnsi="Times New Roman" w:cs="Times New Roman"/>
                <w:bCs/>
                <w:szCs w:val="21"/>
                <w:vertAlign w:val="subscript"/>
              </w:rPr>
              <w:t>Cr</w:t>
            </w:r>
            <w:proofErr w:type="spellEnd"/>
          </w:p>
        </w:tc>
        <w:tc>
          <w:tcPr>
            <w:tcW w:w="4084" w:type="dxa"/>
            <w:tcBorders>
              <w:top w:val="single" w:sz="4" w:space="0" w:color="auto"/>
              <w:left w:val="single" w:sz="4" w:space="0" w:color="auto"/>
              <w:bottom w:val="single" w:sz="4" w:space="0" w:color="auto"/>
              <w:right w:val="nil"/>
            </w:tcBorders>
            <w:vAlign w:val="center"/>
            <w:hideMark/>
          </w:tcPr>
          <w:p w:rsidR="00910E67" w:rsidRPr="00F83C71" w:rsidRDefault="00910E67" w:rsidP="00910E67">
            <w:pPr>
              <w:widowControl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300mg/L</w:t>
            </w:r>
          </w:p>
        </w:tc>
      </w:tr>
      <w:tr w:rsidR="00910E67" w:rsidRPr="00F83C71" w:rsidTr="00910E67">
        <w:trPr>
          <w:trHeight w:val="567"/>
          <w:jc w:val="center"/>
        </w:trPr>
        <w:tc>
          <w:tcPr>
            <w:tcW w:w="722" w:type="dxa"/>
            <w:vMerge/>
            <w:tcBorders>
              <w:top w:val="single" w:sz="4" w:space="0" w:color="auto"/>
              <w:left w:val="nil"/>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2958" w:type="dxa"/>
            <w:vMerge/>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1025" w:type="dxa"/>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BOD</w:t>
            </w:r>
            <w:r w:rsidRPr="00F83C71">
              <w:rPr>
                <w:rFonts w:ascii="Times New Roman" w:eastAsia="宋体" w:hAnsi="Times New Roman" w:cs="Times New Roman"/>
                <w:bCs/>
                <w:szCs w:val="21"/>
                <w:vertAlign w:val="subscript"/>
              </w:rPr>
              <w:t>5</w:t>
            </w:r>
          </w:p>
        </w:tc>
        <w:tc>
          <w:tcPr>
            <w:tcW w:w="4084" w:type="dxa"/>
            <w:tcBorders>
              <w:top w:val="single" w:sz="4" w:space="0" w:color="auto"/>
              <w:left w:val="single" w:sz="4" w:space="0" w:color="auto"/>
              <w:bottom w:val="single" w:sz="4" w:space="0" w:color="auto"/>
              <w:right w:val="nil"/>
            </w:tcBorders>
            <w:vAlign w:val="center"/>
            <w:hideMark/>
          </w:tcPr>
          <w:p w:rsidR="00910E67" w:rsidRPr="00F83C71" w:rsidRDefault="00910E67" w:rsidP="00910E67">
            <w:pPr>
              <w:widowControl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140 mg/L</w:t>
            </w:r>
          </w:p>
        </w:tc>
      </w:tr>
      <w:tr w:rsidR="00910E67" w:rsidRPr="00F83C71" w:rsidTr="00910E67">
        <w:trPr>
          <w:trHeight w:val="567"/>
          <w:jc w:val="center"/>
        </w:trPr>
        <w:tc>
          <w:tcPr>
            <w:tcW w:w="722" w:type="dxa"/>
            <w:vMerge/>
            <w:tcBorders>
              <w:top w:val="single" w:sz="4" w:space="0" w:color="auto"/>
              <w:left w:val="nil"/>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2958" w:type="dxa"/>
            <w:vMerge/>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1025" w:type="dxa"/>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spacing w:after="0" w:line="240" w:lineRule="auto"/>
              <w:jc w:val="center"/>
              <w:rPr>
                <w:rFonts w:ascii="Times New Roman" w:eastAsia="宋体" w:hAnsi="Times New Roman" w:cs="Times New Roman"/>
                <w:bCs/>
                <w:sz w:val="21"/>
                <w:szCs w:val="21"/>
              </w:rPr>
            </w:pPr>
            <w:r w:rsidRPr="00F83C71">
              <w:rPr>
                <w:rFonts w:ascii="Times New Roman" w:eastAsia="宋体" w:hAnsi="宋体" w:cs="Times New Roman"/>
                <w:bCs/>
                <w:szCs w:val="21"/>
              </w:rPr>
              <w:t>氨氮</w:t>
            </w:r>
          </w:p>
        </w:tc>
        <w:tc>
          <w:tcPr>
            <w:tcW w:w="4084" w:type="dxa"/>
            <w:tcBorders>
              <w:top w:val="single" w:sz="4" w:space="0" w:color="auto"/>
              <w:left w:val="single" w:sz="4" w:space="0" w:color="auto"/>
              <w:bottom w:val="single" w:sz="4" w:space="0" w:color="auto"/>
              <w:right w:val="nil"/>
            </w:tcBorders>
            <w:vAlign w:val="center"/>
            <w:hideMark/>
          </w:tcPr>
          <w:p w:rsidR="00910E67" w:rsidRPr="00F83C71" w:rsidRDefault="00910E67" w:rsidP="00910E67">
            <w:pPr>
              <w:widowControl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30 mg/L</w:t>
            </w:r>
          </w:p>
        </w:tc>
      </w:tr>
      <w:tr w:rsidR="00910E67" w:rsidRPr="00F83C71" w:rsidTr="00910E67">
        <w:trPr>
          <w:trHeight w:val="567"/>
          <w:jc w:val="center"/>
        </w:trPr>
        <w:tc>
          <w:tcPr>
            <w:tcW w:w="722" w:type="dxa"/>
            <w:vMerge/>
            <w:tcBorders>
              <w:top w:val="single" w:sz="4" w:space="0" w:color="auto"/>
              <w:left w:val="nil"/>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2958" w:type="dxa"/>
            <w:vMerge/>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1025" w:type="dxa"/>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SS</w:t>
            </w:r>
          </w:p>
        </w:tc>
        <w:tc>
          <w:tcPr>
            <w:tcW w:w="4084" w:type="dxa"/>
            <w:tcBorders>
              <w:top w:val="single" w:sz="4" w:space="0" w:color="auto"/>
              <w:left w:val="single" w:sz="4" w:space="0" w:color="auto"/>
              <w:bottom w:val="single" w:sz="4" w:space="0" w:color="auto"/>
              <w:right w:val="nil"/>
            </w:tcBorders>
            <w:vAlign w:val="center"/>
            <w:hideMark/>
          </w:tcPr>
          <w:p w:rsidR="00910E67" w:rsidRPr="00F83C71" w:rsidRDefault="00910E67" w:rsidP="00910E67">
            <w:pPr>
              <w:widowControl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200 mg/L</w:t>
            </w:r>
          </w:p>
        </w:tc>
      </w:tr>
      <w:tr w:rsidR="00910E67" w:rsidRPr="00F83C71" w:rsidTr="00910E67">
        <w:trPr>
          <w:trHeight w:val="567"/>
          <w:jc w:val="center"/>
        </w:trPr>
        <w:tc>
          <w:tcPr>
            <w:tcW w:w="722" w:type="dxa"/>
            <w:vMerge w:val="restart"/>
            <w:tcBorders>
              <w:top w:val="single" w:sz="4" w:space="0" w:color="auto"/>
              <w:left w:val="nil"/>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生产废水</w:t>
            </w:r>
          </w:p>
        </w:tc>
        <w:tc>
          <w:tcPr>
            <w:tcW w:w="2958" w:type="dxa"/>
            <w:vMerge w:val="restar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《水污染物排放限值》（</w:t>
            </w:r>
            <w:r w:rsidRPr="00F83C71">
              <w:rPr>
                <w:rFonts w:ascii="Times New Roman" w:eastAsia="宋体" w:hAnsi="Times New Roman" w:cs="Times New Roman"/>
                <w:szCs w:val="21"/>
              </w:rPr>
              <w:t>DB44/26-2001</w:t>
            </w:r>
            <w:r w:rsidRPr="00F83C71">
              <w:rPr>
                <w:rFonts w:ascii="Times New Roman" w:eastAsia="宋体" w:hAnsi="宋体" w:cs="Times New Roman"/>
                <w:szCs w:val="21"/>
              </w:rPr>
              <w:t>）第二时段一级标准</w:t>
            </w:r>
          </w:p>
        </w:tc>
        <w:tc>
          <w:tcPr>
            <w:tcW w:w="1025" w:type="dxa"/>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pH</w:t>
            </w:r>
          </w:p>
        </w:tc>
        <w:tc>
          <w:tcPr>
            <w:tcW w:w="4084" w:type="dxa"/>
            <w:tcBorders>
              <w:top w:val="single" w:sz="4" w:space="0" w:color="auto"/>
              <w:left w:val="single" w:sz="4" w:space="0" w:color="auto"/>
              <w:bottom w:val="single" w:sz="4" w:space="0" w:color="auto"/>
              <w:right w:val="nil"/>
            </w:tcBorders>
            <w:vAlign w:val="center"/>
            <w:hideMark/>
          </w:tcPr>
          <w:p w:rsidR="00910E67" w:rsidRPr="00F83C71" w:rsidRDefault="00910E67" w:rsidP="00910E67">
            <w:pPr>
              <w:widowControl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6~9</w:t>
            </w:r>
          </w:p>
        </w:tc>
      </w:tr>
      <w:tr w:rsidR="00910E67" w:rsidRPr="00F83C71" w:rsidTr="00910E67">
        <w:trPr>
          <w:trHeight w:val="567"/>
          <w:jc w:val="center"/>
        </w:trPr>
        <w:tc>
          <w:tcPr>
            <w:tcW w:w="722" w:type="dxa"/>
            <w:vMerge/>
            <w:tcBorders>
              <w:top w:val="single" w:sz="4" w:space="0" w:color="auto"/>
              <w:left w:val="nil"/>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2958" w:type="dxa"/>
            <w:vMerge/>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1025" w:type="dxa"/>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spacing w:after="0" w:line="240" w:lineRule="auto"/>
              <w:jc w:val="center"/>
              <w:rPr>
                <w:rFonts w:ascii="Times New Roman" w:eastAsia="宋体" w:hAnsi="Times New Roman" w:cs="Times New Roman"/>
                <w:bCs/>
                <w:sz w:val="21"/>
                <w:szCs w:val="21"/>
              </w:rPr>
            </w:pPr>
            <w:proofErr w:type="spellStart"/>
            <w:r w:rsidRPr="00F83C71">
              <w:rPr>
                <w:rFonts w:ascii="Times New Roman" w:eastAsia="宋体" w:hAnsi="Times New Roman" w:cs="Times New Roman"/>
                <w:bCs/>
                <w:szCs w:val="21"/>
              </w:rPr>
              <w:t>COD</w:t>
            </w:r>
            <w:r w:rsidRPr="00F83C71">
              <w:rPr>
                <w:rFonts w:ascii="Times New Roman" w:eastAsia="宋体" w:hAnsi="Times New Roman" w:cs="Times New Roman"/>
                <w:bCs/>
                <w:szCs w:val="21"/>
                <w:vertAlign w:val="subscript"/>
              </w:rPr>
              <w:t>Cr</w:t>
            </w:r>
            <w:proofErr w:type="spellEnd"/>
          </w:p>
        </w:tc>
        <w:tc>
          <w:tcPr>
            <w:tcW w:w="4084" w:type="dxa"/>
            <w:tcBorders>
              <w:top w:val="single" w:sz="4" w:space="0" w:color="auto"/>
              <w:left w:val="single" w:sz="4" w:space="0" w:color="auto"/>
              <w:bottom w:val="single" w:sz="4" w:space="0" w:color="auto"/>
              <w:right w:val="nil"/>
            </w:tcBorders>
            <w:vAlign w:val="center"/>
            <w:hideMark/>
          </w:tcPr>
          <w:p w:rsidR="00910E67" w:rsidRPr="00F83C71" w:rsidRDefault="00910E67" w:rsidP="00910E67">
            <w:pPr>
              <w:widowControl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90 mg/L</w:t>
            </w:r>
          </w:p>
        </w:tc>
      </w:tr>
      <w:tr w:rsidR="00910E67" w:rsidRPr="00F83C71" w:rsidTr="00910E67">
        <w:trPr>
          <w:trHeight w:val="567"/>
          <w:jc w:val="center"/>
        </w:trPr>
        <w:tc>
          <w:tcPr>
            <w:tcW w:w="722" w:type="dxa"/>
            <w:vMerge/>
            <w:tcBorders>
              <w:top w:val="single" w:sz="4" w:space="0" w:color="auto"/>
              <w:left w:val="nil"/>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2958" w:type="dxa"/>
            <w:vMerge/>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1025" w:type="dxa"/>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BOD</w:t>
            </w:r>
            <w:r w:rsidRPr="00F83C71">
              <w:rPr>
                <w:rFonts w:ascii="Times New Roman" w:eastAsia="宋体" w:hAnsi="Times New Roman" w:cs="Times New Roman"/>
                <w:bCs/>
                <w:szCs w:val="21"/>
                <w:vertAlign w:val="subscript"/>
              </w:rPr>
              <w:t>5</w:t>
            </w:r>
          </w:p>
        </w:tc>
        <w:tc>
          <w:tcPr>
            <w:tcW w:w="4084" w:type="dxa"/>
            <w:tcBorders>
              <w:top w:val="single" w:sz="4" w:space="0" w:color="auto"/>
              <w:left w:val="single" w:sz="4" w:space="0" w:color="auto"/>
              <w:bottom w:val="single" w:sz="4" w:space="0" w:color="auto"/>
              <w:right w:val="nil"/>
            </w:tcBorders>
            <w:vAlign w:val="center"/>
            <w:hideMark/>
          </w:tcPr>
          <w:p w:rsidR="00910E67" w:rsidRPr="00F83C71" w:rsidRDefault="00910E67" w:rsidP="00910E67">
            <w:pPr>
              <w:widowControl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20 mg/L</w:t>
            </w:r>
          </w:p>
        </w:tc>
      </w:tr>
      <w:tr w:rsidR="00910E67" w:rsidRPr="00F83C71" w:rsidTr="00910E67">
        <w:trPr>
          <w:trHeight w:val="567"/>
          <w:jc w:val="center"/>
        </w:trPr>
        <w:tc>
          <w:tcPr>
            <w:tcW w:w="722" w:type="dxa"/>
            <w:vMerge/>
            <w:tcBorders>
              <w:top w:val="single" w:sz="4" w:space="0" w:color="auto"/>
              <w:left w:val="nil"/>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2958" w:type="dxa"/>
            <w:vMerge/>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1025" w:type="dxa"/>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spacing w:after="0" w:line="240" w:lineRule="auto"/>
              <w:jc w:val="center"/>
              <w:rPr>
                <w:rFonts w:ascii="Times New Roman" w:eastAsia="宋体" w:hAnsi="Times New Roman" w:cs="Times New Roman"/>
                <w:bCs/>
                <w:sz w:val="21"/>
                <w:szCs w:val="21"/>
              </w:rPr>
            </w:pPr>
            <w:r w:rsidRPr="00F83C71">
              <w:rPr>
                <w:rFonts w:ascii="Times New Roman" w:eastAsia="宋体" w:hAnsi="宋体" w:cs="Times New Roman"/>
                <w:bCs/>
                <w:szCs w:val="21"/>
              </w:rPr>
              <w:t>氨氮</w:t>
            </w:r>
          </w:p>
        </w:tc>
        <w:tc>
          <w:tcPr>
            <w:tcW w:w="4084" w:type="dxa"/>
            <w:tcBorders>
              <w:top w:val="single" w:sz="4" w:space="0" w:color="auto"/>
              <w:left w:val="single" w:sz="4" w:space="0" w:color="auto"/>
              <w:bottom w:val="single" w:sz="4" w:space="0" w:color="auto"/>
              <w:right w:val="nil"/>
            </w:tcBorders>
            <w:vAlign w:val="center"/>
            <w:hideMark/>
          </w:tcPr>
          <w:p w:rsidR="00910E67" w:rsidRPr="00F83C71" w:rsidRDefault="00910E67" w:rsidP="00910E67">
            <w:pPr>
              <w:widowControl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10 mg/L</w:t>
            </w:r>
          </w:p>
        </w:tc>
      </w:tr>
      <w:tr w:rsidR="00910E67" w:rsidRPr="00F83C71" w:rsidTr="00910E67">
        <w:trPr>
          <w:trHeight w:val="567"/>
          <w:jc w:val="center"/>
        </w:trPr>
        <w:tc>
          <w:tcPr>
            <w:tcW w:w="722" w:type="dxa"/>
            <w:vMerge/>
            <w:tcBorders>
              <w:top w:val="single" w:sz="4" w:space="0" w:color="auto"/>
              <w:left w:val="nil"/>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2958" w:type="dxa"/>
            <w:vMerge/>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1025" w:type="dxa"/>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spacing w:after="0" w:line="240" w:lineRule="auto"/>
              <w:jc w:val="center"/>
              <w:rPr>
                <w:rFonts w:ascii="Times New Roman" w:eastAsia="宋体" w:hAnsi="Times New Roman" w:cs="Times New Roman"/>
                <w:bCs/>
                <w:sz w:val="21"/>
                <w:szCs w:val="21"/>
              </w:rPr>
            </w:pPr>
            <w:r w:rsidRPr="00F83C71">
              <w:rPr>
                <w:rFonts w:ascii="Times New Roman" w:eastAsia="宋体" w:hAnsi="Times New Roman" w:cs="Times New Roman"/>
                <w:bCs/>
                <w:szCs w:val="21"/>
              </w:rPr>
              <w:t>SS</w:t>
            </w:r>
          </w:p>
        </w:tc>
        <w:tc>
          <w:tcPr>
            <w:tcW w:w="4084" w:type="dxa"/>
            <w:tcBorders>
              <w:top w:val="single" w:sz="4" w:space="0" w:color="auto"/>
              <w:left w:val="single" w:sz="4" w:space="0" w:color="auto"/>
              <w:bottom w:val="single" w:sz="4" w:space="0" w:color="auto"/>
              <w:right w:val="nil"/>
            </w:tcBorders>
            <w:vAlign w:val="center"/>
            <w:hideMark/>
          </w:tcPr>
          <w:p w:rsidR="00910E67" w:rsidRPr="00F83C71" w:rsidRDefault="00910E67" w:rsidP="00910E67">
            <w:pPr>
              <w:widowControl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60 mg/L</w:t>
            </w:r>
          </w:p>
        </w:tc>
      </w:tr>
      <w:tr w:rsidR="00910E67" w:rsidRPr="00F83C71" w:rsidTr="00910E67">
        <w:trPr>
          <w:trHeight w:val="567"/>
          <w:jc w:val="center"/>
        </w:trPr>
        <w:tc>
          <w:tcPr>
            <w:tcW w:w="722" w:type="dxa"/>
            <w:vMerge/>
            <w:tcBorders>
              <w:top w:val="single" w:sz="4" w:space="0" w:color="auto"/>
              <w:left w:val="nil"/>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2958" w:type="dxa"/>
            <w:vMerge/>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1025" w:type="dxa"/>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spacing w:after="0" w:line="240" w:lineRule="auto"/>
              <w:jc w:val="center"/>
              <w:rPr>
                <w:rFonts w:ascii="Times New Roman" w:eastAsia="宋体" w:hAnsi="Times New Roman" w:cs="Times New Roman"/>
                <w:bCs/>
                <w:sz w:val="21"/>
                <w:szCs w:val="21"/>
              </w:rPr>
            </w:pPr>
            <w:r w:rsidRPr="00F83C71">
              <w:rPr>
                <w:rFonts w:ascii="Times New Roman" w:eastAsia="宋体" w:hAnsi="宋体" w:cs="Times New Roman"/>
                <w:bCs/>
                <w:szCs w:val="21"/>
              </w:rPr>
              <w:t>动植物油</w:t>
            </w:r>
          </w:p>
        </w:tc>
        <w:tc>
          <w:tcPr>
            <w:tcW w:w="4084" w:type="dxa"/>
            <w:tcBorders>
              <w:top w:val="single" w:sz="4" w:space="0" w:color="auto"/>
              <w:left w:val="single" w:sz="4" w:space="0" w:color="auto"/>
              <w:bottom w:val="single" w:sz="4" w:space="0" w:color="auto"/>
              <w:right w:val="nil"/>
            </w:tcBorders>
            <w:vAlign w:val="center"/>
            <w:hideMark/>
          </w:tcPr>
          <w:p w:rsidR="00910E67" w:rsidRPr="00F83C71" w:rsidRDefault="00910E67" w:rsidP="00910E67">
            <w:pPr>
              <w:widowControl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10 mg/L</w:t>
            </w:r>
          </w:p>
        </w:tc>
      </w:tr>
      <w:tr w:rsidR="00910E67" w:rsidRPr="00F83C71" w:rsidTr="00910E67">
        <w:trPr>
          <w:trHeight w:val="567"/>
          <w:jc w:val="center"/>
        </w:trPr>
        <w:tc>
          <w:tcPr>
            <w:tcW w:w="722" w:type="dxa"/>
            <w:vMerge/>
            <w:tcBorders>
              <w:top w:val="single" w:sz="4" w:space="0" w:color="auto"/>
              <w:left w:val="nil"/>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2958" w:type="dxa"/>
            <w:vMerge/>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1025" w:type="dxa"/>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spacing w:after="0" w:line="240" w:lineRule="auto"/>
              <w:jc w:val="center"/>
              <w:rPr>
                <w:rFonts w:ascii="Times New Roman" w:eastAsia="宋体" w:hAnsi="Times New Roman" w:cs="Times New Roman"/>
                <w:bCs/>
                <w:sz w:val="21"/>
                <w:szCs w:val="21"/>
              </w:rPr>
            </w:pPr>
            <w:r w:rsidRPr="00F83C71">
              <w:rPr>
                <w:rFonts w:ascii="Times New Roman" w:eastAsia="宋体" w:hAnsi="宋体" w:cs="Times New Roman"/>
                <w:bCs/>
                <w:szCs w:val="21"/>
              </w:rPr>
              <w:t>磷酸盐</w:t>
            </w:r>
          </w:p>
        </w:tc>
        <w:tc>
          <w:tcPr>
            <w:tcW w:w="4084" w:type="dxa"/>
            <w:tcBorders>
              <w:top w:val="single" w:sz="4" w:space="0" w:color="auto"/>
              <w:left w:val="single" w:sz="4" w:space="0" w:color="auto"/>
              <w:bottom w:val="single" w:sz="4" w:space="0" w:color="auto"/>
              <w:right w:val="nil"/>
            </w:tcBorders>
            <w:vAlign w:val="center"/>
            <w:hideMark/>
          </w:tcPr>
          <w:p w:rsidR="00910E67" w:rsidRPr="00F83C71" w:rsidRDefault="00910E67" w:rsidP="00910E67">
            <w:pPr>
              <w:widowControl w:val="0"/>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Cs w:val="21"/>
              </w:rPr>
              <w:t>0.5 mg/L</w:t>
            </w:r>
          </w:p>
        </w:tc>
      </w:tr>
    </w:tbl>
    <w:p w:rsidR="00910E67" w:rsidRPr="00F83C71" w:rsidRDefault="00910E67">
      <w:pPr>
        <w:jc w:val="center"/>
        <w:rPr>
          <w:rFonts w:ascii="Times New Roman" w:eastAsia="宋体" w:hAnsi="Times New Roman" w:cs="Times New Roman"/>
          <w:sz w:val="24"/>
          <w:szCs w:val="24"/>
        </w:rPr>
      </w:pPr>
    </w:p>
    <w:p w:rsidR="0078699B" w:rsidRPr="00F83C71" w:rsidRDefault="00C31384">
      <w:pPr>
        <w:pStyle w:val="20"/>
        <w:ind w:left="-5"/>
        <w:rPr>
          <w:rFonts w:ascii="Times New Roman" w:hAnsi="Times New Roman" w:cs="Times New Roman"/>
        </w:rPr>
      </w:pPr>
      <w:bookmarkStart w:id="42" w:name="_Toc73438202"/>
      <w:r w:rsidRPr="00F83C71">
        <w:rPr>
          <w:rFonts w:ascii="Times New Roman" w:hAnsi="Times New Roman" w:cs="Times New Roman"/>
          <w:b/>
        </w:rPr>
        <w:t xml:space="preserve">6.3 </w:t>
      </w:r>
      <w:r w:rsidRPr="00F83C71">
        <w:rPr>
          <w:rFonts w:ascii="Times New Roman" w:cs="Times New Roman"/>
        </w:rPr>
        <w:t>噪声评价标准</w:t>
      </w:r>
      <w:bookmarkEnd w:id="42"/>
    </w:p>
    <w:p w:rsidR="0078699B" w:rsidRPr="00F83C71" w:rsidRDefault="00C31384">
      <w:pPr>
        <w:spacing w:after="3" w:line="265" w:lineRule="auto"/>
        <w:ind w:left="368" w:right="5" w:hanging="10"/>
        <w:rPr>
          <w:rFonts w:ascii="Times New Roman" w:eastAsia="宋体" w:hAnsi="Times New Roman" w:cs="Times New Roman"/>
        </w:rPr>
      </w:pPr>
      <w:r w:rsidRPr="00F83C71">
        <w:rPr>
          <w:rFonts w:ascii="Times New Roman" w:eastAsia="宋体" w:hAnsi="宋体" w:cs="Times New Roman"/>
          <w:sz w:val="24"/>
        </w:rPr>
        <w:t>噪音执行标准见表</w:t>
      </w:r>
      <w:r w:rsidRPr="00F83C71">
        <w:rPr>
          <w:rFonts w:ascii="Times New Roman" w:eastAsia="宋体" w:hAnsi="Times New Roman" w:cs="Times New Roman"/>
          <w:sz w:val="24"/>
        </w:rPr>
        <w:t xml:space="preserve"> 6-3</w:t>
      </w:r>
      <w:r w:rsidRPr="00F83C71">
        <w:rPr>
          <w:rFonts w:ascii="Times New Roman" w:eastAsia="宋体" w:hAnsi="宋体" w:cs="Times New Roman"/>
          <w:sz w:val="24"/>
        </w:rPr>
        <w:t>：</w:t>
      </w:r>
    </w:p>
    <w:p w:rsidR="0078699B" w:rsidRPr="00F83C71" w:rsidRDefault="00C31384">
      <w:pPr>
        <w:spacing w:after="0"/>
        <w:ind w:left="497" w:right="245" w:hanging="10"/>
        <w:jc w:val="center"/>
        <w:rPr>
          <w:rFonts w:ascii="Times New Roman" w:eastAsia="宋体" w:hAnsi="Times New Roman" w:cs="Times New Roman"/>
        </w:rPr>
      </w:pPr>
      <w:r w:rsidRPr="00F83C71">
        <w:rPr>
          <w:rFonts w:ascii="Times New Roman" w:eastAsia="宋体" w:hAnsi="宋体" w:cs="Times New Roman"/>
          <w:sz w:val="21"/>
        </w:rPr>
        <w:t>表</w:t>
      </w:r>
      <w:r w:rsidRPr="00F83C71">
        <w:rPr>
          <w:rFonts w:ascii="Times New Roman" w:eastAsia="宋体" w:hAnsi="Times New Roman" w:cs="Times New Roman"/>
          <w:b/>
          <w:sz w:val="21"/>
        </w:rPr>
        <w:t xml:space="preserve">6-3   </w:t>
      </w:r>
      <w:r w:rsidRPr="00F83C71">
        <w:rPr>
          <w:rFonts w:ascii="Times New Roman" w:eastAsia="宋体" w:hAnsi="宋体" w:cs="Times New Roman"/>
          <w:sz w:val="21"/>
        </w:rPr>
        <w:t>噪声污染排放标准</w:t>
      </w:r>
    </w:p>
    <w:tbl>
      <w:tblPr>
        <w:tblW w:w="5000" w:type="pct"/>
        <w:tblBorders>
          <w:top w:val="single" w:sz="4" w:space="0" w:color="auto"/>
          <w:bottom w:val="single" w:sz="4" w:space="0" w:color="auto"/>
          <w:insideH w:val="single" w:sz="4" w:space="0" w:color="auto"/>
          <w:insideV w:val="single" w:sz="4" w:space="0" w:color="auto"/>
        </w:tblBorders>
        <w:tblLook w:val="04A0"/>
      </w:tblPr>
      <w:tblGrid>
        <w:gridCol w:w="786"/>
        <w:gridCol w:w="3007"/>
        <w:gridCol w:w="1985"/>
        <w:gridCol w:w="3792"/>
      </w:tblGrid>
      <w:tr w:rsidR="00910E67" w:rsidRPr="00F83C71" w:rsidTr="00910E67">
        <w:trPr>
          <w:trHeight w:val="567"/>
        </w:trPr>
        <w:tc>
          <w:tcPr>
            <w:tcW w:w="411" w:type="pct"/>
            <w:tcBorders>
              <w:top w:val="single" w:sz="4" w:space="0" w:color="auto"/>
              <w:left w:val="nil"/>
              <w:bottom w:val="single" w:sz="4" w:space="0" w:color="auto"/>
              <w:right w:val="single" w:sz="4" w:space="0" w:color="auto"/>
            </w:tcBorders>
            <w:vAlign w:val="center"/>
            <w:hideMark/>
          </w:tcPr>
          <w:p w:rsidR="00910E67" w:rsidRPr="00F83C71" w:rsidRDefault="00910E67" w:rsidP="00910E67">
            <w:pPr>
              <w:adjustRightInd w:val="0"/>
              <w:snapToGrid w:val="0"/>
              <w:spacing w:after="0" w:line="240" w:lineRule="auto"/>
              <w:jc w:val="center"/>
              <w:rPr>
                <w:rFonts w:ascii="Times New Roman" w:eastAsia="宋体" w:hAnsi="Times New Roman" w:cs="Times New Roman"/>
                <w:szCs w:val="21"/>
              </w:rPr>
            </w:pPr>
            <w:r w:rsidRPr="00F83C71">
              <w:rPr>
                <w:rFonts w:ascii="Times New Roman" w:eastAsia="宋体" w:hAnsi="宋体" w:cs="Times New Roman"/>
                <w:szCs w:val="21"/>
              </w:rPr>
              <w:t>环境</w:t>
            </w:r>
          </w:p>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要素</w:t>
            </w:r>
          </w:p>
        </w:tc>
        <w:tc>
          <w:tcPr>
            <w:tcW w:w="1571" w:type="pc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标准名称及级（类）别</w:t>
            </w:r>
          </w:p>
        </w:tc>
        <w:tc>
          <w:tcPr>
            <w:tcW w:w="1037" w:type="pc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项目</w:t>
            </w:r>
          </w:p>
        </w:tc>
        <w:tc>
          <w:tcPr>
            <w:tcW w:w="1981" w:type="pct"/>
            <w:tcBorders>
              <w:top w:val="single" w:sz="4" w:space="0" w:color="auto"/>
              <w:left w:val="single" w:sz="4" w:space="0" w:color="auto"/>
              <w:bottom w:val="single" w:sz="4" w:space="0" w:color="auto"/>
              <w:right w:val="nil"/>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标准限值</w:t>
            </w:r>
          </w:p>
        </w:tc>
      </w:tr>
      <w:tr w:rsidR="00910E67" w:rsidRPr="00F83C71" w:rsidTr="00910E67">
        <w:trPr>
          <w:trHeight w:val="567"/>
        </w:trPr>
        <w:tc>
          <w:tcPr>
            <w:tcW w:w="411" w:type="pct"/>
            <w:vMerge w:val="restart"/>
            <w:tcBorders>
              <w:top w:val="single" w:sz="4" w:space="0" w:color="auto"/>
              <w:left w:val="nil"/>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Cs w:val="21"/>
              </w:rPr>
              <w:t>噪声</w:t>
            </w:r>
          </w:p>
        </w:tc>
        <w:tc>
          <w:tcPr>
            <w:tcW w:w="1571" w:type="pct"/>
            <w:vMerge w:val="restar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adjustRightInd w:val="0"/>
              <w:snapToGrid w:val="0"/>
              <w:spacing w:after="0" w:line="240" w:lineRule="auto"/>
              <w:jc w:val="center"/>
              <w:rPr>
                <w:rFonts w:ascii="Times New Roman" w:eastAsia="宋体" w:hAnsi="Times New Roman" w:cs="Times New Roman"/>
                <w:sz w:val="21"/>
                <w:szCs w:val="24"/>
              </w:rPr>
            </w:pPr>
            <w:r w:rsidRPr="00F83C71">
              <w:rPr>
                <w:rFonts w:ascii="Times New Roman" w:eastAsia="宋体" w:hAnsi="宋体" w:cs="Times New Roman"/>
              </w:rPr>
              <w:t>《工业企业厂界环境噪声排放标准》（</w:t>
            </w:r>
            <w:r w:rsidRPr="00F83C71">
              <w:rPr>
                <w:rFonts w:ascii="Times New Roman" w:eastAsia="宋体" w:hAnsi="Times New Roman" w:cs="Times New Roman"/>
              </w:rPr>
              <w:t>GB12348-2008</w:t>
            </w:r>
            <w:r w:rsidRPr="00F83C71">
              <w:rPr>
                <w:rFonts w:ascii="Times New Roman" w:eastAsia="宋体" w:hAnsi="宋体" w:cs="Times New Roman"/>
              </w:rPr>
              <w:t>）</w:t>
            </w:r>
          </w:p>
        </w:tc>
        <w:tc>
          <w:tcPr>
            <w:tcW w:w="1037" w:type="pc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spacing w:after="0" w:line="240" w:lineRule="auto"/>
              <w:jc w:val="center"/>
              <w:rPr>
                <w:rFonts w:ascii="Times New Roman" w:eastAsia="宋体" w:hAnsi="Times New Roman" w:cs="Times New Roman"/>
                <w:sz w:val="21"/>
                <w:szCs w:val="24"/>
              </w:rPr>
            </w:pPr>
            <w:r w:rsidRPr="00F83C71">
              <w:rPr>
                <w:rFonts w:ascii="Times New Roman" w:eastAsia="宋体" w:hAnsi="宋体" w:cs="Times New Roman"/>
              </w:rPr>
              <w:t>东南厂界噪声</w:t>
            </w:r>
          </w:p>
        </w:tc>
        <w:tc>
          <w:tcPr>
            <w:tcW w:w="1981" w:type="pct"/>
            <w:tcBorders>
              <w:top w:val="single" w:sz="4" w:space="0" w:color="auto"/>
              <w:left w:val="single" w:sz="4" w:space="0" w:color="auto"/>
              <w:bottom w:val="single" w:sz="4" w:space="0" w:color="auto"/>
              <w:right w:val="nil"/>
            </w:tcBorders>
            <w:vAlign w:val="center"/>
            <w:hideMark/>
          </w:tcPr>
          <w:p w:rsidR="00910E67" w:rsidRPr="00F83C71" w:rsidRDefault="00910E67" w:rsidP="00910E67">
            <w:pPr>
              <w:spacing w:after="0" w:line="240" w:lineRule="auto"/>
              <w:jc w:val="center"/>
              <w:rPr>
                <w:rFonts w:ascii="Times New Roman" w:eastAsia="宋体" w:hAnsi="Times New Roman" w:cs="Times New Roman"/>
                <w:szCs w:val="24"/>
              </w:rPr>
            </w:pPr>
            <w:r w:rsidRPr="00F83C71">
              <w:rPr>
                <w:rFonts w:ascii="Times New Roman" w:eastAsia="宋体" w:hAnsi="宋体" w:cs="Times New Roman"/>
              </w:rPr>
              <w:t>昼间：</w:t>
            </w:r>
            <w:r w:rsidRPr="00F83C71">
              <w:rPr>
                <w:rFonts w:ascii="Times New Roman" w:eastAsia="宋体" w:hAnsi="Times New Roman" w:cs="Times New Roman"/>
              </w:rPr>
              <w:t>≤70dB</w:t>
            </w:r>
          </w:p>
          <w:p w:rsidR="00910E67" w:rsidRPr="00F83C71" w:rsidRDefault="00910E67" w:rsidP="00910E67">
            <w:pPr>
              <w:widowControl w:val="0"/>
              <w:spacing w:after="0" w:line="240" w:lineRule="auto"/>
              <w:jc w:val="center"/>
              <w:rPr>
                <w:rFonts w:ascii="Times New Roman" w:eastAsia="宋体" w:hAnsi="Times New Roman" w:cs="Times New Roman"/>
                <w:sz w:val="21"/>
                <w:szCs w:val="24"/>
              </w:rPr>
            </w:pPr>
            <w:r w:rsidRPr="00F83C71">
              <w:rPr>
                <w:rFonts w:ascii="Times New Roman" w:eastAsia="宋体" w:hAnsi="宋体" w:cs="Times New Roman"/>
              </w:rPr>
              <w:t>夜间：</w:t>
            </w:r>
            <w:r w:rsidRPr="00F83C71">
              <w:rPr>
                <w:rFonts w:ascii="Times New Roman" w:eastAsia="宋体" w:hAnsi="Times New Roman" w:cs="Times New Roman"/>
              </w:rPr>
              <w:t>≤55dB</w:t>
            </w:r>
          </w:p>
        </w:tc>
      </w:tr>
      <w:tr w:rsidR="00910E67" w:rsidRPr="00F83C71" w:rsidTr="00910E67">
        <w:trPr>
          <w:trHeight w:val="567"/>
        </w:trPr>
        <w:tc>
          <w:tcPr>
            <w:tcW w:w="411" w:type="pct"/>
            <w:vMerge/>
            <w:tcBorders>
              <w:top w:val="single" w:sz="4" w:space="0" w:color="auto"/>
              <w:left w:val="nil"/>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1"/>
              </w:rPr>
            </w:pPr>
          </w:p>
        </w:tc>
        <w:tc>
          <w:tcPr>
            <w:tcW w:w="1571" w:type="pct"/>
            <w:vMerge/>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spacing w:after="0" w:line="240" w:lineRule="auto"/>
              <w:rPr>
                <w:rFonts w:ascii="Times New Roman" w:eastAsia="宋体" w:hAnsi="Times New Roman" w:cs="Times New Roman"/>
                <w:sz w:val="21"/>
                <w:szCs w:val="24"/>
              </w:rPr>
            </w:pPr>
          </w:p>
        </w:tc>
        <w:tc>
          <w:tcPr>
            <w:tcW w:w="1037" w:type="pct"/>
            <w:tcBorders>
              <w:top w:val="single" w:sz="4" w:space="0" w:color="auto"/>
              <w:left w:val="single" w:sz="4" w:space="0" w:color="auto"/>
              <w:bottom w:val="single" w:sz="4" w:space="0" w:color="auto"/>
              <w:right w:val="single" w:sz="4" w:space="0" w:color="auto"/>
            </w:tcBorders>
            <w:vAlign w:val="center"/>
            <w:hideMark/>
          </w:tcPr>
          <w:p w:rsidR="00910E67" w:rsidRPr="00F83C71" w:rsidRDefault="00910E67" w:rsidP="00910E67">
            <w:pPr>
              <w:widowControl w:val="0"/>
              <w:spacing w:after="0" w:line="240" w:lineRule="auto"/>
              <w:jc w:val="center"/>
              <w:rPr>
                <w:rFonts w:ascii="Times New Roman" w:eastAsia="宋体" w:hAnsi="Times New Roman" w:cs="Times New Roman"/>
                <w:sz w:val="21"/>
                <w:szCs w:val="24"/>
              </w:rPr>
            </w:pPr>
            <w:r w:rsidRPr="00F83C71">
              <w:rPr>
                <w:rFonts w:ascii="Times New Roman" w:eastAsia="宋体" w:hAnsi="宋体" w:cs="Times New Roman"/>
              </w:rPr>
              <w:t>其他厂界噪声</w:t>
            </w:r>
          </w:p>
        </w:tc>
        <w:tc>
          <w:tcPr>
            <w:tcW w:w="1981" w:type="pct"/>
            <w:tcBorders>
              <w:top w:val="single" w:sz="4" w:space="0" w:color="auto"/>
              <w:left w:val="single" w:sz="4" w:space="0" w:color="auto"/>
              <w:bottom w:val="single" w:sz="4" w:space="0" w:color="auto"/>
              <w:right w:val="nil"/>
            </w:tcBorders>
            <w:vAlign w:val="center"/>
            <w:hideMark/>
          </w:tcPr>
          <w:p w:rsidR="00910E67" w:rsidRPr="00F83C71" w:rsidRDefault="00910E67" w:rsidP="00910E67">
            <w:pPr>
              <w:spacing w:after="0" w:line="240" w:lineRule="auto"/>
              <w:jc w:val="center"/>
              <w:rPr>
                <w:rFonts w:ascii="Times New Roman" w:eastAsia="宋体" w:hAnsi="Times New Roman" w:cs="Times New Roman"/>
                <w:szCs w:val="24"/>
              </w:rPr>
            </w:pPr>
            <w:r w:rsidRPr="00F83C71">
              <w:rPr>
                <w:rFonts w:ascii="Times New Roman" w:eastAsia="宋体" w:hAnsi="宋体" w:cs="Times New Roman"/>
              </w:rPr>
              <w:t>昼间：</w:t>
            </w:r>
            <w:r w:rsidRPr="00F83C71">
              <w:rPr>
                <w:rFonts w:ascii="Times New Roman" w:eastAsia="宋体" w:hAnsi="Times New Roman" w:cs="Times New Roman"/>
              </w:rPr>
              <w:t>≤65dB</w:t>
            </w:r>
          </w:p>
          <w:p w:rsidR="00910E67" w:rsidRPr="00F83C71" w:rsidRDefault="00910E67" w:rsidP="00910E67">
            <w:pPr>
              <w:widowControl w:val="0"/>
              <w:spacing w:after="0" w:line="240" w:lineRule="auto"/>
              <w:jc w:val="center"/>
              <w:rPr>
                <w:rFonts w:ascii="Times New Roman" w:eastAsia="宋体" w:hAnsi="Times New Roman" w:cs="Times New Roman"/>
                <w:sz w:val="21"/>
                <w:szCs w:val="24"/>
              </w:rPr>
            </w:pPr>
            <w:r w:rsidRPr="00F83C71">
              <w:rPr>
                <w:rFonts w:ascii="Times New Roman" w:eastAsia="宋体" w:hAnsi="宋体" w:cs="Times New Roman"/>
              </w:rPr>
              <w:t>夜间：</w:t>
            </w:r>
            <w:r w:rsidRPr="00F83C71">
              <w:rPr>
                <w:rFonts w:ascii="Times New Roman" w:eastAsia="宋体" w:hAnsi="Times New Roman" w:cs="Times New Roman"/>
              </w:rPr>
              <w:t>≤55dB</w:t>
            </w:r>
          </w:p>
        </w:tc>
      </w:tr>
    </w:tbl>
    <w:p w:rsidR="00A26551" w:rsidRPr="00F83C71" w:rsidRDefault="00A26551">
      <w:pPr>
        <w:pStyle w:val="1"/>
        <w:spacing w:after="203"/>
        <w:ind w:left="329"/>
        <w:rPr>
          <w:rFonts w:ascii="Times New Roman" w:hAnsi="Times New Roman" w:cs="Times New Roman"/>
        </w:rPr>
      </w:pPr>
    </w:p>
    <w:p w:rsidR="00A26551" w:rsidRPr="00F83C71" w:rsidRDefault="00A26551" w:rsidP="00A26551">
      <w:pPr>
        <w:rPr>
          <w:rFonts w:ascii="Times New Roman" w:eastAsia="宋体" w:hAnsi="Times New Roman" w:cs="Times New Roman"/>
          <w:sz w:val="32"/>
        </w:rPr>
      </w:pPr>
      <w:r w:rsidRPr="00F83C71">
        <w:rPr>
          <w:rFonts w:ascii="Times New Roman" w:eastAsia="宋体" w:hAnsi="Times New Roman" w:cs="Times New Roman"/>
        </w:rPr>
        <w:br w:type="page"/>
      </w:r>
    </w:p>
    <w:p w:rsidR="0078699B" w:rsidRPr="00F83C71" w:rsidRDefault="00C31384">
      <w:pPr>
        <w:pStyle w:val="1"/>
        <w:spacing w:after="203"/>
        <w:ind w:left="329"/>
        <w:rPr>
          <w:rFonts w:ascii="Times New Roman" w:hAnsi="Times New Roman" w:cs="Times New Roman"/>
        </w:rPr>
      </w:pPr>
      <w:bookmarkStart w:id="43" w:name="_Toc73438203"/>
      <w:r w:rsidRPr="00F83C71">
        <w:rPr>
          <w:rFonts w:ascii="Times New Roman" w:cs="Times New Roman"/>
        </w:rPr>
        <w:lastRenderedPageBreak/>
        <w:t>七、验收监测内容及结果评价</w:t>
      </w:r>
      <w:bookmarkEnd w:id="43"/>
    </w:p>
    <w:p w:rsidR="0078699B" w:rsidRPr="00F83C71" w:rsidRDefault="00C31384">
      <w:pPr>
        <w:pStyle w:val="20"/>
        <w:spacing w:after="369"/>
        <w:ind w:left="368"/>
        <w:rPr>
          <w:rFonts w:ascii="Times New Roman" w:hAnsi="Times New Roman" w:cs="Times New Roman"/>
        </w:rPr>
      </w:pPr>
      <w:bookmarkStart w:id="44" w:name="_Toc73438204"/>
      <w:r w:rsidRPr="00F83C71">
        <w:rPr>
          <w:rFonts w:ascii="Times New Roman" w:hAnsi="Times New Roman" w:cs="Times New Roman"/>
          <w:b/>
        </w:rPr>
        <w:t xml:space="preserve">7.1 </w:t>
      </w:r>
      <w:r w:rsidRPr="00F83C71">
        <w:rPr>
          <w:rFonts w:ascii="Times New Roman" w:cs="Times New Roman"/>
        </w:rPr>
        <w:t>验收监测的质量保证和质量控制</w:t>
      </w:r>
      <w:bookmarkEnd w:id="44"/>
    </w:p>
    <w:p w:rsidR="0078699B" w:rsidRPr="00F83C71" w:rsidRDefault="00910E67">
      <w:pPr>
        <w:spacing w:after="3" w:line="359" w:lineRule="auto"/>
        <w:ind w:left="-15" w:right="5" w:firstLine="480"/>
        <w:rPr>
          <w:rFonts w:ascii="Times New Roman" w:eastAsia="宋体" w:hAnsi="Times New Roman" w:cs="Times New Roman"/>
        </w:rPr>
      </w:pPr>
      <w:r w:rsidRPr="00F83C71">
        <w:rPr>
          <w:rFonts w:ascii="Times New Roman" w:eastAsia="宋体" w:hAnsi="宋体" w:cs="Times New Roman"/>
          <w:sz w:val="24"/>
        </w:rPr>
        <w:t>知美屋食品有限公司</w:t>
      </w:r>
      <w:r w:rsidR="00C31384" w:rsidRPr="00F83C71">
        <w:rPr>
          <w:rFonts w:ascii="Times New Roman" w:eastAsia="宋体" w:hAnsi="宋体" w:cs="Times New Roman"/>
          <w:sz w:val="24"/>
        </w:rPr>
        <w:t>委托</w:t>
      </w:r>
      <w:r w:rsidR="00FA294C" w:rsidRPr="00F83C71">
        <w:rPr>
          <w:rFonts w:ascii="Times New Roman" w:eastAsia="宋体" w:hAnsi="宋体" w:cs="Times New Roman"/>
          <w:sz w:val="24"/>
        </w:rPr>
        <w:t>广东中诺检测技术有限公司</w:t>
      </w:r>
      <w:r w:rsidR="00C31384" w:rsidRPr="00F83C71">
        <w:rPr>
          <w:rFonts w:ascii="Times New Roman" w:eastAsia="宋体" w:hAnsi="宋体" w:cs="Times New Roman"/>
          <w:sz w:val="24"/>
        </w:rPr>
        <w:t>对</w:t>
      </w:r>
      <w:r w:rsidRPr="00F83C71">
        <w:rPr>
          <w:rFonts w:ascii="Times New Roman" w:eastAsia="宋体" w:hAnsi="宋体" w:cs="Times New Roman"/>
          <w:sz w:val="24"/>
        </w:rPr>
        <w:t>知美屋食品有限公司</w:t>
      </w:r>
      <w:r w:rsidR="005D09C1" w:rsidRPr="00F83C71">
        <w:rPr>
          <w:rFonts w:ascii="Times New Roman" w:eastAsia="宋体" w:hAnsi="宋体" w:cs="Times New Roman"/>
          <w:sz w:val="24"/>
        </w:rPr>
        <w:t>美心集团综合智能制造中心西饼工厂、快餐工厂建设项目</w:t>
      </w:r>
      <w:r w:rsidR="00C31384" w:rsidRPr="00F83C71">
        <w:rPr>
          <w:rFonts w:ascii="Times New Roman" w:eastAsia="宋体" w:hAnsi="宋体" w:cs="Times New Roman"/>
          <w:sz w:val="24"/>
        </w:rPr>
        <w:t>进行</w:t>
      </w:r>
      <w:r w:rsidR="005D09C1" w:rsidRPr="00F83C71">
        <w:rPr>
          <w:rFonts w:ascii="Times New Roman" w:eastAsia="宋体" w:hAnsi="宋体" w:cs="Times New Roman"/>
          <w:sz w:val="24"/>
        </w:rPr>
        <w:t>建设项目</w:t>
      </w:r>
      <w:r w:rsidR="00C31384" w:rsidRPr="00F83C71">
        <w:rPr>
          <w:rFonts w:ascii="Times New Roman" w:eastAsia="宋体" w:hAnsi="宋体" w:cs="Times New Roman"/>
          <w:sz w:val="24"/>
        </w:rPr>
        <w:t>竣工环境保护验收监测，</w:t>
      </w:r>
      <w:r w:rsidR="00FF7939" w:rsidRPr="00F83C71">
        <w:rPr>
          <w:rFonts w:ascii="Times New Roman" w:eastAsia="宋体" w:hAnsi="宋体" w:cs="Times New Roman"/>
          <w:sz w:val="24"/>
        </w:rPr>
        <w:t>广东中诺检测技术有限公司</w:t>
      </w:r>
      <w:r w:rsidR="00C31384" w:rsidRPr="00F83C71">
        <w:rPr>
          <w:rFonts w:ascii="Times New Roman" w:eastAsia="宋体" w:hAnsi="宋体" w:cs="Times New Roman"/>
          <w:sz w:val="24"/>
        </w:rPr>
        <w:t>验收监测的质量保证和质量控制如下：</w:t>
      </w:r>
    </w:p>
    <w:p w:rsidR="0078699B" w:rsidRPr="00F83C71" w:rsidRDefault="00C31384">
      <w:pPr>
        <w:numPr>
          <w:ilvl w:val="0"/>
          <w:numId w:val="4"/>
        </w:numPr>
        <w:spacing w:after="3" w:line="363" w:lineRule="auto"/>
        <w:ind w:right="5" w:hanging="588"/>
        <w:rPr>
          <w:rFonts w:ascii="Times New Roman" w:eastAsia="宋体" w:hAnsi="Times New Roman" w:cs="Times New Roman"/>
        </w:rPr>
      </w:pPr>
      <w:r w:rsidRPr="00F83C71">
        <w:rPr>
          <w:rFonts w:ascii="Times New Roman" w:eastAsia="宋体" w:hAnsi="宋体" w:cs="Times New Roman"/>
          <w:sz w:val="24"/>
        </w:rPr>
        <w:t>监测工作严格按照国家环境保护总局颁布的《环境监测质量保证管理规定（暂行）》和中国环境监测总站编写的《环境水质监测质量保证手册（第二版）》、《环境空气监测质量技术规范》、《污染物排放总量控制监测暂行技术》、《环境监测技术规范》，实施全程序质量保证。每个监测项目每天均做现场及实验室内空白，废水采样应采集不少于</w:t>
      </w:r>
      <w:r w:rsidRPr="00F83C71">
        <w:rPr>
          <w:rFonts w:ascii="Times New Roman" w:eastAsia="宋体" w:hAnsi="Times New Roman" w:cs="Times New Roman"/>
          <w:sz w:val="24"/>
        </w:rPr>
        <w:t>10%</w:t>
      </w:r>
      <w:r w:rsidRPr="00F83C71">
        <w:rPr>
          <w:rFonts w:ascii="Times New Roman" w:eastAsia="宋体" w:hAnsi="宋体" w:cs="Times New Roman"/>
          <w:sz w:val="24"/>
        </w:rPr>
        <w:t>平行样、空白样，废水实验室分析应加入不少于</w:t>
      </w:r>
      <w:r w:rsidRPr="00F83C71">
        <w:rPr>
          <w:rFonts w:ascii="Times New Roman" w:eastAsia="宋体" w:hAnsi="Times New Roman" w:cs="Times New Roman"/>
          <w:sz w:val="24"/>
        </w:rPr>
        <w:t>10%</w:t>
      </w:r>
      <w:r w:rsidRPr="00F83C71">
        <w:rPr>
          <w:rFonts w:ascii="Times New Roman" w:eastAsia="宋体" w:hAnsi="宋体" w:cs="Times New Roman"/>
          <w:sz w:val="24"/>
        </w:rPr>
        <w:t>的平行样和</w:t>
      </w:r>
      <w:r w:rsidRPr="00F83C71">
        <w:rPr>
          <w:rFonts w:ascii="Times New Roman" w:eastAsia="宋体" w:hAnsi="Times New Roman" w:cs="Times New Roman"/>
          <w:sz w:val="24"/>
        </w:rPr>
        <w:t>10%</w:t>
      </w:r>
      <w:r w:rsidRPr="00F83C71">
        <w:rPr>
          <w:rFonts w:ascii="Times New Roman" w:eastAsia="宋体" w:hAnsi="宋体" w:cs="Times New Roman"/>
          <w:sz w:val="24"/>
        </w:rPr>
        <w:t>的加标回收样，对有标准物质的项目应带</w:t>
      </w:r>
      <w:r w:rsidRPr="00F83C71">
        <w:rPr>
          <w:rFonts w:ascii="Times New Roman" w:eastAsia="宋体" w:hAnsi="Times New Roman" w:cs="Times New Roman"/>
          <w:sz w:val="24"/>
        </w:rPr>
        <w:t>1</w:t>
      </w:r>
      <w:r w:rsidRPr="00F83C71">
        <w:rPr>
          <w:rFonts w:ascii="Times New Roman" w:eastAsia="宋体" w:hAnsi="宋体" w:cs="Times New Roman"/>
          <w:sz w:val="24"/>
        </w:rPr>
        <w:t>个质控样分析。</w:t>
      </w:r>
    </w:p>
    <w:p w:rsidR="0078699B" w:rsidRPr="00F83C71" w:rsidRDefault="00C31384">
      <w:pPr>
        <w:numPr>
          <w:ilvl w:val="0"/>
          <w:numId w:val="4"/>
        </w:numPr>
        <w:spacing w:after="3" w:line="360" w:lineRule="auto"/>
        <w:ind w:right="5" w:hanging="588"/>
        <w:rPr>
          <w:rFonts w:ascii="Times New Roman" w:eastAsia="宋体" w:hAnsi="Times New Roman" w:cs="Times New Roman"/>
        </w:rPr>
      </w:pPr>
      <w:r w:rsidRPr="00F83C71">
        <w:rPr>
          <w:rFonts w:ascii="Times New Roman" w:eastAsia="宋体" w:hAnsi="宋体" w:cs="Times New Roman"/>
          <w:sz w:val="24"/>
        </w:rPr>
        <w:t>验收检测中使用的布点、采样、分析测试方法，首先选择目前适用的国家和行业标准分析方法、监测技术规范，其次是国家环保总局推荐的统一分析方法或试行分析方法以及有规定等。</w:t>
      </w:r>
    </w:p>
    <w:p w:rsidR="0078699B" w:rsidRPr="00F83C71" w:rsidRDefault="00C31384">
      <w:pPr>
        <w:numPr>
          <w:ilvl w:val="0"/>
          <w:numId w:val="4"/>
        </w:numPr>
        <w:spacing w:after="122" w:line="265" w:lineRule="auto"/>
        <w:ind w:right="5" w:hanging="588"/>
        <w:rPr>
          <w:rFonts w:ascii="Times New Roman" w:eastAsia="宋体" w:hAnsi="Times New Roman" w:cs="Times New Roman"/>
        </w:rPr>
      </w:pPr>
      <w:r w:rsidRPr="00F83C71">
        <w:rPr>
          <w:rFonts w:ascii="Times New Roman" w:eastAsia="宋体" w:hAnsi="宋体" w:cs="Times New Roman"/>
          <w:sz w:val="24"/>
        </w:rPr>
        <w:t>本站已通过省级计量认证。</w:t>
      </w:r>
    </w:p>
    <w:p w:rsidR="0078699B" w:rsidRPr="00F83C71" w:rsidRDefault="00C31384">
      <w:pPr>
        <w:numPr>
          <w:ilvl w:val="0"/>
          <w:numId w:val="4"/>
        </w:numPr>
        <w:spacing w:after="3" w:line="360" w:lineRule="auto"/>
        <w:ind w:right="5" w:hanging="588"/>
        <w:rPr>
          <w:rFonts w:ascii="Times New Roman" w:eastAsia="宋体" w:hAnsi="Times New Roman" w:cs="Times New Roman"/>
        </w:rPr>
      </w:pPr>
      <w:r w:rsidRPr="00F83C71">
        <w:rPr>
          <w:rFonts w:ascii="Times New Roman" w:eastAsia="宋体" w:hAnsi="宋体" w:cs="Times New Roman"/>
          <w:sz w:val="24"/>
        </w:rPr>
        <w:t>参加验收工作的监测采样和分析测试人员均持有省级环保部门颁发的监测资格证，持证上岗。</w:t>
      </w:r>
    </w:p>
    <w:p w:rsidR="0078699B" w:rsidRPr="00F83C71" w:rsidRDefault="00C31384">
      <w:pPr>
        <w:numPr>
          <w:ilvl w:val="0"/>
          <w:numId w:val="4"/>
        </w:numPr>
        <w:spacing w:after="3" w:line="360" w:lineRule="auto"/>
        <w:ind w:right="5" w:hanging="588"/>
        <w:rPr>
          <w:rFonts w:ascii="Times New Roman" w:eastAsia="宋体" w:hAnsi="Times New Roman" w:cs="Times New Roman"/>
        </w:rPr>
      </w:pPr>
      <w:r w:rsidRPr="00F83C71">
        <w:rPr>
          <w:rFonts w:ascii="Times New Roman" w:eastAsia="宋体" w:hAnsi="宋体" w:cs="Times New Roman"/>
          <w:sz w:val="24"/>
        </w:rPr>
        <w:t>验收监测工作中使用的监测一起设备均符合国家有关产品标准技术要求，并通过计量检定，在进入现场前对现场检测仪器及采样器进行校核；</w:t>
      </w:r>
    </w:p>
    <w:p w:rsidR="0078699B" w:rsidRPr="00F83C71" w:rsidRDefault="00C31384">
      <w:pPr>
        <w:numPr>
          <w:ilvl w:val="0"/>
          <w:numId w:val="4"/>
        </w:numPr>
        <w:spacing w:after="125" w:line="265" w:lineRule="auto"/>
        <w:ind w:right="5" w:hanging="588"/>
        <w:rPr>
          <w:rFonts w:ascii="Times New Roman" w:eastAsia="宋体" w:hAnsi="Times New Roman" w:cs="Times New Roman"/>
        </w:rPr>
      </w:pPr>
      <w:r w:rsidRPr="00F83C71">
        <w:rPr>
          <w:rFonts w:ascii="Times New Roman" w:eastAsia="宋体" w:hAnsi="宋体" w:cs="Times New Roman"/>
          <w:sz w:val="24"/>
        </w:rPr>
        <w:t>监测过程的管理严格按照本站《质量手册》进行。</w:t>
      </w:r>
    </w:p>
    <w:p w:rsidR="0078699B" w:rsidRPr="00F83C71" w:rsidRDefault="00C31384">
      <w:pPr>
        <w:numPr>
          <w:ilvl w:val="0"/>
          <w:numId w:val="4"/>
        </w:numPr>
        <w:spacing w:after="122" w:line="265" w:lineRule="auto"/>
        <w:ind w:right="5" w:hanging="588"/>
        <w:rPr>
          <w:rFonts w:ascii="Times New Roman" w:eastAsia="宋体" w:hAnsi="Times New Roman" w:cs="Times New Roman"/>
        </w:rPr>
      </w:pPr>
      <w:r w:rsidRPr="00F83C71">
        <w:rPr>
          <w:rFonts w:ascii="Times New Roman" w:eastAsia="宋体" w:hAnsi="宋体" w:cs="Times New Roman"/>
          <w:sz w:val="24"/>
        </w:rPr>
        <w:t>验收监测期间，经现场检查，该公司生产工况稳定，生产负荷达到设计能力的</w:t>
      </w:r>
      <w:r w:rsidRPr="00F83C71">
        <w:rPr>
          <w:rFonts w:ascii="Times New Roman" w:eastAsia="宋体" w:hAnsi="Times New Roman" w:cs="Times New Roman"/>
          <w:sz w:val="24"/>
        </w:rPr>
        <w:t>75%</w:t>
      </w:r>
      <w:r w:rsidRPr="00F83C71">
        <w:rPr>
          <w:rFonts w:ascii="Times New Roman" w:eastAsia="宋体" w:hAnsi="宋体" w:cs="Times New Roman"/>
          <w:sz w:val="24"/>
        </w:rPr>
        <w:t>以上。</w:t>
      </w:r>
    </w:p>
    <w:p w:rsidR="0078699B" w:rsidRPr="00F83C71" w:rsidRDefault="00C31384">
      <w:pPr>
        <w:numPr>
          <w:ilvl w:val="0"/>
          <w:numId w:val="4"/>
        </w:numPr>
        <w:spacing w:after="3" w:line="360" w:lineRule="auto"/>
        <w:ind w:right="5" w:hanging="588"/>
        <w:rPr>
          <w:rFonts w:ascii="Times New Roman" w:eastAsia="宋体" w:hAnsi="Times New Roman" w:cs="Times New Roman"/>
        </w:rPr>
      </w:pPr>
      <w:r w:rsidRPr="00F83C71">
        <w:rPr>
          <w:rFonts w:ascii="Times New Roman" w:eastAsia="宋体" w:hAnsi="宋体" w:cs="Times New Roman"/>
          <w:sz w:val="24"/>
        </w:rPr>
        <w:t>验收监测的采样记录及分析测试结果，按照国家标准和监测技术规范有关要求进行数据处理和填报，并按有关规定和要求进行三级审核。</w:t>
      </w:r>
    </w:p>
    <w:p w:rsidR="0078699B" w:rsidRPr="00F83C71" w:rsidRDefault="0078699B">
      <w:pPr>
        <w:spacing w:after="3" w:line="360" w:lineRule="auto"/>
        <w:ind w:right="5"/>
        <w:rPr>
          <w:rFonts w:ascii="Times New Roman" w:eastAsia="宋体" w:hAnsi="Times New Roman" w:cs="Times New Roman"/>
          <w:sz w:val="24"/>
        </w:rPr>
      </w:pPr>
    </w:p>
    <w:p w:rsidR="0078699B" w:rsidRPr="00F83C71" w:rsidRDefault="0078699B">
      <w:pPr>
        <w:spacing w:after="3" w:line="360" w:lineRule="auto"/>
        <w:ind w:right="5"/>
        <w:rPr>
          <w:rFonts w:ascii="Times New Roman" w:eastAsia="宋体" w:hAnsi="Times New Roman" w:cs="Times New Roman"/>
          <w:sz w:val="24"/>
        </w:rPr>
      </w:pPr>
    </w:p>
    <w:p w:rsidR="0078699B" w:rsidRPr="00F83C71" w:rsidRDefault="0078699B">
      <w:pPr>
        <w:spacing w:after="3" w:line="360" w:lineRule="auto"/>
        <w:ind w:right="5"/>
        <w:rPr>
          <w:rFonts w:ascii="Times New Roman" w:eastAsia="宋体" w:hAnsi="Times New Roman" w:cs="Times New Roman"/>
          <w:sz w:val="24"/>
        </w:rPr>
      </w:pPr>
    </w:p>
    <w:p w:rsidR="0078699B" w:rsidRPr="00F83C71" w:rsidRDefault="0078699B">
      <w:pPr>
        <w:spacing w:after="3" w:line="360" w:lineRule="auto"/>
        <w:ind w:right="5"/>
        <w:rPr>
          <w:rFonts w:ascii="Times New Roman" w:eastAsia="宋体" w:hAnsi="Times New Roman" w:cs="Times New Roman"/>
          <w:sz w:val="24"/>
        </w:rPr>
      </w:pPr>
    </w:p>
    <w:p w:rsidR="0078699B" w:rsidRPr="00F83C71" w:rsidRDefault="0078699B">
      <w:pPr>
        <w:spacing w:after="3" w:line="360" w:lineRule="auto"/>
        <w:ind w:right="5"/>
        <w:rPr>
          <w:rFonts w:ascii="Times New Roman" w:eastAsia="宋体" w:hAnsi="Times New Roman" w:cs="Times New Roman"/>
          <w:sz w:val="24"/>
        </w:rPr>
      </w:pPr>
    </w:p>
    <w:p w:rsidR="0078699B" w:rsidRPr="00F83C71" w:rsidRDefault="0078699B">
      <w:pPr>
        <w:spacing w:after="3" w:line="360" w:lineRule="auto"/>
        <w:ind w:right="5"/>
        <w:rPr>
          <w:rFonts w:ascii="Times New Roman" w:eastAsia="宋体" w:hAnsi="Times New Roman" w:cs="Times New Roman"/>
          <w:sz w:val="24"/>
        </w:rPr>
      </w:pPr>
    </w:p>
    <w:p w:rsidR="0078699B" w:rsidRPr="00F83C71" w:rsidRDefault="0078699B">
      <w:pPr>
        <w:spacing w:after="3" w:line="360" w:lineRule="auto"/>
        <w:ind w:right="5"/>
        <w:rPr>
          <w:rFonts w:ascii="Times New Roman" w:eastAsia="宋体" w:hAnsi="Times New Roman" w:cs="Times New Roman"/>
        </w:rPr>
      </w:pPr>
    </w:p>
    <w:p w:rsidR="0078699B" w:rsidRPr="00F83C71" w:rsidRDefault="00C31384">
      <w:pPr>
        <w:pStyle w:val="20"/>
        <w:ind w:left="137"/>
        <w:rPr>
          <w:rFonts w:ascii="Times New Roman" w:hAnsi="Times New Roman" w:cs="Times New Roman"/>
        </w:rPr>
      </w:pPr>
      <w:bookmarkStart w:id="45" w:name="_Toc73438205"/>
      <w:r w:rsidRPr="00F83C71">
        <w:rPr>
          <w:rFonts w:ascii="Times New Roman" w:hAnsi="Times New Roman" w:cs="Times New Roman"/>
          <w:b/>
        </w:rPr>
        <w:lastRenderedPageBreak/>
        <w:t xml:space="preserve">7.2 </w:t>
      </w:r>
      <w:r w:rsidRPr="00F83C71">
        <w:rPr>
          <w:rFonts w:ascii="Times New Roman" w:cs="Times New Roman"/>
        </w:rPr>
        <w:t>监测内容及结果评价</w:t>
      </w:r>
      <w:bookmarkEnd w:id="45"/>
    </w:p>
    <w:p w:rsidR="0078699B" w:rsidRPr="00F83C71" w:rsidRDefault="00C31384">
      <w:pPr>
        <w:spacing w:after="0"/>
        <w:ind w:left="497" w:hanging="10"/>
        <w:jc w:val="center"/>
        <w:rPr>
          <w:rFonts w:ascii="Times New Roman" w:eastAsia="宋体" w:hAnsi="Times New Roman" w:cs="Times New Roman"/>
        </w:rPr>
      </w:pPr>
      <w:r w:rsidRPr="00F83C71">
        <w:rPr>
          <w:rFonts w:ascii="Times New Roman" w:eastAsia="宋体" w:hAnsi="宋体" w:cs="Times New Roman"/>
          <w:sz w:val="21"/>
        </w:rPr>
        <w:t>表</w:t>
      </w:r>
      <w:r w:rsidRPr="00F83C71">
        <w:rPr>
          <w:rFonts w:ascii="Times New Roman" w:eastAsia="宋体" w:hAnsi="Times New Roman" w:cs="Times New Roman"/>
          <w:sz w:val="21"/>
        </w:rPr>
        <w:t xml:space="preserve">7-1 </w:t>
      </w:r>
      <w:r w:rsidRPr="00F83C71">
        <w:rPr>
          <w:rFonts w:ascii="Times New Roman" w:eastAsia="宋体" w:hAnsi="宋体" w:cs="Times New Roman"/>
          <w:sz w:val="21"/>
        </w:rPr>
        <w:t>污染物监测点位、因子和频次一览表</w:t>
      </w:r>
    </w:p>
    <w:tbl>
      <w:tblPr>
        <w:tblStyle w:val="TableGrid"/>
        <w:tblpPr w:leftFromText="180" w:rightFromText="180" w:vertAnchor="text" w:tblpY="1"/>
        <w:tblOverlap w:val="never"/>
        <w:tblW w:w="8842" w:type="dxa"/>
        <w:tblInd w:w="732" w:type="dxa"/>
        <w:tblCellMar>
          <w:left w:w="107" w:type="dxa"/>
          <w:bottom w:w="39" w:type="dxa"/>
          <w:right w:w="3" w:type="dxa"/>
        </w:tblCellMar>
        <w:tblLook w:val="04A0"/>
      </w:tblPr>
      <w:tblGrid>
        <w:gridCol w:w="936"/>
        <w:gridCol w:w="936"/>
        <w:gridCol w:w="2465"/>
        <w:gridCol w:w="1904"/>
        <w:gridCol w:w="2601"/>
      </w:tblGrid>
      <w:tr w:rsidR="0078699B" w:rsidRPr="00F83C71" w:rsidTr="00986F40">
        <w:trPr>
          <w:trHeight w:val="411"/>
        </w:trPr>
        <w:tc>
          <w:tcPr>
            <w:tcW w:w="1872" w:type="dxa"/>
            <w:gridSpan w:val="2"/>
            <w:tcBorders>
              <w:top w:val="single" w:sz="4" w:space="0" w:color="000000"/>
              <w:bottom w:val="single" w:sz="4" w:space="0" w:color="000000"/>
              <w:right w:val="single" w:sz="4" w:space="0" w:color="000000"/>
            </w:tcBorders>
            <w:vAlign w:val="center"/>
          </w:tcPr>
          <w:p w:rsidR="0078699B" w:rsidRPr="00F83C71" w:rsidRDefault="00C31384" w:rsidP="000837E3">
            <w:pPr>
              <w:spacing w:after="0"/>
              <w:ind w:left="1"/>
              <w:jc w:val="center"/>
              <w:rPr>
                <w:rFonts w:ascii="Times New Roman" w:eastAsia="宋体" w:hAnsi="Times New Roman" w:cs="Times New Roman"/>
              </w:rPr>
            </w:pPr>
            <w:r w:rsidRPr="00F83C71">
              <w:rPr>
                <w:rFonts w:ascii="Times New Roman" w:eastAsia="宋体" w:hAnsi="宋体" w:cs="Times New Roman"/>
                <w:sz w:val="21"/>
              </w:rPr>
              <w:t>类别</w:t>
            </w:r>
          </w:p>
        </w:tc>
        <w:tc>
          <w:tcPr>
            <w:tcW w:w="2465" w:type="dxa"/>
            <w:tcBorders>
              <w:top w:val="single" w:sz="4" w:space="0" w:color="000000"/>
              <w:left w:val="single" w:sz="4" w:space="0" w:color="000000"/>
              <w:bottom w:val="single" w:sz="4" w:space="0" w:color="000000"/>
              <w:right w:val="single" w:sz="4" w:space="0" w:color="000000"/>
            </w:tcBorders>
            <w:vAlign w:val="center"/>
          </w:tcPr>
          <w:p w:rsidR="0078699B" w:rsidRPr="00F83C71" w:rsidRDefault="00C31384" w:rsidP="000837E3">
            <w:pPr>
              <w:spacing w:after="0"/>
              <w:ind w:left="1"/>
              <w:jc w:val="center"/>
              <w:rPr>
                <w:rFonts w:ascii="Times New Roman" w:eastAsia="宋体" w:hAnsi="Times New Roman" w:cs="Times New Roman"/>
              </w:rPr>
            </w:pPr>
            <w:r w:rsidRPr="00F83C71">
              <w:rPr>
                <w:rFonts w:ascii="Times New Roman" w:eastAsia="宋体" w:hAnsi="宋体" w:cs="Times New Roman"/>
                <w:sz w:val="21"/>
              </w:rPr>
              <w:t>监测点位</w:t>
            </w:r>
          </w:p>
        </w:tc>
        <w:tc>
          <w:tcPr>
            <w:tcW w:w="1904" w:type="dxa"/>
            <w:tcBorders>
              <w:top w:val="single" w:sz="4" w:space="0" w:color="000000"/>
              <w:left w:val="single" w:sz="4" w:space="0" w:color="000000"/>
              <w:bottom w:val="single" w:sz="4" w:space="0" w:color="000000"/>
              <w:right w:val="single" w:sz="4" w:space="0" w:color="000000"/>
            </w:tcBorders>
            <w:vAlign w:val="center"/>
          </w:tcPr>
          <w:p w:rsidR="0078699B" w:rsidRPr="00F83C71" w:rsidRDefault="00C31384" w:rsidP="000837E3">
            <w:pPr>
              <w:spacing w:after="0"/>
              <w:ind w:left="2"/>
              <w:jc w:val="center"/>
              <w:rPr>
                <w:rFonts w:ascii="Times New Roman" w:eastAsia="宋体" w:hAnsi="Times New Roman" w:cs="Times New Roman"/>
              </w:rPr>
            </w:pPr>
            <w:r w:rsidRPr="00F83C71">
              <w:rPr>
                <w:rFonts w:ascii="Times New Roman" w:eastAsia="宋体" w:hAnsi="宋体" w:cs="Times New Roman"/>
                <w:sz w:val="21"/>
              </w:rPr>
              <w:t>监测因子</w:t>
            </w:r>
          </w:p>
        </w:tc>
        <w:tc>
          <w:tcPr>
            <w:tcW w:w="2601" w:type="dxa"/>
            <w:tcBorders>
              <w:top w:val="single" w:sz="4" w:space="0" w:color="000000"/>
              <w:left w:val="single" w:sz="4" w:space="0" w:color="000000"/>
              <w:bottom w:val="single" w:sz="4" w:space="0" w:color="000000"/>
            </w:tcBorders>
            <w:vAlign w:val="center"/>
          </w:tcPr>
          <w:p w:rsidR="0078699B" w:rsidRPr="00F83C71" w:rsidRDefault="00C31384" w:rsidP="000837E3">
            <w:pPr>
              <w:spacing w:after="0"/>
              <w:jc w:val="center"/>
              <w:rPr>
                <w:rFonts w:ascii="Times New Roman" w:eastAsia="宋体" w:hAnsi="Times New Roman" w:cs="Times New Roman"/>
              </w:rPr>
            </w:pPr>
            <w:r w:rsidRPr="00F83C71">
              <w:rPr>
                <w:rFonts w:ascii="Times New Roman" w:eastAsia="宋体" w:hAnsi="宋体" w:cs="Times New Roman"/>
                <w:sz w:val="21"/>
              </w:rPr>
              <w:t>监测频次</w:t>
            </w:r>
          </w:p>
        </w:tc>
      </w:tr>
      <w:tr w:rsidR="0006250C" w:rsidRPr="00F83C71" w:rsidTr="00986F40">
        <w:trPr>
          <w:trHeight w:val="411"/>
        </w:trPr>
        <w:tc>
          <w:tcPr>
            <w:tcW w:w="936" w:type="dxa"/>
            <w:vMerge w:val="restart"/>
            <w:tcBorders>
              <w:right w:val="single" w:sz="4" w:space="0" w:color="000000"/>
            </w:tcBorders>
            <w:vAlign w:val="center"/>
          </w:tcPr>
          <w:p w:rsidR="0006250C" w:rsidRPr="00F83C71" w:rsidRDefault="0006250C" w:rsidP="000837E3">
            <w:pPr>
              <w:ind w:left="1" w:right="93"/>
              <w:rPr>
                <w:rFonts w:ascii="Times New Roman" w:eastAsia="宋体" w:hAnsi="Times New Roman" w:cs="Times New Roman"/>
                <w:sz w:val="21"/>
              </w:rPr>
            </w:pPr>
            <w:r w:rsidRPr="00F83C71">
              <w:rPr>
                <w:rFonts w:ascii="Times New Roman" w:eastAsia="宋体" w:hAnsi="宋体" w:cs="Times New Roman"/>
                <w:sz w:val="21"/>
              </w:rPr>
              <w:t>废气</w:t>
            </w:r>
          </w:p>
        </w:tc>
        <w:tc>
          <w:tcPr>
            <w:tcW w:w="936" w:type="dxa"/>
            <w:vMerge w:val="restart"/>
            <w:tcBorders>
              <w:top w:val="single" w:sz="4" w:space="0" w:color="auto"/>
              <w:left w:val="single" w:sz="4" w:space="0" w:color="000000"/>
              <w:right w:val="single" w:sz="4" w:space="0" w:color="000000"/>
            </w:tcBorders>
            <w:vAlign w:val="center"/>
          </w:tcPr>
          <w:p w:rsidR="0006250C" w:rsidRPr="00F83C71" w:rsidRDefault="0006250C" w:rsidP="000837E3">
            <w:pPr>
              <w:spacing w:after="0"/>
              <w:ind w:left="1"/>
              <w:jc w:val="center"/>
              <w:rPr>
                <w:rFonts w:ascii="Times New Roman" w:eastAsia="宋体" w:hAnsi="Times New Roman" w:cs="Times New Roman"/>
                <w:sz w:val="21"/>
              </w:rPr>
            </w:pPr>
            <w:r w:rsidRPr="00F83C71">
              <w:rPr>
                <w:rFonts w:ascii="Times New Roman" w:eastAsia="宋体" w:hAnsi="宋体" w:cs="Times New Roman"/>
                <w:sz w:val="21"/>
              </w:rPr>
              <w:t>有组织废气</w:t>
            </w:r>
          </w:p>
        </w:tc>
        <w:tc>
          <w:tcPr>
            <w:tcW w:w="2465" w:type="dxa"/>
            <w:tcBorders>
              <w:top w:val="single" w:sz="4" w:space="0" w:color="000000"/>
              <w:left w:val="single" w:sz="4" w:space="0" w:color="000000"/>
              <w:bottom w:val="single" w:sz="4" w:space="0" w:color="000000"/>
              <w:right w:val="single" w:sz="4" w:space="0" w:color="000000"/>
            </w:tcBorders>
            <w:vAlign w:val="center"/>
          </w:tcPr>
          <w:p w:rsidR="0006250C" w:rsidRPr="00F83C71" w:rsidRDefault="00986F40" w:rsidP="000837E3">
            <w:pPr>
              <w:spacing w:after="0"/>
              <w:ind w:left="1"/>
              <w:jc w:val="center"/>
              <w:rPr>
                <w:rFonts w:ascii="Times New Roman" w:eastAsia="宋体" w:hAnsi="Times New Roman" w:cs="Times New Roman"/>
                <w:sz w:val="21"/>
              </w:rPr>
            </w:pPr>
            <w:r w:rsidRPr="00F83C71">
              <w:rPr>
                <w:rFonts w:ascii="Times New Roman" w:eastAsia="宋体" w:hAnsi="Times New Roman" w:cs="Times New Roman"/>
                <w:sz w:val="21"/>
              </w:rPr>
              <w:t>1</w:t>
            </w:r>
            <w:r w:rsidRPr="00F83C71">
              <w:rPr>
                <w:rFonts w:ascii="Times New Roman" w:eastAsia="宋体" w:hAnsi="宋体" w:cs="Times New Roman"/>
                <w:sz w:val="21"/>
              </w:rPr>
              <w:t>、</w:t>
            </w:r>
            <w:r w:rsidRPr="00F83C71">
              <w:rPr>
                <w:rFonts w:ascii="Times New Roman" w:eastAsia="宋体" w:hAnsi="Times New Roman" w:cs="Times New Roman"/>
                <w:sz w:val="21"/>
              </w:rPr>
              <w:t>2</w:t>
            </w:r>
            <w:r w:rsidRPr="00F83C71">
              <w:rPr>
                <w:rFonts w:ascii="Times New Roman" w:eastAsia="宋体" w:hAnsi="宋体" w:cs="Times New Roman"/>
                <w:sz w:val="21"/>
              </w:rPr>
              <w:t>、</w:t>
            </w:r>
            <w:r w:rsidRPr="00F83C71">
              <w:rPr>
                <w:rFonts w:ascii="Times New Roman" w:eastAsia="宋体" w:hAnsi="Times New Roman" w:cs="Times New Roman"/>
                <w:sz w:val="21"/>
              </w:rPr>
              <w:t>3</w:t>
            </w:r>
            <w:r w:rsidRPr="00F83C71">
              <w:rPr>
                <w:rFonts w:ascii="Times New Roman" w:eastAsia="宋体" w:hAnsi="宋体" w:cs="Times New Roman"/>
                <w:sz w:val="21"/>
              </w:rPr>
              <w:t>、</w:t>
            </w:r>
            <w:r w:rsidRPr="00F83C71">
              <w:rPr>
                <w:rFonts w:ascii="Times New Roman" w:eastAsia="宋体" w:hAnsi="Times New Roman" w:cs="Times New Roman"/>
                <w:sz w:val="21"/>
              </w:rPr>
              <w:t>4</w:t>
            </w:r>
            <w:r w:rsidRPr="00F83C71">
              <w:rPr>
                <w:rFonts w:ascii="Times New Roman" w:eastAsia="宋体" w:hAnsi="宋体" w:cs="Times New Roman"/>
                <w:sz w:val="21"/>
              </w:rPr>
              <w:t>、</w:t>
            </w:r>
            <w:r w:rsidRPr="00F83C71">
              <w:rPr>
                <w:rFonts w:ascii="Times New Roman" w:eastAsia="宋体" w:hAnsi="Times New Roman" w:cs="Times New Roman"/>
                <w:sz w:val="21"/>
              </w:rPr>
              <w:t>5</w:t>
            </w:r>
            <w:r w:rsidRPr="00F83C71">
              <w:rPr>
                <w:rFonts w:ascii="Times New Roman" w:eastAsia="宋体" w:hAnsi="宋体" w:cs="Times New Roman"/>
                <w:sz w:val="21"/>
              </w:rPr>
              <w:t>、</w:t>
            </w:r>
            <w:r w:rsidRPr="00F83C71">
              <w:rPr>
                <w:rFonts w:ascii="Times New Roman" w:eastAsia="宋体" w:hAnsi="Times New Roman" w:cs="Times New Roman"/>
                <w:sz w:val="21"/>
              </w:rPr>
              <w:t>6</w:t>
            </w:r>
            <w:r w:rsidRPr="00F83C71">
              <w:rPr>
                <w:rFonts w:ascii="Times New Roman" w:eastAsia="宋体" w:hAnsi="宋体" w:cs="Times New Roman"/>
                <w:sz w:val="21"/>
              </w:rPr>
              <w:t>、</w:t>
            </w:r>
            <w:r w:rsidRPr="00F83C71">
              <w:rPr>
                <w:rFonts w:ascii="Times New Roman" w:eastAsia="宋体" w:hAnsi="Times New Roman" w:cs="Times New Roman"/>
                <w:sz w:val="21"/>
              </w:rPr>
              <w:t>7#</w:t>
            </w:r>
            <w:r w:rsidRPr="00F83C71">
              <w:rPr>
                <w:rFonts w:ascii="Times New Roman" w:eastAsia="宋体" w:hAnsi="宋体" w:cs="Times New Roman"/>
                <w:sz w:val="21"/>
              </w:rPr>
              <w:t>排气筒处理前</w:t>
            </w:r>
          </w:p>
        </w:tc>
        <w:tc>
          <w:tcPr>
            <w:tcW w:w="1904" w:type="dxa"/>
            <w:tcBorders>
              <w:top w:val="single" w:sz="4" w:space="0" w:color="000000"/>
              <w:left w:val="single" w:sz="4" w:space="0" w:color="000000"/>
              <w:bottom w:val="single" w:sz="4" w:space="0" w:color="000000"/>
              <w:right w:val="single" w:sz="4" w:space="0" w:color="000000"/>
            </w:tcBorders>
            <w:vAlign w:val="center"/>
          </w:tcPr>
          <w:p w:rsidR="0006250C" w:rsidRPr="00F83C71" w:rsidRDefault="00986F40" w:rsidP="0099660F">
            <w:pPr>
              <w:spacing w:after="0"/>
              <w:ind w:left="2"/>
              <w:jc w:val="center"/>
              <w:rPr>
                <w:rFonts w:ascii="Times New Roman" w:eastAsia="宋体" w:hAnsi="Times New Roman" w:cs="Times New Roman"/>
                <w:sz w:val="21"/>
              </w:rPr>
            </w:pPr>
            <w:r w:rsidRPr="00F83C71">
              <w:rPr>
                <w:rFonts w:ascii="Times New Roman" w:eastAsia="宋体" w:hAnsi="宋体" w:cs="Times New Roman"/>
                <w:sz w:val="21"/>
              </w:rPr>
              <w:t>油烟</w:t>
            </w:r>
          </w:p>
        </w:tc>
        <w:tc>
          <w:tcPr>
            <w:tcW w:w="2601" w:type="dxa"/>
            <w:vMerge w:val="restart"/>
            <w:tcBorders>
              <w:left w:val="single" w:sz="4" w:space="0" w:color="000000"/>
            </w:tcBorders>
            <w:vAlign w:val="center"/>
          </w:tcPr>
          <w:p w:rsidR="0006250C" w:rsidRPr="00F83C71" w:rsidRDefault="0006250C" w:rsidP="00A60D30">
            <w:pPr>
              <w:spacing w:after="0"/>
              <w:jc w:val="center"/>
              <w:rPr>
                <w:rFonts w:ascii="Times New Roman" w:eastAsia="宋体" w:hAnsi="Times New Roman" w:cs="Times New Roman"/>
                <w:sz w:val="21"/>
              </w:rPr>
            </w:pPr>
            <w:r w:rsidRPr="00F83C71">
              <w:rPr>
                <w:rFonts w:ascii="Times New Roman" w:eastAsia="宋体" w:hAnsi="Times New Roman" w:cs="Times New Roman"/>
                <w:sz w:val="21"/>
              </w:rPr>
              <w:t>3</w:t>
            </w:r>
            <w:r w:rsidRPr="00F83C71">
              <w:rPr>
                <w:rFonts w:ascii="Times New Roman" w:eastAsia="宋体" w:hAnsi="宋体" w:cs="Times New Roman"/>
                <w:sz w:val="21"/>
              </w:rPr>
              <w:t>次</w:t>
            </w:r>
            <w:r w:rsidRPr="00F83C71">
              <w:rPr>
                <w:rFonts w:ascii="Times New Roman" w:eastAsia="宋体" w:hAnsi="Times New Roman" w:cs="Times New Roman"/>
                <w:sz w:val="21"/>
              </w:rPr>
              <w:t>/</w:t>
            </w:r>
            <w:r w:rsidRPr="00F83C71">
              <w:rPr>
                <w:rFonts w:ascii="Times New Roman" w:eastAsia="宋体" w:hAnsi="宋体" w:cs="Times New Roman"/>
                <w:sz w:val="21"/>
              </w:rPr>
              <w:t>生产周期</w:t>
            </w:r>
          </w:p>
          <w:p w:rsidR="0006250C" w:rsidRPr="00F83C71" w:rsidRDefault="0006250C" w:rsidP="0006250C">
            <w:pPr>
              <w:jc w:val="center"/>
              <w:rPr>
                <w:rFonts w:ascii="Times New Roman" w:eastAsia="宋体" w:hAnsi="Times New Roman" w:cs="Times New Roman"/>
                <w:sz w:val="21"/>
              </w:rPr>
            </w:pPr>
            <w:r w:rsidRPr="00F83C71">
              <w:rPr>
                <w:rFonts w:ascii="Times New Roman" w:eastAsia="宋体" w:hAnsi="宋体" w:cs="Times New Roman"/>
                <w:sz w:val="21"/>
              </w:rPr>
              <w:t>连续监测两个生产周期</w:t>
            </w:r>
          </w:p>
        </w:tc>
      </w:tr>
      <w:tr w:rsidR="0006250C" w:rsidRPr="00F83C71" w:rsidTr="00986F40">
        <w:trPr>
          <w:trHeight w:val="411"/>
        </w:trPr>
        <w:tc>
          <w:tcPr>
            <w:tcW w:w="936" w:type="dxa"/>
            <w:vMerge/>
            <w:tcBorders>
              <w:right w:val="single" w:sz="4" w:space="0" w:color="000000"/>
            </w:tcBorders>
            <w:vAlign w:val="center"/>
          </w:tcPr>
          <w:p w:rsidR="0006250C" w:rsidRPr="00F83C71" w:rsidRDefault="0006250C" w:rsidP="000837E3">
            <w:pPr>
              <w:ind w:left="1" w:right="93"/>
              <w:rPr>
                <w:rFonts w:ascii="Times New Roman" w:eastAsia="宋体" w:hAnsi="Times New Roman" w:cs="Times New Roman"/>
                <w:sz w:val="21"/>
              </w:rPr>
            </w:pPr>
          </w:p>
        </w:tc>
        <w:tc>
          <w:tcPr>
            <w:tcW w:w="936" w:type="dxa"/>
            <w:vMerge/>
            <w:tcBorders>
              <w:left w:val="single" w:sz="4" w:space="0" w:color="000000"/>
              <w:bottom w:val="single" w:sz="4" w:space="0" w:color="000000"/>
              <w:right w:val="single" w:sz="4" w:space="0" w:color="000000"/>
            </w:tcBorders>
            <w:vAlign w:val="center"/>
          </w:tcPr>
          <w:p w:rsidR="0006250C" w:rsidRPr="00F83C71" w:rsidRDefault="0006250C" w:rsidP="000837E3">
            <w:pPr>
              <w:spacing w:after="0"/>
              <w:ind w:left="1"/>
              <w:jc w:val="center"/>
              <w:rPr>
                <w:rFonts w:ascii="Times New Roman" w:eastAsia="宋体" w:hAnsi="Times New Roman" w:cs="Times New Roman"/>
                <w:sz w:val="21"/>
              </w:rPr>
            </w:pPr>
          </w:p>
        </w:tc>
        <w:tc>
          <w:tcPr>
            <w:tcW w:w="2465" w:type="dxa"/>
            <w:tcBorders>
              <w:top w:val="single" w:sz="4" w:space="0" w:color="000000"/>
              <w:left w:val="single" w:sz="4" w:space="0" w:color="000000"/>
              <w:bottom w:val="single" w:sz="4" w:space="0" w:color="000000"/>
              <w:right w:val="single" w:sz="4" w:space="0" w:color="000000"/>
            </w:tcBorders>
            <w:vAlign w:val="center"/>
          </w:tcPr>
          <w:p w:rsidR="0006250C" w:rsidRPr="00F83C71" w:rsidRDefault="00986F40" w:rsidP="000837E3">
            <w:pPr>
              <w:spacing w:after="0"/>
              <w:ind w:left="1"/>
              <w:jc w:val="center"/>
              <w:rPr>
                <w:rFonts w:ascii="Times New Roman" w:eastAsia="宋体" w:hAnsi="Times New Roman" w:cs="Times New Roman"/>
                <w:sz w:val="21"/>
              </w:rPr>
            </w:pPr>
            <w:r w:rsidRPr="00F83C71">
              <w:rPr>
                <w:rFonts w:ascii="Times New Roman" w:eastAsia="宋体" w:hAnsi="Times New Roman" w:cs="Times New Roman"/>
                <w:sz w:val="21"/>
              </w:rPr>
              <w:t>1</w:t>
            </w:r>
            <w:r w:rsidRPr="00F83C71">
              <w:rPr>
                <w:rFonts w:ascii="Times New Roman" w:eastAsia="宋体" w:hAnsi="宋体" w:cs="Times New Roman"/>
                <w:sz w:val="21"/>
              </w:rPr>
              <w:t>、</w:t>
            </w:r>
            <w:r w:rsidRPr="00F83C71">
              <w:rPr>
                <w:rFonts w:ascii="Times New Roman" w:eastAsia="宋体" w:hAnsi="Times New Roman" w:cs="Times New Roman"/>
                <w:sz w:val="21"/>
              </w:rPr>
              <w:t>2</w:t>
            </w:r>
            <w:r w:rsidRPr="00F83C71">
              <w:rPr>
                <w:rFonts w:ascii="Times New Roman" w:eastAsia="宋体" w:hAnsi="宋体" w:cs="Times New Roman"/>
                <w:sz w:val="21"/>
              </w:rPr>
              <w:t>、</w:t>
            </w:r>
            <w:r w:rsidRPr="00F83C71">
              <w:rPr>
                <w:rFonts w:ascii="Times New Roman" w:eastAsia="宋体" w:hAnsi="Times New Roman" w:cs="Times New Roman"/>
                <w:sz w:val="21"/>
              </w:rPr>
              <w:t>3</w:t>
            </w:r>
            <w:r w:rsidRPr="00F83C71">
              <w:rPr>
                <w:rFonts w:ascii="Times New Roman" w:eastAsia="宋体" w:hAnsi="宋体" w:cs="Times New Roman"/>
                <w:sz w:val="21"/>
              </w:rPr>
              <w:t>、</w:t>
            </w:r>
            <w:r w:rsidRPr="00F83C71">
              <w:rPr>
                <w:rFonts w:ascii="Times New Roman" w:eastAsia="宋体" w:hAnsi="Times New Roman" w:cs="Times New Roman"/>
                <w:sz w:val="21"/>
              </w:rPr>
              <w:t>4</w:t>
            </w:r>
            <w:r w:rsidRPr="00F83C71">
              <w:rPr>
                <w:rFonts w:ascii="Times New Roman" w:eastAsia="宋体" w:hAnsi="宋体" w:cs="Times New Roman"/>
                <w:sz w:val="21"/>
              </w:rPr>
              <w:t>、</w:t>
            </w:r>
            <w:r w:rsidRPr="00F83C71">
              <w:rPr>
                <w:rFonts w:ascii="Times New Roman" w:eastAsia="宋体" w:hAnsi="Times New Roman" w:cs="Times New Roman"/>
                <w:sz w:val="21"/>
              </w:rPr>
              <w:t>5</w:t>
            </w:r>
            <w:r w:rsidRPr="00F83C71">
              <w:rPr>
                <w:rFonts w:ascii="Times New Roman" w:eastAsia="宋体" w:hAnsi="宋体" w:cs="Times New Roman"/>
                <w:sz w:val="21"/>
              </w:rPr>
              <w:t>、</w:t>
            </w:r>
            <w:r w:rsidRPr="00F83C71">
              <w:rPr>
                <w:rFonts w:ascii="Times New Roman" w:eastAsia="宋体" w:hAnsi="Times New Roman" w:cs="Times New Roman"/>
                <w:sz w:val="21"/>
              </w:rPr>
              <w:t>6</w:t>
            </w:r>
            <w:r w:rsidRPr="00F83C71">
              <w:rPr>
                <w:rFonts w:ascii="Times New Roman" w:eastAsia="宋体" w:hAnsi="宋体" w:cs="Times New Roman"/>
                <w:sz w:val="21"/>
              </w:rPr>
              <w:t>、</w:t>
            </w:r>
            <w:r w:rsidRPr="00F83C71">
              <w:rPr>
                <w:rFonts w:ascii="Times New Roman" w:eastAsia="宋体" w:hAnsi="Times New Roman" w:cs="Times New Roman"/>
                <w:sz w:val="21"/>
              </w:rPr>
              <w:t>7#</w:t>
            </w:r>
            <w:r w:rsidRPr="00F83C71">
              <w:rPr>
                <w:rFonts w:ascii="Times New Roman" w:eastAsia="宋体" w:hAnsi="宋体" w:cs="Times New Roman"/>
                <w:sz w:val="21"/>
              </w:rPr>
              <w:t>排气筒排放口</w:t>
            </w:r>
          </w:p>
        </w:tc>
        <w:tc>
          <w:tcPr>
            <w:tcW w:w="1904" w:type="dxa"/>
            <w:tcBorders>
              <w:top w:val="single" w:sz="4" w:space="0" w:color="000000"/>
              <w:left w:val="single" w:sz="4" w:space="0" w:color="000000"/>
              <w:bottom w:val="single" w:sz="4" w:space="0" w:color="000000"/>
              <w:right w:val="single" w:sz="4" w:space="0" w:color="000000"/>
            </w:tcBorders>
            <w:vAlign w:val="center"/>
          </w:tcPr>
          <w:p w:rsidR="0006250C" w:rsidRPr="00F83C71" w:rsidRDefault="00986F40" w:rsidP="0099660F">
            <w:pPr>
              <w:spacing w:after="0"/>
              <w:ind w:left="2"/>
              <w:jc w:val="center"/>
              <w:rPr>
                <w:rFonts w:ascii="Times New Roman" w:eastAsia="宋体" w:hAnsi="Times New Roman" w:cs="Times New Roman"/>
                <w:sz w:val="21"/>
              </w:rPr>
            </w:pPr>
            <w:r w:rsidRPr="00F83C71">
              <w:rPr>
                <w:rFonts w:ascii="Times New Roman" w:eastAsia="宋体" w:hAnsi="Times New Roman" w:cs="Times New Roman"/>
                <w:sz w:val="21"/>
              </w:rPr>
              <w:t>SO</w:t>
            </w:r>
            <w:r w:rsidRPr="00F83C71">
              <w:rPr>
                <w:rFonts w:ascii="Times New Roman" w:eastAsia="宋体" w:hAnsi="Times New Roman" w:cs="Times New Roman"/>
                <w:sz w:val="21"/>
                <w:vertAlign w:val="subscript"/>
              </w:rPr>
              <w:t>2</w:t>
            </w:r>
            <w:r w:rsidRPr="00F83C71">
              <w:rPr>
                <w:rFonts w:ascii="Times New Roman" w:eastAsia="宋体" w:hAnsi="宋体" w:cs="Times New Roman"/>
                <w:sz w:val="21"/>
              </w:rPr>
              <w:t>、</w:t>
            </w:r>
            <w:proofErr w:type="spellStart"/>
            <w:r w:rsidRPr="00F83C71">
              <w:rPr>
                <w:rFonts w:ascii="Times New Roman" w:eastAsia="宋体" w:hAnsi="Times New Roman" w:cs="Times New Roman"/>
                <w:sz w:val="21"/>
              </w:rPr>
              <w:t>NOx</w:t>
            </w:r>
            <w:proofErr w:type="spellEnd"/>
            <w:r w:rsidRPr="00F83C71">
              <w:rPr>
                <w:rFonts w:ascii="Times New Roman" w:eastAsia="宋体" w:hAnsi="宋体" w:cs="Times New Roman"/>
                <w:sz w:val="21"/>
              </w:rPr>
              <w:t>、烟尘、烟气黑度、油烟、臭气浓度</w:t>
            </w:r>
          </w:p>
        </w:tc>
        <w:tc>
          <w:tcPr>
            <w:tcW w:w="2601" w:type="dxa"/>
            <w:vMerge/>
            <w:tcBorders>
              <w:left w:val="single" w:sz="4" w:space="0" w:color="000000"/>
            </w:tcBorders>
            <w:vAlign w:val="center"/>
          </w:tcPr>
          <w:p w:rsidR="0006250C" w:rsidRPr="00F83C71" w:rsidRDefault="0006250C" w:rsidP="0006250C">
            <w:pPr>
              <w:jc w:val="center"/>
              <w:rPr>
                <w:rFonts w:ascii="Times New Roman" w:eastAsia="宋体" w:hAnsi="Times New Roman" w:cs="Times New Roman"/>
                <w:sz w:val="21"/>
              </w:rPr>
            </w:pPr>
          </w:p>
        </w:tc>
      </w:tr>
      <w:tr w:rsidR="0006250C" w:rsidRPr="00F83C71" w:rsidTr="00986F40">
        <w:trPr>
          <w:trHeight w:val="411"/>
        </w:trPr>
        <w:tc>
          <w:tcPr>
            <w:tcW w:w="936" w:type="dxa"/>
            <w:vMerge/>
            <w:tcBorders>
              <w:bottom w:val="single" w:sz="4" w:space="0" w:color="auto"/>
              <w:right w:val="single" w:sz="4" w:space="0" w:color="000000"/>
            </w:tcBorders>
            <w:vAlign w:val="center"/>
          </w:tcPr>
          <w:p w:rsidR="0006250C" w:rsidRPr="00F83C71" w:rsidRDefault="0006250C" w:rsidP="00A60D30">
            <w:pPr>
              <w:ind w:left="1" w:right="93"/>
              <w:rPr>
                <w:rFonts w:ascii="Times New Roman" w:eastAsia="宋体" w:hAnsi="Times New Roman" w:cs="Times New Roman"/>
                <w:sz w:val="21"/>
              </w:rPr>
            </w:pPr>
          </w:p>
        </w:tc>
        <w:tc>
          <w:tcPr>
            <w:tcW w:w="936" w:type="dxa"/>
            <w:tcBorders>
              <w:top w:val="single" w:sz="4" w:space="0" w:color="auto"/>
              <w:left w:val="single" w:sz="4" w:space="0" w:color="000000"/>
              <w:bottom w:val="single" w:sz="4" w:space="0" w:color="000000"/>
              <w:right w:val="single" w:sz="4" w:space="0" w:color="000000"/>
            </w:tcBorders>
            <w:vAlign w:val="center"/>
          </w:tcPr>
          <w:p w:rsidR="0006250C" w:rsidRPr="00F83C71" w:rsidRDefault="0006250C" w:rsidP="00A60D30">
            <w:pPr>
              <w:spacing w:after="0"/>
              <w:ind w:left="1"/>
              <w:jc w:val="center"/>
              <w:rPr>
                <w:rFonts w:ascii="Times New Roman" w:eastAsia="宋体" w:hAnsi="Times New Roman" w:cs="Times New Roman"/>
                <w:sz w:val="21"/>
              </w:rPr>
            </w:pPr>
            <w:r w:rsidRPr="00F83C71">
              <w:rPr>
                <w:rFonts w:ascii="Times New Roman" w:eastAsia="宋体" w:hAnsi="宋体" w:cs="Times New Roman"/>
                <w:sz w:val="21"/>
              </w:rPr>
              <w:t>无组织废气</w:t>
            </w:r>
          </w:p>
        </w:tc>
        <w:tc>
          <w:tcPr>
            <w:tcW w:w="2465" w:type="dxa"/>
            <w:tcBorders>
              <w:top w:val="single" w:sz="4" w:space="0" w:color="000000"/>
              <w:left w:val="single" w:sz="4" w:space="0" w:color="000000"/>
              <w:bottom w:val="single" w:sz="4" w:space="0" w:color="000000"/>
              <w:right w:val="single" w:sz="4" w:space="0" w:color="000000"/>
            </w:tcBorders>
            <w:vAlign w:val="center"/>
          </w:tcPr>
          <w:p w:rsidR="0006250C" w:rsidRPr="00F83C71" w:rsidRDefault="0006250C" w:rsidP="00A60D30">
            <w:pPr>
              <w:spacing w:after="0"/>
              <w:ind w:left="1"/>
              <w:jc w:val="center"/>
              <w:rPr>
                <w:rFonts w:ascii="Times New Roman" w:eastAsia="宋体" w:hAnsi="Times New Roman" w:cs="Times New Roman"/>
                <w:sz w:val="21"/>
              </w:rPr>
            </w:pPr>
            <w:r w:rsidRPr="00F83C71">
              <w:rPr>
                <w:rFonts w:ascii="Times New Roman" w:eastAsia="宋体" w:hAnsi="宋体" w:cs="Times New Roman"/>
                <w:sz w:val="21"/>
              </w:rPr>
              <w:t>厂界</w:t>
            </w:r>
          </w:p>
        </w:tc>
        <w:tc>
          <w:tcPr>
            <w:tcW w:w="1904" w:type="dxa"/>
            <w:tcBorders>
              <w:top w:val="single" w:sz="4" w:space="0" w:color="000000"/>
              <w:left w:val="single" w:sz="4" w:space="0" w:color="000000"/>
              <w:bottom w:val="single" w:sz="4" w:space="0" w:color="000000"/>
              <w:right w:val="single" w:sz="4" w:space="0" w:color="000000"/>
            </w:tcBorders>
            <w:vAlign w:val="center"/>
          </w:tcPr>
          <w:p w:rsidR="0006250C" w:rsidRPr="00F83C71" w:rsidRDefault="00986F40" w:rsidP="00A60D30">
            <w:pPr>
              <w:spacing w:after="0"/>
              <w:ind w:left="2"/>
              <w:jc w:val="center"/>
              <w:rPr>
                <w:rFonts w:ascii="Times New Roman" w:eastAsia="宋体" w:hAnsi="Times New Roman" w:cs="Times New Roman"/>
                <w:sz w:val="21"/>
              </w:rPr>
            </w:pPr>
            <w:r w:rsidRPr="00F83C71">
              <w:rPr>
                <w:rFonts w:ascii="Times New Roman" w:eastAsia="宋体" w:hAnsi="Times New Roman" w:cs="Times New Roman"/>
                <w:sz w:val="21"/>
              </w:rPr>
              <w:t>SO</w:t>
            </w:r>
            <w:r w:rsidRPr="00F83C71">
              <w:rPr>
                <w:rFonts w:ascii="Times New Roman" w:eastAsia="宋体" w:hAnsi="Times New Roman" w:cs="Times New Roman"/>
                <w:sz w:val="21"/>
                <w:vertAlign w:val="subscript"/>
              </w:rPr>
              <w:t>2</w:t>
            </w:r>
            <w:r w:rsidRPr="00F83C71">
              <w:rPr>
                <w:rFonts w:ascii="Times New Roman" w:eastAsia="宋体" w:hAnsi="宋体" w:cs="Times New Roman"/>
                <w:sz w:val="21"/>
              </w:rPr>
              <w:t>、</w:t>
            </w:r>
            <w:proofErr w:type="spellStart"/>
            <w:r w:rsidRPr="00F83C71">
              <w:rPr>
                <w:rFonts w:ascii="Times New Roman" w:eastAsia="宋体" w:hAnsi="Times New Roman" w:cs="Times New Roman"/>
                <w:sz w:val="21"/>
              </w:rPr>
              <w:t>NOx</w:t>
            </w:r>
            <w:proofErr w:type="spellEnd"/>
            <w:r w:rsidRPr="00F83C71">
              <w:rPr>
                <w:rFonts w:ascii="Times New Roman" w:eastAsia="宋体" w:hAnsi="宋体" w:cs="Times New Roman"/>
                <w:sz w:val="21"/>
              </w:rPr>
              <w:t>、颗粒物</w:t>
            </w:r>
            <w:r w:rsidR="0006250C" w:rsidRPr="00F83C71">
              <w:rPr>
                <w:rFonts w:ascii="Times New Roman" w:eastAsia="宋体" w:hAnsi="宋体" w:cs="Times New Roman"/>
                <w:sz w:val="21"/>
              </w:rPr>
              <w:t>、臭气浓度</w:t>
            </w:r>
          </w:p>
        </w:tc>
        <w:tc>
          <w:tcPr>
            <w:tcW w:w="2601" w:type="dxa"/>
            <w:vMerge/>
            <w:tcBorders>
              <w:left w:val="single" w:sz="4" w:space="0" w:color="000000"/>
              <w:bottom w:val="single" w:sz="4" w:space="0" w:color="auto"/>
            </w:tcBorders>
            <w:vAlign w:val="center"/>
          </w:tcPr>
          <w:p w:rsidR="0006250C" w:rsidRPr="00F83C71" w:rsidRDefault="0006250C" w:rsidP="00A60D30">
            <w:pPr>
              <w:spacing w:after="0"/>
              <w:jc w:val="center"/>
              <w:rPr>
                <w:rFonts w:ascii="Times New Roman" w:eastAsia="宋体" w:hAnsi="Times New Roman" w:cs="Times New Roman"/>
                <w:sz w:val="21"/>
              </w:rPr>
            </w:pPr>
          </w:p>
        </w:tc>
      </w:tr>
      <w:tr w:rsidR="00986F40" w:rsidRPr="00F83C71" w:rsidTr="00986F40">
        <w:trPr>
          <w:trHeight w:val="411"/>
        </w:trPr>
        <w:tc>
          <w:tcPr>
            <w:tcW w:w="936" w:type="dxa"/>
            <w:vMerge w:val="restart"/>
            <w:tcBorders>
              <w:top w:val="single" w:sz="4" w:space="0" w:color="auto"/>
              <w:right w:val="single" w:sz="4" w:space="0" w:color="000000"/>
            </w:tcBorders>
            <w:vAlign w:val="center"/>
          </w:tcPr>
          <w:p w:rsidR="00986F40" w:rsidRPr="00F83C71" w:rsidRDefault="00986F40" w:rsidP="00A60D30">
            <w:pPr>
              <w:ind w:left="1" w:right="93"/>
              <w:rPr>
                <w:rFonts w:ascii="Times New Roman" w:eastAsia="宋体" w:hAnsi="Times New Roman" w:cs="Times New Roman"/>
                <w:sz w:val="21"/>
              </w:rPr>
            </w:pPr>
            <w:r w:rsidRPr="00F83C71">
              <w:rPr>
                <w:rFonts w:ascii="Times New Roman" w:eastAsia="宋体" w:hAnsi="宋体" w:cs="Times New Roman"/>
                <w:sz w:val="21"/>
              </w:rPr>
              <w:t>废水</w:t>
            </w:r>
          </w:p>
        </w:tc>
        <w:tc>
          <w:tcPr>
            <w:tcW w:w="936" w:type="dxa"/>
            <w:tcBorders>
              <w:top w:val="single" w:sz="4" w:space="0" w:color="auto"/>
              <w:left w:val="single" w:sz="4" w:space="0" w:color="000000"/>
              <w:right w:val="single" w:sz="4" w:space="0" w:color="000000"/>
            </w:tcBorders>
            <w:vAlign w:val="center"/>
          </w:tcPr>
          <w:p w:rsidR="00986F40" w:rsidRPr="00F83C71" w:rsidRDefault="00986F40" w:rsidP="00A60D30">
            <w:pPr>
              <w:spacing w:after="0"/>
              <w:ind w:left="1"/>
              <w:jc w:val="center"/>
              <w:rPr>
                <w:rFonts w:ascii="Times New Roman" w:eastAsia="宋体" w:hAnsi="Times New Roman" w:cs="Times New Roman"/>
                <w:sz w:val="21"/>
              </w:rPr>
            </w:pPr>
            <w:r w:rsidRPr="00F83C71">
              <w:rPr>
                <w:rFonts w:ascii="Times New Roman" w:eastAsia="宋体" w:hAnsi="宋体" w:cs="Times New Roman"/>
                <w:sz w:val="21"/>
              </w:rPr>
              <w:t>生活污水</w:t>
            </w:r>
          </w:p>
        </w:tc>
        <w:tc>
          <w:tcPr>
            <w:tcW w:w="2465" w:type="dxa"/>
            <w:tcBorders>
              <w:top w:val="single" w:sz="4" w:space="0" w:color="000000"/>
              <w:left w:val="single" w:sz="4" w:space="0" w:color="000000"/>
              <w:bottom w:val="single" w:sz="4" w:space="0" w:color="000000"/>
              <w:right w:val="single" w:sz="4" w:space="0" w:color="000000"/>
            </w:tcBorders>
            <w:vAlign w:val="center"/>
          </w:tcPr>
          <w:p w:rsidR="00986F40" w:rsidRPr="00F83C71" w:rsidRDefault="00986F40" w:rsidP="0006250C">
            <w:pPr>
              <w:spacing w:after="0"/>
              <w:ind w:left="1"/>
              <w:jc w:val="center"/>
              <w:rPr>
                <w:rFonts w:ascii="Times New Roman" w:eastAsia="宋体" w:hAnsi="Times New Roman" w:cs="Times New Roman"/>
                <w:sz w:val="21"/>
              </w:rPr>
            </w:pPr>
            <w:r w:rsidRPr="00F83C71">
              <w:rPr>
                <w:rFonts w:ascii="Times New Roman" w:eastAsia="宋体" w:hAnsi="宋体" w:cs="Times New Roman"/>
                <w:sz w:val="21"/>
              </w:rPr>
              <w:t>排放口</w:t>
            </w:r>
          </w:p>
        </w:tc>
        <w:tc>
          <w:tcPr>
            <w:tcW w:w="1904" w:type="dxa"/>
            <w:tcBorders>
              <w:top w:val="single" w:sz="4" w:space="0" w:color="000000"/>
              <w:left w:val="single" w:sz="4" w:space="0" w:color="000000"/>
              <w:right w:val="single" w:sz="4" w:space="0" w:color="000000"/>
            </w:tcBorders>
            <w:vAlign w:val="center"/>
          </w:tcPr>
          <w:p w:rsidR="00986F40" w:rsidRPr="00F83C71" w:rsidRDefault="00986F40" w:rsidP="00986F40">
            <w:pPr>
              <w:spacing w:after="0"/>
              <w:ind w:left="2"/>
              <w:jc w:val="center"/>
              <w:rPr>
                <w:rFonts w:ascii="Times New Roman" w:eastAsia="宋体" w:hAnsi="Times New Roman" w:cs="Times New Roman"/>
                <w:sz w:val="21"/>
              </w:rPr>
            </w:pPr>
            <w:r w:rsidRPr="00F83C71">
              <w:rPr>
                <w:rFonts w:ascii="Times New Roman" w:eastAsia="宋体" w:hAnsi="Times New Roman" w:cs="Times New Roman"/>
                <w:sz w:val="21"/>
              </w:rPr>
              <w:t>pH</w:t>
            </w:r>
            <w:r w:rsidRPr="00F83C71">
              <w:rPr>
                <w:rFonts w:ascii="Times New Roman" w:eastAsia="宋体" w:hAnsi="宋体" w:cs="Times New Roman"/>
                <w:sz w:val="21"/>
              </w:rPr>
              <w:t>值、</w:t>
            </w:r>
            <w:proofErr w:type="spellStart"/>
            <w:r w:rsidRPr="00F83C71">
              <w:rPr>
                <w:rFonts w:ascii="Times New Roman" w:eastAsia="宋体" w:hAnsi="Times New Roman" w:cs="Times New Roman"/>
                <w:sz w:val="21"/>
              </w:rPr>
              <w:t>COD</w:t>
            </w:r>
            <w:r w:rsidRPr="00F83C71">
              <w:rPr>
                <w:rFonts w:ascii="Times New Roman" w:eastAsia="宋体" w:hAnsi="Times New Roman" w:cs="Times New Roman"/>
                <w:sz w:val="21"/>
                <w:vertAlign w:val="subscript"/>
              </w:rPr>
              <w:t>Cr</w:t>
            </w:r>
            <w:proofErr w:type="spellEnd"/>
            <w:r w:rsidRPr="00F83C71">
              <w:rPr>
                <w:rFonts w:ascii="Times New Roman" w:eastAsia="宋体" w:hAnsi="宋体" w:cs="Times New Roman"/>
                <w:sz w:val="21"/>
              </w:rPr>
              <w:t>、</w:t>
            </w:r>
            <w:r w:rsidRPr="00F83C71">
              <w:rPr>
                <w:rFonts w:ascii="Times New Roman" w:eastAsia="宋体" w:hAnsi="Times New Roman" w:cs="Times New Roman"/>
                <w:sz w:val="21"/>
              </w:rPr>
              <w:t>BOD</w:t>
            </w:r>
            <w:r w:rsidRPr="00F83C71">
              <w:rPr>
                <w:rFonts w:ascii="Times New Roman" w:eastAsia="宋体" w:hAnsi="Times New Roman" w:cs="Times New Roman"/>
                <w:sz w:val="21"/>
                <w:vertAlign w:val="subscript"/>
              </w:rPr>
              <w:t>5</w:t>
            </w:r>
            <w:r w:rsidRPr="00F83C71">
              <w:rPr>
                <w:rFonts w:ascii="Times New Roman" w:eastAsia="宋体" w:hAnsi="宋体" w:cs="Times New Roman"/>
                <w:sz w:val="21"/>
              </w:rPr>
              <w:t>、</w:t>
            </w:r>
            <w:r w:rsidRPr="00F83C71">
              <w:rPr>
                <w:rFonts w:ascii="Times New Roman" w:eastAsia="宋体" w:hAnsi="Times New Roman" w:cs="Times New Roman"/>
                <w:sz w:val="21"/>
              </w:rPr>
              <w:t>SS</w:t>
            </w:r>
            <w:r w:rsidRPr="00F83C71">
              <w:rPr>
                <w:rFonts w:ascii="Times New Roman" w:eastAsia="宋体" w:hAnsi="宋体" w:cs="Times New Roman"/>
                <w:sz w:val="21"/>
              </w:rPr>
              <w:t>、氨氮</w:t>
            </w:r>
          </w:p>
        </w:tc>
        <w:tc>
          <w:tcPr>
            <w:tcW w:w="2601" w:type="dxa"/>
            <w:vMerge w:val="restart"/>
            <w:tcBorders>
              <w:top w:val="single" w:sz="4" w:space="0" w:color="auto"/>
              <w:left w:val="single" w:sz="4" w:space="0" w:color="000000"/>
            </w:tcBorders>
            <w:vAlign w:val="center"/>
          </w:tcPr>
          <w:p w:rsidR="00986F40" w:rsidRPr="00F83C71" w:rsidRDefault="00986F40" w:rsidP="00A60D30">
            <w:pPr>
              <w:spacing w:after="0"/>
              <w:jc w:val="center"/>
              <w:rPr>
                <w:rFonts w:ascii="Times New Roman" w:eastAsia="宋体" w:hAnsi="Times New Roman" w:cs="Times New Roman"/>
                <w:sz w:val="21"/>
              </w:rPr>
            </w:pPr>
            <w:r w:rsidRPr="00F83C71">
              <w:rPr>
                <w:rFonts w:ascii="Times New Roman" w:eastAsia="宋体" w:hAnsi="Times New Roman" w:cs="Times New Roman"/>
                <w:sz w:val="21"/>
              </w:rPr>
              <w:t>4</w:t>
            </w:r>
            <w:r w:rsidRPr="00F83C71">
              <w:rPr>
                <w:rFonts w:ascii="Times New Roman" w:eastAsia="宋体" w:hAnsi="宋体" w:cs="Times New Roman"/>
                <w:sz w:val="21"/>
              </w:rPr>
              <w:t>次</w:t>
            </w:r>
            <w:r w:rsidRPr="00F83C71">
              <w:rPr>
                <w:rFonts w:ascii="Times New Roman" w:eastAsia="宋体" w:hAnsi="Times New Roman" w:cs="Times New Roman"/>
                <w:sz w:val="21"/>
              </w:rPr>
              <w:t>/</w:t>
            </w:r>
            <w:r w:rsidRPr="00F83C71">
              <w:rPr>
                <w:rFonts w:ascii="Times New Roman" w:eastAsia="宋体" w:hAnsi="宋体" w:cs="Times New Roman"/>
                <w:sz w:val="21"/>
              </w:rPr>
              <w:t>生产周期</w:t>
            </w:r>
          </w:p>
          <w:p w:rsidR="00986F40" w:rsidRPr="00F83C71" w:rsidRDefault="00986F40" w:rsidP="00A60D30">
            <w:pPr>
              <w:jc w:val="center"/>
              <w:rPr>
                <w:rFonts w:ascii="Times New Roman" w:eastAsia="宋体" w:hAnsi="Times New Roman" w:cs="Times New Roman"/>
                <w:sz w:val="21"/>
              </w:rPr>
            </w:pPr>
            <w:r w:rsidRPr="00F83C71">
              <w:rPr>
                <w:rFonts w:ascii="Times New Roman" w:eastAsia="宋体" w:hAnsi="宋体" w:cs="Times New Roman"/>
                <w:sz w:val="21"/>
              </w:rPr>
              <w:t>连续监测两个生产周期</w:t>
            </w:r>
          </w:p>
        </w:tc>
      </w:tr>
      <w:tr w:rsidR="00986F40" w:rsidRPr="00F83C71" w:rsidTr="00682F18">
        <w:trPr>
          <w:trHeight w:val="411"/>
        </w:trPr>
        <w:tc>
          <w:tcPr>
            <w:tcW w:w="936" w:type="dxa"/>
            <w:vMerge/>
            <w:tcBorders>
              <w:right w:val="single" w:sz="4" w:space="0" w:color="000000"/>
            </w:tcBorders>
            <w:vAlign w:val="center"/>
          </w:tcPr>
          <w:p w:rsidR="00986F40" w:rsidRPr="00F83C71" w:rsidRDefault="00986F40" w:rsidP="00A60D30">
            <w:pPr>
              <w:ind w:left="1" w:right="93"/>
              <w:rPr>
                <w:rFonts w:ascii="Times New Roman" w:eastAsia="宋体" w:hAnsi="Times New Roman" w:cs="Times New Roman"/>
                <w:sz w:val="21"/>
              </w:rPr>
            </w:pPr>
          </w:p>
        </w:tc>
        <w:tc>
          <w:tcPr>
            <w:tcW w:w="936" w:type="dxa"/>
            <w:tcBorders>
              <w:top w:val="single" w:sz="4" w:space="0" w:color="auto"/>
              <w:left w:val="single" w:sz="4" w:space="0" w:color="000000"/>
              <w:right w:val="single" w:sz="4" w:space="0" w:color="000000"/>
            </w:tcBorders>
            <w:vAlign w:val="center"/>
          </w:tcPr>
          <w:p w:rsidR="00986F40" w:rsidRPr="00F83C71" w:rsidRDefault="00986F40" w:rsidP="00A60D30">
            <w:pPr>
              <w:spacing w:after="0"/>
              <w:ind w:left="1"/>
              <w:jc w:val="center"/>
              <w:rPr>
                <w:rFonts w:ascii="Times New Roman" w:eastAsia="宋体" w:hAnsi="Times New Roman" w:cs="Times New Roman"/>
                <w:sz w:val="21"/>
              </w:rPr>
            </w:pPr>
            <w:r w:rsidRPr="00F83C71">
              <w:rPr>
                <w:rFonts w:ascii="Times New Roman" w:eastAsia="宋体" w:hAnsi="宋体" w:cs="Times New Roman"/>
                <w:sz w:val="21"/>
              </w:rPr>
              <w:t>生产废水</w:t>
            </w:r>
          </w:p>
        </w:tc>
        <w:tc>
          <w:tcPr>
            <w:tcW w:w="2465" w:type="dxa"/>
            <w:tcBorders>
              <w:top w:val="single" w:sz="4" w:space="0" w:color="000000"/>
              <w:left w:val="single" w:sz="4" w:space="0" w:color="000000"/>
              <w:bottom w:val="single" w:sz="4" w:space="0" w:color="000000"/>
              <w:right w:val="single" w:sz="4" w:space="0" w:color="000000"/>
            </w:tcBorders>
            <w:vAlign w:val="center"/>
          </w:tcPr>
          <w:p w:rsidR="00986F40" w:rsidRPr="00F83C71" w:rsidRDefault="00986F40" w:rsidP="0006250C">
            <w:pPr>
              <w:spacing w:after="0"/>
              <w:ind w:left="1"/>
              <w:jc w:val="center"/>
              <w:rPr>
                <w:rFonts w:ascii="Times New Roman" w:eastAsia="宋体" w:hAnsi="Times New Roman" w:cs="Times New Roman"/>
                <w:sz w:val="21"/>
              </w:rPr>
            </w:pPr>
            <w:r w:rsidRPr="00F83C71">
              <w:rPr>
                <w:rFonts w:ascii="Times New Roman" w:eastAsia="宋体" w:hAnsi="宋体" w:cs="Times New Roman"/>
                <w:sz w:val="21"/>
              </w:rPr>
              <w:t>处理前、处理后</w:t>
            </w:r>
          </w:p>
        </w:tc>
        <w:tc>
          <w:tcPr>
            <w:tcW w:w="1904" w:type="dxa"/>
            <w:tcBorders>
              <w:top w:val="single" w:sz="4" w:space="0" w:color="000000"/>
              <w:left w:val="single" w:sz="4" w:space="0" w:color="000000"/>
              <w:right w:val="single" w:sz="4" w:space="0" w:color="000000"/>
            </w:tcBorders>
            <w:vAlign w:val="center"/>
          </w:tcPr>
          <w:p w:rsidR="00986F40" w:rsidRPr="00F83C71" w:rsidRDefault="00986F40" w:rsidP="00A60D30">
            <w:pPr>
              <w:spacing w:after="0"/>
              <w:ind w:left="2"/>
              <w:jc w:val="center"/>
              <w:rPr>
                <w:rFonts w:ascii="Times New Roman" w:eastAsia="宋体" w:hAnsi="Times New Roman" w:cs="Times New Roman"/>
                <w:sz w:val="21"/>
              </w:rPr>
            </w:pPr>
            <w:r w:rsidRPr="00F83C71">
              <w:rPr>
                <w:rFonts w:ascii="Times New Roman" w:eastAsia="宋体" w:hAnsi="Times New Roman" w:cs="Times New Roman"/>
                <w:sz w:val="21"/>
              </w:rPr>
              <w:t>pH</w:t>
            </w:r>
            <w:r w:rsidRPr="00F83C71">
              <w:rPr>
                <w:rFonts w:ascii="Times New Roman" w:eastAsia="宋体" w:hAnsi="宋体" w:cs="Times New Roman"/>
                <w:sz w:val="21"/>
              </w:rPr>
              <w:t>值、</w:t>
            </w:r>
            <w:r w:rsidRPr="00F83C71">
              <w:rPr>
                <w:rFonts w:ascii="Times New Roman" w:eastAsia="宋体" w:hAnsi="Times New Roman" w:cs="Times New Roman"/>
                <w:sz w:val="21"/>
              </w:rPr>
              <w:t xml:space="preserve"> </w:t>
            </w:r>
            <w:proofErr w:type="spellStart"/>
            <w:r w:rsidRPr="00F83C71">
              <w:rPr>
                <w:rFonts w:ascii="Times New Roman" w:eastAsia="宋体" w:hAnsi="Times New Roman" w:cs="Times New Roman"/>
                <w:sz w:val="21"/>
              </w:rPr>
              <w:t>COD</w:t>
            </w:r>
            <w:r w:rsidRPr="00F83C71">
              <w:rPr>
                <w:rFonts w:ascii="Times New Roman" w:eastAsia="宋体" w:hAnsi="Times New Roman" w:cs="Times New Roman"/>
                <w:sz w:val="21"/>
                <w:vertAlign w:val="subscript"/>
              </w:rPr>
              <w:t>Cr</w:t>
            </w:r>
            <w:proofErr w:type="spellEnd"/>
            <w:r w:rsidRPr="00F83C71">
              <w:rPr>
                <w:rFonts w:ascii="Times New Roman" w:eastAsia="宋体" w:hAnsi="宋体" w:cs="Times New Roman"/>
                <w:sz w:val="21"/>
              </w:rPr>
              <w:t>、</w:t>
            </w:r>
            <w:r w:rsidRPr="00F83C71">
              <w:rPr>
                <w:rFonts w:ascii="Times New Roman" w:eastAsia="宋体" w:hAnsi="Times New Roman" w:cs="Times New Roman"/>
                <w:sz w:val="21"/>
              </w:rPr>
              <w:t>BOD</w:t>
            </w:r>
            <w:r w:rsidRPr="00F83C71">
              <w:rPr>
                <w:rFonts w:ascii="Times New Roman" w:eastAsia="宋体" w:hAnsi="Times New Roman" w:cs="Times New Roman"/>
                <w:sz w:val="21"/>
                <w:vertAlign w:val="subscript"/>
              </w:rPr>
              <w:t>5</w:t>
            </w:r>
            <w:r w:rsidRPr="00F83C71">
              <w:rPr>
                <w:rFonts w:ascii="Times New Roman" w:eastAsia="宋体" w:hAnsi="宋体" w:cs="Times New Roman"/>
                <w:sz w:val="21"/>
              </w:rPr>
              <w:t>、</w:t>
            </w:r>
            <w:r w:rsidRPr="00F83C71">
              <w:rPr>
                <w:rFonts w:ascii="Times New Roman" w:eastAsia="宋体" w:hAnsi="Times New Roman" w:cs="Times New Roman"/>
                <w:sz w:val="21"/>
              </w:rPr>
              <w:t>SS</w:t>
            </w:r>
            <w:r w:rsidRPr="00F83C71">
              <w:rPr>
                <w:rFonts w:ascii="Times New Roman" w:eastAsia="宋体" w:hAnsi="宋体" w:cs="Times New Roman"/>
                <w:sz w:val="21"/>
              </w:rPr>
              <w:t>、氨氮、动植物油、磷酸盐</w:t>
            </w:r>
          </w:p>
        </w:tc>
        <w:tc>
          <w:tcPr>
            <w:tcW w:w="2601" w:type="dxa"/>
            <w:vMerge/>
            <w:tcBorders>
              <w:left w:val="single" w:sz="4" w:space="0" w:color="000000"/>
            </w:tcBorders>
            <w:vAlign w:val="center"/>
          </w:tcPr>
          <w:p w:rsidR="00986F40" w:rsidRPr="00F83C71" w:rsidRDefault="00986F40" w:rsidP="00A60D30">
            <w:pPr>
              <w:spacing w:after="0"/>
              <w:jc w:val="center"/>
              <w:rPr>
                <w:rFonts w:ascii="Times New Roman" w:eastAsia="宋体" w:hAnsi="Times New Roman" w:cs="Times New Roman"/>
                <w:sz w:val="21"/>
              </w:rPr>
            </w:pPr>
          </w:p>
        </w:tc>
      </w:tr>
      <w:tr w:rsidR="00A60D30" w:rsidRPr="00F83C71" w:rsidTr="00986F40">
        <w:trPr>
          <w:trHeight w:val="812"/>
        </w:trPr>
        <w:tc>
          <w:tcPr>
            <w:tcW w:w="1872" w:type="dxa"/>
            <w:gridSpan w:val="2"/>
            <w:tcBorders>
              <w:top w:val="single" w:sz="4" w:space="0" w:color="000000"/>
              <w:bottom w:val="single" w:sz="4" w:space="0" w:color="000000"/>
              <w:right w:val="single" w:sz="4" w:space="0" w:color="000000"/>
            </w:tcBorders>
            <w:vAlign w:val="center"/>
          </w:tcPr>
          <w:p w:rsidR="00A60D30" w:rsidRPr="00F83C71" w:rsidRDefault="00A60D30" w:rsidP="00A60D30">
            <w:pPr>
              <w:spacing w:after="0"/>
              <w:ind w:left="459"/>
              <w:jc w:val="center"/>
              <w:rPr>
                <w:rFonts w:ascii="Times New Roman" w:eastAsia="宋体" w:hAnsi="Times New Roman" w:cs="Times New Roman"/>
              </w:rPr>
            </w:pPr>
            <w:r w:rsidRPr="00F83C71">
              <w:rPr>
                <w:rFonts w:ascii="Times New Roman" w:eastAsia="宋体" w:hAnsi="宋体" w:cs="Times New Roman"/>
                <w:sz w:val="21"/>
              </w:rPr>
              <w:t>噪音</w:t>
            </w:r>
          </w:p>
        </w:tc>
        <w:tc>
          <w:tcPr>
            <w:tcW w:w="2465" w:type="dxa"/>
            <w:tcBorders>
              <w:top w:val="single" w:sz="4" w:space="0" w:color="000000"/>
              <w:left w:val="single" w:sz="4" w:space="0" w:color="000000"/>
              <w:bottom w:val="single" w:sz="4" w:space="0" w:color="000000"/>
              <w:right w:val="single" w:sz="4" w:space="0" w:color="000000"/>
            </w:tcBorders>
            <w:vAlign w:val="center"/>
          </w:tcPr>
          <w:p w:rsidR="00A60D30" w:rsidRPr="00F83C71" w:rsidRDefault="00A60D30" w:rsidP="00A60D30">
            <w:pPr>
              <w:spacing w:after="0"/>
              <w:ind w:left="1"/>
              <w:jc w:val="center"/>
              <w:rPr>
                <w:rFonts w:ascii="Times New Roman" w:eastAsia="宋体" w:hAnsi="Times New Roman" w:cs="Times New Roman"/>
              </w:rPr>
            </w:pPr>
            <w:r w:rsidRPr="00F83C71">
              <w:rPr>
                <w:rFonts w:ascii="Times New Roman" w:eastAsia="宋体" w:hAnsi="宋体" w:cs="Times New Roman"/>
                <w:sz w:val="21"/>
              </w:rPr>
              <w:t>厂周界外设</w:t>
            </w:r>
            <w:r w:rsidRPr="00F83C71">
              <w:rPr>
                <w:rFonts w:ascii="Times New Roman" w:eastAsia="宋体" w:hAnsi="Times New Roman" w:cs="Times New Roman"/>
                <w:sz w:val="21"/>
              </w:rPr>
              <w:t>4</w:t>
            </w:r>
            <w:r w:rsidRPr="00F83C71">
              <w:rPr>
                <w:rFonts w:ascii="Times New Roman" w:eastAsia="宋体" w:hAnsi="宋体" w:cs="Times New Roman"/>
                <w:sz w:val="21"/>
              </w:rPr>
              <w:t>个监测点</w:t>
            </w:r>
          </w:p>
        </w:tc>
        <w:tc>
          <w:tcPr>
            <w:tcW w:w="1904" w:type="dxa"/>
            <w:tcBorders>
              <w:top w:val="single" w:sz="4" w:space="0" w:color="000000"/>
              <w:left w:val="single" w:sz="4" w:space="0" w:color="000000"/>
              <w:bottom w:val="single" w:sz="4" w:space="0" w:color="000000"/>
              <w:right w:val="single" w:sz="4" w:space="0" w:color="000000"/>
            </w:tcBorders>
            <w:vAlign w:val="center"/>
          </w:tcPr>
          <w:p w:rsidR="00A60D30" w:rsidRPr="00F83C71" w:rsidRDefault="00A60D30" w:rsidP="00A60D30">
            <w:pPr>
              <w:spacing w:after="0"/>
              <w:ind w:left="2"/>
              <w:jc w:val="center"/>
              <w:rPr>
                <w:rFonts w:ascii="Times New Roman" w:eastAsia="宋体" w:hAnsi="Times New Roman" w:cs="Times New Roman"/>
              </w:rPr>
            </w:pPr>
            <w:r w:rsidRPr="00F83C71">
              <w:rPr>
                <w:rFonts w:ascii="Times New Roman" w:eastAsia="宋体" w:hAnsi="宋体" w:cs="Times New Roman"/>
                <w:sz w:val="21"/>
              </w:rPr>
              <w:t>等效声级</w:t>
            </w:r>
            <w:r w:rsidRPr="00F83C71">
              <w:rPr>
                <w:rFonts w:ascii="Times New Roman" w:eastAsia="宋体" w:hAnsi="Times New Roman" w:cs="Times New Roman"/>
                <w:sz w:val="21"/>
              </w:rPr>
              <w:t xml:space="preserve"> dB</w:t>
            </w:r>
            <w:r w:rsidRPr="00F83C71">
              <w:rPr>
                <w:rFonts w:ascii="Times New Roman" w:eastAsia="宋体" w:hAnsi="宋体" w:cs="Times New Roman"/>
                <w:sz w:val="21"/>
              </w:rPr>
              <w:t>（</w:t>
            </w:r>
            <w:r w:rsidRPr="00F83C71">
              <w:rPr>
                <w:rFonts w:ascii="Times New Roman" w:eastAsia="宋体" w:hAnsi="Times New Roman" w:cs="Times New Roman"/>
                <w:sz w:val="21"/>
              </w:rPr>
              <w:t>A</w:t>
            </w:r>
            <w:r w:rsidRPr="00F83C71">
              <w:rPr>
                <w:rFonts w:ascii="Times New Roman" w:eastAsia="宋体" w:hAnsi="宋体" w:cs="Times New Roman"/>
                <w:sz w:val="21"/>
              </w:rPr>
              <w:t>）</w:t>
            </w:r>
          </w:p>
        </w:tc>
        <w:tc>
          <w:tcPr>
            <w:tcW w:w="2601" w:type="dxa"/>
            <w:tcBorders>
              <w:top w:val="single" w:sz="4" w:space="0" w:color="000000"/>
              <w:left w:val="single" w:sz="4" w:space="0" w:color="000000"/>
              <w:bottom w:val="single" w:sz="4" w:space="0" w:color="000000"/>
            </w:tcBorders>
            <w:vAlign w:val="center"/>
          </w:tcPr>
          <w:p w:rsidR="00A60D30" w:rsidRPr="00F83C71" w:rsidRDefault="00A60D30" w:rsidP="00A60D30">
            <w:pPr>
              <w:spacing w:after="0"/>
              <w:jc w:val="center"/>
              <w:rPr>
                <w:rFonts w:ascii="Times New Roman" w:eastAsia="宋体" w:hAnsi="Times New Roman" w:cs="Times New Roman"/>
              </w:rPr>
            </w:pPr>
            <w:r w:rsidRPr="00F83C71">
              <w:rPr>
                <w:rFonts w:ascii="Times New Roman" w:eastAsia="宋体" w:hAnsi="宋体" w:cs="Times New Roman"/>
                <w:sz w:val="21"/>
              </w:rPr>
              <w:t>昼间</w:t>
            </w:r>
            <w:r w:rsidRPr="00F83C71">
              <w:rPr>
                <w:rFonts w:ascii="Times New Roman" w:eastAsia="宋体" w:hAnsi="Times New Roman" w:cs="Times New Roman"/>
                <w:sz w:val="21"/>
              </w:rPr>
              <w:t>1</w:t>
            </w:r>
            <w:r w:rsidRPr="00F83C71">
              <w:rPr>
                <w:rFonts w:ascii="Times New Roman" w:eastAsia="宋体" w:hAnsi="宋体" w:cs="Times New Roman"/>
                <w:sz w:val="21"/>
              </w:rPr>
              <w:t>次、夜间</w:t>
            </w:r>
            <w:r w:rsidRPr="00F83C71">
              <w:rPr>
                <w:rFonts w:ascii="Times New Roman" w:eastAsia="宋体" w:hAnsi="Times New Roman" w:cs="Times New Roman"/>
                <w:sz w:val="21"/>
              </w:rPr>
              <w:t>1</w:t>
            </w:r>
            <w:r w:rsidRPr="00F83C71">
              <w:rPr>
                <w:rFonts w:ascii="Times New Roman" w:eastAsia="宋体" w:hAnsi="宋体" w:cs="Times New Roman"/>
                <w:sz w:val="21"/>
              </w:rPr>
              <w:t>次</w:t>
            </w:r>
            <w:r w:rsidRPr="00F83C71">
              <w:rPr>
                <w:rFonts w:ascii="Times New Roman" w:eastAsia="宋体" w:hAnsi="Times New Roman" w:cs="Times New Roman"/>
                <w:sz w:val="21"/>
              </w:rPr>
              <w:t>/</w:t>
            </w:r>
            <w:r w:rsidRPr="00F83C71">
              <w:rPr>
                <w:rFonts w:ascii="Times New Roman" w:eastAsia="宋体" w:hAnsi="宋体" w:cs="Times New Roman"/>
                <w:sz w:val="21"/>
              </w:rPr>
              <w:t>生产周期，连续监测</w:t>
            </w:r>
            <w:r w:rsidRPr="00F83C71">
              <w:rPr>
                <w:rFonts w:ascii="Times New Roman" w:eastAsia="宋体" w:hAnsi="Times New Roman" w:cs="Times New Roman"/>
                <w:sz w:val="21"/>
              </w:rPr>
              <w:t>2</w:t>
            </w:r>
            <w:r w:rsidRPr="00F83C71">
              <w:rPr>
                <w:rFonts w:ascii="Times New Roman" w:eastAsia="宋体" w:hAnsi="宋体" w:cs="Times New Roman"/>
                <w:sz w:val="21"/>
              </w:rPr>
              <w:t>个生产周期</w:t>
            </w:r>
          </w:p>
        </w:tc>
      </w:tr>
    </w:tbl>
    <w:p w:rsidR="0078699B" w:rsidRPr="00F83C71" w:rsidRDefault="000837E3">
      <w:pPr>
        <w:spacing w:after="69" w:line="368" w:lineRule="auto"/>
        <w:ind w:left="-15" w:right="107" w:firstLine="470"/>
        <w:jc w:val="both"/>
        <w:rPr>
          <w:rFonts w:ascii="Times New Roman" w:eastAsia="宋体" w:hAnsi="Times New Roman" w:cs="Times New Roman"/>
        </w:rPr>
      </w:pPr>
      <w:r w:rsidRPr="00F83C71">
        <w:rPr>
          <w:rFonts w:ascii="Times New Roman" w:eastAsia="宋体" w:hAnsi="Times New Roman" w:cs="Times New Roman"/>
        </w:rPr>
        <w:br w:type="textWrapping" w:clear="all"/>
      </w:r>
    </w:p>
    <w:p w:rsidR="0078699B" w:rsidRPr="00F83C71" w:rsidRDefault="00C31384">
      <w:pPr>
        <w:spacing w:after="0" w:line="240" w:lineRule="auto"/>
        <w:rPr>
          <w:rFonts w:ascii="Times New Roman" w:eastAsia="宋体" w:hAnsi="Times New Roman" w:cs="Times New Roman"/>
        </w:rPr>
      </w:pPr>
      <w:r w:rsidRPr="00F83C71">
        <w:rPr>
          <w:rFonts w:ascii="Times New Roman" w:eastAsia="宋体" w:hAnsi="Times New Roman" w:cs="Times New Roman"/>
        </w:rPr>
        <w:br w:type="page"/>
      </w:r>
    </w:p>
    <w:p w:rsidR="00060914" w:rsidRPr="00F83C71" w:rsidRDefault="00C31384" w:rsidP="00954E48">
      <w:pPr>
        <w:pStyle w:val="20"/>
        <w:rPr>
          <w:rFonts w:ascii="Times New Roman" w:hAnsi="Times New Roman" w:cs="Times New Roman"/>
        </w:rPr>
      </w:pPr>
      <w:bookmarkStart w:id="46" w:name="_Toc73438206"/>
      <w:r w:rsidRPr="00F83C71">
        <w:rPr>
          <w:rFonts w:ascii="Times New Roman" w:hAnsi="Times New Roman" w:cs="Times New Roman"/>
        </w:rPr>
        <w:lastRenderedPageBreak/>
        <w:t>7.2.1</w:t>
      </w:r>
      <w:r w:rsidRPr="00F83C71">
        <w:rPr>
          <w:rFonts w:ascii="Times New Roman" w:cs="Times New Roman"/>
        </w:rPr>
        <w:t>监测结果</w:t>
      </w:r>
      <w:bookmarkEnd w:id="46"/>
    </w:p>
    <w:p w:rsidR="00484D89" w:rsidRPr="00F83C71" w:rsidRDefault="0006250C" w:rsidP="0006250C">
      <w:pPr>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 w:val="24"/>
          <w:szCs w:val="24"/>
        </w:rPr>
        <w:t>表</w:t>
      </w:r>
      <w:r w:rsidRPr="00F83C71">
        <w:rPr>
          <w:rFonts w:ascii="Times New Roman" w:eastAsia="宋体" w:hAnsi="Times New Roman" w:cs="Times New Roman"/>
          <w:sz w:val="24"/>
          <w:szCs w:val="24"/>
        </w:rPr>
        <w:t xml:space="preserve">7-2 </w:t>
      </w:r>
      <w:r w:rsidRPr="00F83C71">
        <w:rPr>
          <w:rFonts w:ascii="Times New Roman" w:eastAsia="宋体" w:hAnsi="宋体" w:cs="Times New Roman"/>
          <w:sz w:val="24"/>
          <w:szCs w:val="24"/>
        </w:rPr>
        <w:t>有组织废气监测结果一览表</w:t>
      </w:r>
      <w:r w:rsidR="00484D89" w:rsidRPr="00F83C71">
        <w:rPr>
          <w:rFonts w:ascii="Times New Roman" w:eastAsia="宋体" w:hAnsi="Times New Roman" w:cs="Times New Roman"/>
          <w:sz w:val="24"/>
          <w:szCs w:val="24"/>
        </w:rPr>
        <w:t xml:space="preserve"> </w:t>
      </w:r>
      <w:r w:rsidR="00484D89" w:rsidRPr="00F83C71">
        <w:rPr>
          <w:rFonts w:ascii="Times New Roman" w:eastAsia="宋体" w:hAnsi="宋体" w:cs="Times New Roman"/>
          <w:sz w:val="21"/>
          <w:szCs w:val="21"/>
        </w:rPr>
        <w:t>单位：除烟气黑度和臭气浓度外</w:t>
      </w:r>
      <w:r w:rsidR="00484D89" w:rsidRPr="00F83C71">
        <w:rPr>
          <w:rFonts w:ascii="Times New Roman" w:eastAsia="宋体" w:hAnsi="Times New Roman" w:cs="Times New Roman"/>
          <w:sz w:val="21"/>
          <w:szCs w:val="21"/>
        </w:rPr>
        <w:t>mg/m</w:t>
      </w:r>
      <w:r w:rsidR="00484D89" w:rsidRPr="00F83C71">
        <w:rPr>
          <w:rFonts w:ascii="Times New Roman" w:eastAsia="宋体" w:hAnsi="Times New Roman" w:cs="Times New Roman"/>
          <w:sz w:val="21"/>
          <w:szCs w:val="21"/>
          <w:vertAlign w:val="superscript"/>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56"/>
        <w:gridCol w:w="1156"/>
        <w:gridCol w:w="1460"/>
        <w:gridCol w:w="1145"/>
        <w:gridCol w:w="1462"/>
        <w:gridCol w:w="1078"/>
        <w:gridCol w:w="1068"/>
        <w:gridCol w:w="1045"/>
      </w:tblGrid>
      <w:tr w:rsidR="00484D89" w:rsidRPr="00F83C71" w:rsidTr="00484D89">
        <w:trPr>
          <w:trHeight w:val="340"/>
          <w:jc w:val="center"/>
        </w:trPr>
        <w:tc>
          <w:tcPr>
            <w:tcW w:w="604" w:type="pct"/>
            <w:vMerge w:val="restar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4"/>
                <w:szCs w:val="24"/>
              </w:rPr>
              <w:br w:type="page"/>
            </w:r>
            <w:r w:rsidRPr="00F83C71">
              <w:rPr>
                <w:rFonts w:ascii="Times New Roman" w:eastAsia="宋体" w:hAnsi="宋体" w:cs="Times New Roman"/>
                <w:sz w:val="21"/>
              </w:rPr>
              <w:t>排放口</w:t>
            </w:r>
          </w:p>
        </w:tc>
        <w:tc>
          <w:tcPr>
            <w:tcW w:w="604" w:type="pct"/>
            <w:vMerge w:val="restar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检测项目</w:t>
            </w:r>
          </w:p>
        </w:tc>
        <w:tc>
          <w:tcPr>
            <w:tcW w:w="2688" w:type="pct"/>
            <w:gridSpan w:val="4"/>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检测结果</w:t>
            </w:r>
          </w:p>
        </w:tc>
        <w:tc>
          <w:tcPr>
            <w:tcW w:w="558" w:type="pct"/>
            <w:vMerge w:val="restar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参考限值</w:t>
            </w:r>
          </w:p>
        </w:tc>
        <w:tc>
          <w:tcPr>
            <w:tcW w:w="546" w:type="pct"/>
            <w:vMerge w:val="restar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处理效率（</w:t>
            </w:r>
            <w:r w:rsidRPr="00F83C71">
              <w:rPr>
                <w:rFonts w:ascii="Times New Roman" w:eastAsia="宋体" w:hAnsi="Times New Roman" w:cs="Times New Roman"/>
                <w:sz w:val="21"/>
              </w:rPr>
              <w:t>%</w:t>
            </w:r>
            <w:r w:rsidRPr="00F83C71">
              <w:rPr>
                <w:rFonts w:ascii="Times New Roman" w:eastAsia="宋体" w:hAnsi="宋体" w:cs="Times New Roman"/>
                <w:sz w:val="21"/>
              </w:rPr>
              <w:t>）</w:t>
            </w:r>
          </w:p>
        </w:tc>
      </w:tr>
      <w:tr w:rsidR="007007C7" w:rsidRPr="00F83C71" w:rsidTr="007007C7">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07C7" w:rsidRPr="00F83C71" w:rsidRDefault="007007C7">
            <w:pPr>
              <w:spacing w:after="0"/>
              <w:rPr>
                <w:rFonts w:ascii="Times New Roman" w:eastAsia="宋体" w:hAnsi="Times New Roman" w:cs="Times New Roman"/>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07C7" w:rsidRPr="00F83C71" w:rsidRDefault="007007C7">
            <w:pPr>
              <w:spacing w:after="0"/>
              <w:rPr>
                <w:rFonts w:ascii="Times New Roman" w:eastAsia="宋体" w:hAnsi="Times New Roman" w:cs="Times New Roman"/>
                <w:sz w:val="21"/>
                <w:szCs w:val="21"/>
              </w:rPr>
            </w:pPr>
          </w:p>
        </w:tc>
        <w:tc>
          <w:tcPr>
            <w:tcW w:w="1361" w:type="pct"/>
            <w:gridSpan w:val="2"/>
            <w:tcBorders>
              <w:top w:val="single" w:sz="4" w:space="0" w:color="auto"/>
              <w:left w:val="single" w:sz="4" w:space="0" w:color="auto"/>
              <w:bottom w:val="single" w:sz="4" w:space="0" w:color="auto"/>
              <w:right w:val="single" w:sz="4" w:space="0" w:color="auto"/>
            </w:tcBorders>
            <w:vAlign w:val="center"/>
            <w:hideMark/>
          </w:tcPr>
          <w:p w:rsidR="007007C7" w:rsidRPr="00F83C71" w:rsidRDefault="007007C7">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处理前</w:t>
            </w:r>
          </w:p>
        </w:tc>
        <w:tc>
          <w:tcPr>
            <w:tcW w:w="1327" w:type="pct"/>
            <w:gridSpan w:val="2"/>
            <w:tcBorders>
              <w:top w:val="single" w:sz="4" w:space="0" w:color="auto"/>
              <w:left w:val="single" w:sz="4" w:space="0" w:color="auto"/>
              <w:bottom w:val="single" w:sz="4" w:space="0" w:color="auto"/>
              <w:right w:val="single" w:sz="4" w:space="0" w:color="auto"/>
            </w:tcBorders>
            <w:vAlign w:val="center"/>
            <w:hideMark/>
          </w:tcPr>
          <w:p w:rsidR="007007C7" w:rsidRPr="00F83C71" w:rsidRDefault="007007C7">
            <w:pPr>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处理后</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07C7" w:rsidRPr="00F83C71" w:rsidRDefault="007007C7">
            <w:pPr>
              <w:spacing w:after="0"/>
              <w:rPr>
                <w:rFonts w:ascii="Times New Roman" w:eastAsia="宋体" w:hAnsi="Times New Roman" w:cs="Times New Roman"/>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07C7" w:rsidRPr="00F83C71" w:rsidRDefault="007007C7">
            <w:pPr>
              <w:spacing w:after="0"/>
              <w:rPr>
                <w:rFonts w:ascii="Times New Roman" w:eastAsia="宋体" w:hAnsi="Times New Roman" w:cs="Times New Roman"/>
                <w:sz w:val="21"/>
                <w:szCs w:val="21"/>
              </w:rPr>
            </w:pPr>
          </w:p>
        </w:tc>
      </w:tr>
      <w:tr w:rsidR="007007C7" w:rsidRPr="00F83C71" w:rsidTr="007007C7">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007C7" w:rsidRPr="00F83C71" w:rsidRDefault="007007C7">
            <w:pPr>
              <w:spacing w:after="0"/>
              <w:rPr>
                <w:rFonts w:ascii="Times New Roman" w:eastAsia="宋体" w:hAnsi="Times New Roman" w:cs="Times New Roman"/>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07C7" w:rsidRPr="00F83C71" w:rsidRDefault="007007C7">
            <w:pPr>
              <w:spacing w:after="0"/>
              <w:rPr>
                <w:rFonts w:ascii="Times New Roman" w:eastAsia="宋体" w:hAnsi="Times New Roman" w:cs="Times New Roman"/>
                <w:sz w:val="21"/>
                <w:szCs w:val="21"/>
              </w:rPr>
            </w:pPr>
          </w:p>
        </w:tc>
        <w:tc>
          <w:tcPr>
            <w:tcW w:w="763" w:type="pct"/>
            <w:tcBorders>
              <w:top w:val="single" w:sz="4" w:space="0" w:color="auto"/>
              <w:left w:val="single" w:sz="4" w:space="0" w:color="auto"/>
              <w:bottom w:val="single" w:sz="4" w:space="0" w:color="auto"/>
              <w:right w:val="single" w:sz="4" w:space="0" w:color="auto"/>
            </w:tcBorders>
            <w:vAlign w:val="center"/>
            <w:hideMark/>
          </w:tcPr>
          <w:p w:rsidR="007007C7" w:rsidRPr="00F83C71" w:rsidRDefault="007007C7">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范围</w:t>
            </w:r>
          </w:p>
        </w:tc>
        <w:tc>
          <w:tcPr>
            <w:tcW w:w="598" w:type="pct"/>
            <w:tcBorders>
              <w:top w:val="single" w:sz="4" w:space="0" w:color="auto"/>
              <w:left w:val="single" w:sz="4" w:space="0" w:color="auto"/>
              <w:bottom w:val="single" w:sz="4" w:space="0" w:color="auto"/>
              <w:right w:val="single" w:sz="4" w:space="0" w:color="auto"/>
            </w:tcBorders>
            <w:vAlign w:val="center"/>
            <w:hideMark/>
          </w:tcPr>
          <w:p w:rsidR="007007C7" w:rsidRPr="00F83C71" w:rsidRDefault="007007C7">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平均值</w:t>
            </w:r>
          </w:p>
        </w:tc>
        <w:tc>
          <w:tcPr>
            <w:tcW w:w="764" w:type="pct"/>
            <w:tcBorders>
              <w:top w:val="single" w:sz="4" w:space="0" w:color="auto"/>
              <w:left w:val="single" w:sz="4" w:space="0" w:color="auto"/>
              <w:bottom w:val="single" w:sz="4" w:space="0" w:color="auto"/>
              <w:right w:val="single" w:sz="4" w:space="0" w:color="auto"/>
            </w:tcBorders>
            <w:vAlign w:val="center"/>
            <w:hideMark/>
          </w:tcPr>
          <w:p w:rsidR="007007C7" w:rsidRPr="00F83C71" w:rsidRDefault="007007C7">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范围</w:t>
            </w:r>
          </w:p>
        </w:tc>
        <w:tc>
          <w:tcPr>
            <w:tcW w:w="563" w:type="pct"/>
            <w:tcBorders>
              <w:top w:val="single" w:sz="4" w:space="0" w:color="auto"/>
              <w:left w:val="single" w:sz="4" w:space="0" w:color="auto"/>
              <w:bottom w:val="single" w:sz="4" w:space="0" w:color="auto"/>
              <w:right w:val="single" w:sz="4" w:space="0" w:color="auto"/>
            </w:tcBorders>
            <w:vAlign w:val="center"/>
            <w:hideMark/>
          </w:tcPr>
          <w:p w:rsidR="007007C7" w:rsidRPr="00F83C71" w:rsidRDefault="007007C7">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平均值</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07C7" w:rsidRPr="00F83C71" w:rsidRDefault="007007C7">
            <w:pPr>
              <w:spacing w:after="0"/>
              <w:rPr>
                <w:rFonts w:ascii="Times New Roman" w:eastAsia="宋体" w:hAnsi="Times New Roman" w:cs="Times New Roman"/>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7007C7" w:rsidRPr="00F83C71" w:rsidRDefault="007007C7">
            <w:pPr>
              <w:spacing w:after="0"/>
              <w:rPr>
                <w:rFonts w:ascii="Times New Roman" w:eastAsia="宋体" w:hAnsi="Times New Roman" w:cs="Times New Roman"/>
                <w:sz w:val="21"/>
                <w:szCs w:val="21"/>
              </w:rPr>
            </w:pPr>
          </w:p>
        </w:tc>
      </w:tr>
      <w:tr w:rsidR="00682F18" w:rsidRPr="00F83C71" w:rsidTr="00682F18">
        <w:trPr>
          <w:trHeight w:val="340"/>
          <w:jc w:val="center"/>
        </w:trPr>
        <w:tc>
          <w:tcPr>
            <w:tcW w:w="604" w:type="pct"/>
            <w:vMerge w:val="restart"/>
            <w:tcBorders>
              <w:top w:val="single" w:sz="4" w:space="0" w:color="auto"/>
              <w:left w:val="single" w:sz="4" w:space="0" w:color="auto"/>
              <w:right w:val="single" w:sz="4" w:space="0" w:color="auto"/>
            </w:tcBorders>
            <w:vAlign w:val="center"/>
            <w:hideMark/>
          </w:tcPr>
          <w:p w:rsidR="00682F18" w:rsidRPr="00F83C71" w:rsidRDefault="00682F18" w:rsidP="007007C7">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rPr>
              <w:t>Q1</w:t>
            </w:r>
          </w:p>
        </w:tc>
        <w:tc>
          <w:tcPr>
            <w:tcW w:w="604"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二氧化硫</w:t>
            </w:r>
          </w:p>
        </w:tc>
        <w:tc>
          <w:tcPr>
            <w:tcW w:w="763"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DD3B5B">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ND</w:t>
            </w:r>
          </w:p>
        </w:tc>
        <w:tc>
          <w:tcPr>
            <w:tcW w:w="563"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DD3B5B">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50</w:t>
            </w:r>
          </w:p>
        </w:tc>
        <w:tc>
          <w:tcPr>
            <w:tcW w:w="546"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r>
      <w:tr w:rsidR="00682F18" w:rsidRPr="00F83C71" w:rsidTr="00682F18">
        <w:trPr>
          <w:trHeight w:val="340"/>
          <w:jc w:val="center"/>
        </w:trPr>
        <w:tc>
          <w:tcPr>
            <w:tcW w:w="604" w:type="pct"/>
            <w:vMerge/>
            <w:tcBorders>
              <w:left w:val="single" w:sz="4" w:space="0" w:color="auto"/>
              <w:right w:val="single" w:sz="4" w:space="0" w:color="auto"/>
            </w:tcBorders>
            <w:vAlign w:val="center"/>
            <w:hideMark/>
          </w:tcPr>
          <w:p w:rsidR="00682F18" w:rsidRPr="00F83C71" w:rsidRDefault="00682F18" w:rsidP="007007C7">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氮氧化物</w:t>
            </w:r>
          </w:p>
        </w:tc>
        <w:tc>
          <w:tcPr>
            <w:tcW w:w="763"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DD3B5B">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 xml:space="preserve">ND </w:t>
            </w:r>
          </w:p>
        </w:tc>
        <w:tc>
          <w:tcPr>
            <w:tcW w:w="563"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DD3B5B">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150</w:t>
            </w:r>
          </w:p>
        </w:tc>
        <w:tc>
          <w:tcPr>
            <w:tcW w:w="546"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682F18" w:rsidRPr="00F83C71" w:rsidTr="00682F18">
        <w:trPr>
          <w:trHeight w:val="340"/>
          <w:jc w:val="center"/>
        </w:trPr>
        <w:tc>
          <w:tcPr>
            <w:tcW w:w="604" w:type="pct"/>
            <w:vMerge/>
            <w:tcBorders>
              <w:left w:val="single" w:sz="4" w:space="0" w:color="auto"/>
              <w:right w:val="single" w:sz="4" w:space="0" w:color="auto"/>
            </w:tcBorders>
            <w:vAlign w:val="center"/>
            <w:hideMark/>
          </w:tcPr>
          <w:p w:rsidR="00682F18" w:rsidRPr="00F83C71" w:rsidRDefault="00682F18" w:rsidP="007007C7">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颗粒物</w:t>
            </w:r>
          </w:p>
        </w:tc>
        <w:tc>
          <w:tcPr>
            <w:tcW w:w="763"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DD3B5B" w:rsidP="00DD3B5B">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1.3~1.7</w:t>
            </w:r>
          </w:p>
        </w:tc>
        <w:tc>
          <w:tcPr>
            <w:tcW w:w="563"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E014D7">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1.5</w:t>
            </w:r>
          </w:p>
        </w:tc>
        <w:tc>
          <w:tcPr>
            <w:tcW w:w="558"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20</w:t>
            </w:r>
          </w:p>
        </w:tc>
        <w:tc>
          <w:tcPr>
            <w:tcW w:w="546"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682F18" w:rsidRPr="00F83C71" w:rsidTr="00682F18">
        <w:trPr>
          <w:trHeight w:val="340"/>
          <w:jc w:val="center"/>
        </w:trPr>
        <w:tc>
          <w:tcPr>
            <w:tcW w:w="604" w:type="pct"/>
            <w:vMerge/>
            <w:tcBorders>
              <w:left w:val="single" w:sz="4" w:space="0" w:color="auto"/>
              <w:right w:val="single" w:sz="4" w:space="0" w:color="auto"/>
            </w:tcBorders>
            <w:vAlign w:val="center"/>
            <w:hideMark/>
          </w:tcPr>
          <w:p w:rsidR="00682F18" w:rsidRPr="00F83C71" w:rsidRDefault="00682F18" w:rsidP="007007C7">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烟气黑度</w:t>
            </w:r>
          </w:p>
        </w:tc>
        <w:tc>
          <w:tcPr>
            <w:tcW w:w="763"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DD3B5B">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ND</w:t>
            </w:r>
          </w:p>
        </w:tc>
        <w:tc>
          <w:tcPr>
            <w:tcW w:w="563"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DD3B5B">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w:t>
            </w:r>
          </w:p>
        </w:tc>
        <w:tc>
          <w:tcPr>
            <w:tcW w:w="546"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682F18" w:rsidRPr="00F83C71" w:rsidTr="00682F18">
        <w:trPr>
          <w:trHeight w:val="340"/>
          <w:jc w:val="center"/>
        </w:trPr>
        <w:tc>
          <w:tcPr>
            <w:tcW w:w="604" w:type="pct"/>
            <w:vMerge/>
            <w:tcBorders>
              <w:left w:val="single" w:sz="4" w:space="0" w:color="auto"/>
              <w:right w:val="single" w:sz="4" w:space="0" w:color="auto"/>
            </w:tcBorders>
            <w:vAlign w:val="center"/>
            <w:hideMark/>
          </w:tcPr>
          <w:p w:rsidR="00682F18" w:rsidRPr="00F83C71" w:rsidRDefault="00682F18" w:rsidP="007007C7">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臭气浓度</w:t>
            </w:r>
          </w:p>
        </w:tc>
        <w:tc>
          <w:tcPr>
            <w:tcW w:w="763"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A72DE5">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977~1738</w:t>
            </w:r>
          </w:p>
        </w:tc>
        <w:tc>
          <w:tcPr>
            <w:tcW w:w="563"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A72DE5">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2000</w:t>
            </w:r>
          </w:p>
        </w:tc>
        <w:tc>
          <w:tcPr>
            <w:tcW w:w="546"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682F18"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682F18" w:rsidRPr="00F83C71" w:rsidRDefault="00682F18" w:rsidP="007007C7">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油烟</w:t>
            </w:r>
          </w:p>
        </w:tc>
        <w:tc>
          <w:tcPr>
            <w:tcW w:w="763"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9.85~10.2</w:t>
            </w:r>
          </w:p>
        </w:tc>
        <w:tc>
          <w:tcPr>
            <w:tcW w:w="598"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9.95</w:t>
            </w:r>
          </w:p>
        </w:tc>
        <w:tc>
          <w:tcPr>
            <w:tcW w:w="764"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1.04~1.29</w:t>
            </w:r>
          </w:p>
        </w:tc>
        <w:tc>
          <w:tcPr>
            <w:tcW w:w="563"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1.16</w:t>
            </w:r>
          </w:p>
        </w:tc>
        <w:tc>
          <w:tcPr>
            <w:tcW w:w="558"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2</w:t>
            </w:r>
          </w:p>
        </w:tc>
        <w:tc>
          <w:tcPr>
            <w:tcW w:w="546" w:type="pct"/>
            <w:tcBorders>
              <w:top w:val="single" w:sz="4" w:space="0" w:color="auto"/>
              <w:left w:val="single" w:sz="4" w:space="0" w:color="auto"/>
              <w:bottom w:val="single" w:sz="4" w:space="0" w:color="auto"/>
              <w:right w:val="single" w:sz="4" w:space="0" w:color="auto"/>
            </w:tcBorders>
            <w:vAlign w:val="center"/>
            <w:hideMark/>
          </w:tcPr>
          <w:p w:rsidR="00682F18" w:rsidRPr="00F83C71" w:rsidRDefault="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88.3</w:t>
            </w:r>
          </w:p>
        </w:tc>
      </w:tr>
      <w:tr w:rsidR="00484D89" w:rsidRPr="00F83C71" w:rsidTr="00682F18">
        <w:trPr>
          <w:trHeight w:val="340"/>
          <w:jc w:val="center"/>
        </w:trPr>
        <w:tc>
          <w:tcPr>
            <w:tcW w:w="604" w:type="pct"/>
            <w:vMerge w:val="restart"/>
            <w:tcBorders>
              <w:top w:val="single" w:sz="4" w:space="0" w:color="auto"/>
              <w:left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rPr>
              <w:t>Q2</w:t>
            </w: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二氧化硫</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ND</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50</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r>
      <w:tr w:rsidR="00484D89" w:rsidRPr="00F83C71" w:rsidTr="00682F18">
        <w:trPr>
          <w:trHeight w:val="340"/>
          <w:jc w:val="center"/>
        </w:trPr>
        <w:tc>
          <w:tcPr>
            <w:tcW w:w="604" w:type="pct"/>
            <w:vMerge/>
            <w:tcBorders>
              <w:left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氮氧化物</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 xml:space="preserve">ND </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150</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484D89" w:rsidRPr="00F83C71" w:rsidTr="00682F18">
        <w:trPr>
          <w:trHeight w:val="340"/>
          <w:jc w:val="center"/>
        </w:trPr>
        <w:tc>
          <w:tcPr>
            <w:tcW w:w="604" w:type="pct"/>
            <w:vMerge/>
            <w:tcBorders>
              <w:left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颗粒物</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1.2~1.6</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1.4</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20</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484D89" w:rsidRPr="00F83C71" w:rsidTr="00682F18">
        <w:trPr>
          <w:trHeight w:val="340"/>
          <w:jc w:val="center"/>
        </w:trPr>
        <w:tc>
          <w:tcPr>
            <w:tcW w:w="604" w:type="pct"/>
            <w:vMerge/>
            <w:tcBorders>
              <w:left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烟气黑度</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ND</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484D89" w:rsidRPr="00F83C71" w:rsidTr="00682F18">
        <w:trPr>
          <w:trHeight w:val="340"/>
          <w:jc w:val="center"/>
        </w:trPr>
        <w:tc>
          <w:tcPr>
            <w:tcW w:w="604" w:type="pct"/>
            <w:vMerge/>
            <w:tcBorders>
              <w:left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臭气浓度</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977~1738</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2000</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484D89"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油烟</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8.02~13.6</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10.86</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0.97~1.36</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1.17</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2</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89.2</w:t>
            </w:r>
          </w:p>
        </w:tc>
      </w:tr>
      <w:tr w:rsidR="00484D89" w:rsidRPr="00F83C71" w:rsidTr="00682F18">
        <w:trPr>
          <w:trHeight w:val="340"/>
          <w:jc w:val="center"/>
        </w:trPr>
        <w:tc>
          <w:tcPr>
            <w:tcW w:w="604" w:type="pct"/>
            <w:vMerge w:val="restart"/>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rPr>
              <w:t>Q3</w:t>
            </w: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二氧化硫</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ND</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50</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r>
      <w:tr w:rsidR="00484D89"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氮氧化物</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 xml:space="preserve">ND </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150</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484D89"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颗粒物</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1.3~1.6</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1.4</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20</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484D89"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烟气黑度</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ND</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484D89"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臭气浓度</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977~1738</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2000</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484D89"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油烟</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10.2~12.2</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11.2</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0.90~1.29</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1.1</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2</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90.2</w:t>
            </w:r>
          </w:p>
        </w:tc>
      </w:tr>
      <w:tr w:rsidR="00484D89" w:rsidRPr="00F83C71" w:rsidTr="00682F18">
        <w:trPr>
          <w:trHeight w:val="340"/>
          <w:jc w:val="center"/>
        </w:trPr>
        <w:tc>
          <w:tcPr>
            <w:tcW w:w="604" w:type="pct"/>
            <w:vMerge w:val="restart"/>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rPr>
              <w:t>Q4</w:t>
            </w: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二氧化硫</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ND</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50</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r>
      <w:tr w:rsidR="00484D89"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氮氧化物</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 xml:space="preserve">ND </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150</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484D89"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颗粒物</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1.2~1.5</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1.4</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20</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484D89"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烟气黑度</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ND</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484D89"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臭气浓度</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977~1738</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2000</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484D89"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油烟</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7.57~9.96</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8.87</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1.11~1.45</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1.25</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2</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85.9</w:t>
            </w:r>
          </w:p>
        </w:tc>
      </w:tr>
      <w:tr w:rsidR="00484D89" w:rsidRPr="00F83C71" w:rsidTr="00682F18">
        <w:trPr>
          <w:trHeight w:val="340"/>
          <w:jc w:val="center"/>
        </w:trPr>
        <w:tc>
          <w:tcPr>
            <w:tcW w:w="604" w:type="pct"/>
            <w:vMerge w:val="restart"/>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rPr>
              <w:t>Q5</w:t>
            </w: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二氧化硫</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ND</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50</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r>
      <w:tr w:rsidR="00484D89"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氮氧化物</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 xml:space="preserve">ND </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150</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484D89"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颗粒物</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1.3~1.7</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1.5</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20</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484D89"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烟气黑度</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ND</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484D89"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臭气浓度</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977~1303</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6000</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484D89"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油烟</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9.78~11.9</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DD3B5B">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10.89</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1.04~1.5</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1.25</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2</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88.5</w:t>
            </w:r>
          </w:p>
        </w:tc>
      </w:tr>
      <w:tr w:rsidR="00484D89" w:rsidRPr="00F83C71" w:rsidTr="00682F18">
        <w:trPr>
          <w:trHeight w:val="340"/>
          <w:jc w:val="center"/>
        </w:trPr>
        <w:tc>
          <w:tcPr>
            <w:tcW w:w="604" w:type="pct"/>
            <w:vMerge w:val="restart"/>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rPr>
              <w:t>Q6</w:t>
            </w: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二氧化硫</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ND</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50</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r>
      <w:tr w:rsidR="00484D89"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氮氧化物</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 xml:space="preserve">ND </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150</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484D89"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颗粒物</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1.3~1.7</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1.5</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20</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484D89"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烟气黑度</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ND</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484D89"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臭气浓度</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977~1303</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15000</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484D89"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油烟</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8.02~9.77</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8.93</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0.69~1.36</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1.02</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2</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88.6</w:t>
            </w:r>
          </w:p>
        </w:tc>
      </w:tr>
      <w:tr w:rsidR="00484D89" w:rsidRPr="00F83C71" w:rsidTr="00682F18">
        <w:trPr>
          <w:trHeight w:val="340"/>
          <w:jc w:val="center"/>
        </w:trPr>
        <w:tc>
          <w:tcPr>
            <w:tcW w:w="604" w:type="pct"/>
            <w:vMerge w:val="restart"/>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rPr>
              <w:lastRenderedPageBreak/>
              <w:t>Q7</w:t>
            </w: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二氧化硫</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ND</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50</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r>
      <w:tr w:rsidR="00484D89"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氮氧化物</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 xml:space="preserve">ND </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150</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484D89"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颗粒物</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1.3~1.7</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1.5</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20</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484D89"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烟气黑度</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ND</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484D89"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臭气浓度</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977~1303</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15000</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w:t>
            </w:r>
          </w:p>
        </w:tc>
      </w:tr>
      <w:tr w:rsidR="00484D89" w:rsidRPr="00F83C71" w:rsidTr="00682F18">
        <w:trPr>
          <w:trHeight w:val="340"/>
          <w:jc w:val="center"/>
        </w:trPr>
        <w:tc>
          <w:tcPr>
            <w:tcW w:w="604" w:type="pct"/>
            <w:vMerge/>
            <w:tcBorders>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p>
        </w:tc>
        <w:tc>
          <w:tcPr>
            <w:tcW w:w="60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油烟</w:t>
            </w:r>
          </w:p>
        </w:tc>
        <w:tc>
          <w:tcPr>
            <w:tcW w:w="7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9.55~10.8</w:t>
            </w:r>
          </w:p>
        </w:tc>
        <w:tc>
          <w:tcPr>
            <w:tcW w:w="59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10.02</w:t>
            </w:r>
          </w:p>
        </w:tc>
        <w:tc>
          <w:tcPr>
            <w:tcW w:w="76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0.90~1.26</w:t>
            </w:r>
          </w:p>
        </w:tc>
        <w:tc>
          <w:tcPr>
            <w:tcW w:w="56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1.08</w:t>
            </w:r>
          </w:p>
        </w:tc>
        <w:tc>
          <w:tcPr>
            <w:tcW w:w="558"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484D89">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2</w:t>
            </w:r>
          </w:p>
        </w:tc>
        <w:tc>
          <w:tcPr>
            <w:tcW w:w="546"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rsidP="00682F18">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89.2</w:t>
            </w:r>
          </w:p>
        </w:tc>
      </w:tr>
    </w:tbl>
    <w:p w:rsidR="00682F18" w:rsidRPr="00F83C71" w:rsidRDefault="00682F18">
      <w:pPr>
        <w:spacing w:after="0" w:line="240" w:lineRule="auto"/>
        <w:jc w:val="center"/>
        <w:rPr>
          <w:rFonts w:ascii="Times New Roman" w:eastAsia="宋体" w:hAnsi="Times New Roman" w:cs="Times New Roman"/>
          <w:sz w:val="24"/>
          <w:szCs w:val="24"/>
        </w:rPr>
      </w:pPr>
    </w:p>
    <w:p w:rsidR="0078699B" w:rsidRPr="00F83C71" w:rsidRDefault="00C31384">
      <w:pPr>
        <w:spacing w:after="0" w:line="240" w:lineRule="auto"/>
        <w:jc w:val="center"/>
        <w:rPr>
          <w:rFonts w:ascii="Times New Roman" w:eastAsia="宋体" w:hAnsi="Times New Roman" w:cs="Times New Roman"/>
          <w:sz w:val="24"/>
          <w:szCs w:val="24"/>
        </w:rPr>
      </w:pPr>
      <w:r w:rsidRPr="00F83C71">
        <w:rPr>
          <w:rFonts w:ascii="Times New Roman" w:eastAsia="宋体" w:hAnsi="宋体" w:cs="Times New Roman"/>
          <w:sz w:val="24"/>
          <w:szCs w:val="24"/>
        </w:rPr>
        <w:t>表</w:t>
      </w:r>
      <w:r w:rsidRPr="00F83C71">
        <w:rPr>
          <w:rFonts w:ascii="Times New Roman" w:eastAsia="宋体" w:hAnsi="Times New Roman" w:cs="Times New Roman"/>
          <w:sz w:val="24"/>
          <w:szCs w:val="24"/>
        </w:rPr>
        <w:t>7-</w:t>
      </w:r>
      <w:r w:rsidR="0006250C" w:rsidRPr="00F83C71">
        <w:rPr>
          <w:rFonts w:ascii="Times New Roman" w:eastAsia="宋体" w:hAnsi="Times New Roman" w:cs="Times New Roman"/>
          <w:sz w:val="24"/>
          <w:szCs w:val="24"/>
        </w:rPr>
        <w:t>3</w:t>
      </w:r>
      <w:r w:rsidRPr="00F83C71">
        <w:rPr>
          <w:rFonts w:ascii="Times New Roman" w:eastAsia="宋体" w:hAnsi="Times New Roman" w:cs="Times New Roman"/>
          <w:sz w:val="24"/>
          <w:szCs w:val="24"/>
        </w:rPr>
        <w:t xml:space="preserve"> </w:t>
      </w:r>
      <w:r w:rsidRPr="00F83C71">
        <w:rPr>
          <w:rFonts w:ascii="Times New Roman" w:eastAsia="宋体" w:hAnsi="宋体" w:cs="Times New Roman"/>
          <w:sz w:val="24"/>
          <w:szCs w:val="24"/>
        </w:rPr>
        <w:t>无组织废气监测结果一览表</w:t>
      </w:r>
    </w:p>
    <w:p w:rsidR="0078699B" w:rsidRPr="00F83C71" w:rsidRDefault="0078699B">
      <w:pPr>
        <w:spacing w:after="0" w:line="240" w:lineRule="auto"/>
        <w:jc w:val="center"/>
        <w:rPr>
          <w:rFonts w:ascii="Times New Roman" w:eastAsia="宋体" w:hAnsi="Times New Roman" w:cs="Times New Roman"/>
          <w:sz w:val="21"/>
        </w:rPr>
      </w:pPr>
    </w:p>
    <w:tbl>
      <w:tblPr>
        <w:tblW w:w="5000" w:type="pct"/>
        <w:tblLook w:val="04A0"/>
      </w:tblPr>
      <w:tblGrid>
        <w:gridCol w:w="3190"/>
        <w:gridCol w:w="3191"/>
        <w:gridCol w:w="3189"/>
      </w:tblGrid>
      <w:tr w:rsidR="00484D89" w:rsidRPr="00F83C71" w:rsidTr="00484D89">
        <w:trPr>
          <w:trHeight w:val="525"/>
        </w:trPr>
        <w:tc>
          <w:tcPr>
            <w:tcW w:w="1667" w:type="pct"/>
            <w:vMerge w:val="restart"/>
            <w:tcBorders>
              <w:top w:val="single" w:sz="8" w:space="0" w:color="auto"/>
              <w:left w:val="single" w:sz="8" w:space="0" w:color="auto"/>
              <w:bottom w:val="single" w:sz="8" w:space="0" w:color="000000"/>
              <w:right w:val="single" w:sz="8" w:space="0" w:color="auto"/>
            </w:tcBorders>
            <w:vAlign w:val="center"/>
            <w:hideMark/>
          </w:tcPr>
          <w:p w:rsidR="00484D89" w:rsidRPr="00F83C71" w:rsidRDefault="00484D89" w:rsidP="00562EAC">
            <w:pPr>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检测项目</w:t>
            </w:r>
          </w:p>
        </w:tc>
        <w:tc>
          <w:tcPr>
            <w:tcW w:w="1667" w:type="pct"/>
            <w:vMerge w:val="restart"/>
            <w:tcBorders>
              <w:top w:val="single" w:sz="8" w:space="0" w:color="auto"/>
              <w:left w:val="single" w:sz="8" w:space="0" w:color="auto"/>
              <w:bottom w:val="single" w:sz="8" w:space="0" w:color="000000"/>
              <w:right w:val="single" w:sz="8" w:space="0" w:color="auto"/>
            </w:tcBorders>
            <w:vAlign w:val="center"/>
            <w:hideMark/>
          </w:tcPr>
          <w:p w:rsidR="00484D89" w:rsidRPr="00F83C71" w:rsidRDefault="00484D89" w:rsidP="00562EAC">
            <w:pPr>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最大值</w:t>
            </w:r>
          </w:p>
        </w:tc>
        <w:tc>
          <w:tcPr>
            <w:tcW w:w="1666" w:type="pct"/>
            <w:vMerge w:val="restart"/>
            <w:tcBorders>
              <w:top w:val="single" w:sz="8" w:space="0" w:color="auto"/>
              <w:left w:val="single" w:sz="8" w:space="0" w:color="auto"/>
              <w:bottom w:val="single" w:sz="8" w:space="0" w:color="000000"/>
              <w:right w:val="single" w:sz="8" w:space="0" w:color="auto"/>
            </w:tcBorders>
            <w:vAlign w:val="center"/>
            <w:hideMark/>
          </w:tcPr>
          <w:p w:rsidR="00484D89" w:rsidRPr="00F83C71" w:rsidRDefault="00484D89" w:rsidP="00562EAC">
            <w:pPr>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参考限值（浓度单位：</w:t>
            </w:r>
            <w:r w:rsidRPr="00F83C71">
              <w:rPr>
                <w:rFonts w:ascii="Times New Roman" w:eastAsia="宋体" w:hAnsi="Times New Roman" w:cs="Times New Roman"/>
                <w:sz w:val="21"/>
              </w:rPr>
              <w:t>mg/L</w:t>
            </w:r>
            <w:r w:rsidRPr="00F83C71">
              <w:rPr>
                <w:rFonts w:ascii="Times New Roman" w:eastAsia="宋体" w:hAnsi="宋体" w:cs="Times New Roman"/>
                <w:sz w:val="21"/>
              </w:rPr>
              <w:t>，臭气浓度除外）</w:t>
            </w:r>
          </w:p>
        </w:tc>
      </w:tr>
      <w:tr w:rsidR="00484D89" w:rsidRPr="00F83C71" w:rsidTr="00484D89">
        <w:trPr>
          <w:trHeight w:val="294"/>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484D89" w:rsidRPr="00F83C71" w:rsidRDefault="00484D89" w:rsidP="00562EAC">
            <w:pPr>
              <w:spacing w:after="0"/>
              <w:rPr>
                <w:rFonts w:ascii="Times New Roman" w:eastAsia="宋体" w:hAnsi="Times New Roman" w:cs="Times New Roman"/>
                <w:sz w:val="21"/>
                <w:szCs w:val="21"/>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484D89" w:rsidRPr="00F83C71" w:rsidRDefault="00484D89" w:rsidP="00562EAC">
            <w:pPr>
              <w:spacing w:after="0"/>
              <w:rPr>
                <w:rFonts w:ascii="Times New Roman" w:eastAsia="宋体" w:hAnsi="Times New Roman" w:cs="Times New Roman"/>
                <w:sz w:val="21"/>
                <w:szCs w:val="21"/>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484D89" w:rsidRPr="00F83C71" w:rsidRDefault="00484D89" w:rsidP="00562EAC">
            <w:pPr>
              <w:spacing w:after="0"/>
              <w:rPr>
                <w:rFonts w:ascii="Times New Roman" w:eastAsia="宋体" w:hAnsi="Times New Roman" w:cs="Times New Roman"/>
                <w:sz w:val="21"/>
                <w:szCs w:val="21"/>
              </w:rPr>
            </w:pPr>
          </w:p>
        </w:tc>
      </w:tr>
      <w:tr w:rsidR="00484D89" w:rsidRPr="00F83C71" w:rsidTr="00562EAC">
        <w:trPr>
          <w:trHeight w:val="231"/>
        </w:trPr>
        <w:tc>
          <w:tcPr>
            <w:tcW w:w="1667" w:type="pct"/>
            <w:tcBorders>
              <w:top w:val="nil"/>
              <w:left w:val="single" w:sz="8" w:space="0" w:color="auto"/>
              <w:bottom w:val="single" w:sz="8" w:space="0" w:color="auto"/>
              <w:right w:val="single" w:sz="8" w:space="0" w:color="auto"/>
            </w:tcBorders>
            <w:vAlign w:val="center"/>
            <w:hideMark/>
          </w:tcPr>
          <w:p w:rsidR="00484D89" w:rsidRPr="00F83C71" w:rsidRDefault="00484D89" w:rsidP="00562EAC">
            <w:pPr>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颗粒物</w:t>
            </w:r>
          </w:p>
        </w:tc>
        <w:tc>
          <w:tcPr>
            <w:tcW w:w="1667" w:type="pct"/>
            <w:tcBorders>
              <w:top w:val="nil"/>
              <w:left w:val="nil"/>
              <w:bottom w:val="single" w:sz="8" w:space="0" w:color="auto"/>
              <w:right w:val="single" w:sz="8" w:space="0" w:color="auto"/>
            </w:tcBorders>
            <w:vAlign w:val="center"/>
            <w:hideMark/>
          </w:tcPr>
          <w:p w:rsidR="00484D89" w:rsidRPr="00F83C71" w:rsidRDefault="00562EAC" w:rsidP="00562EAC">
            <w:pPr>
              <w:adjustRightInd w:val="0"/>
              <w:snapToGrid w:val="0"/>
              <w:spacing w:after="0"/>
              <w:jc w:val="center"/>
              <w:rPr>
                <w:rFonts w:ascii="Times New Roman" w:eastAsia="宋体" w:hAnsi="Times New Roman" w:cs="Times New Roman"/>
              </w:rPr>
            </w:pPr>
            <w:r w:rsidRPr="00F83C71">
              <w:rPr>
                <w:rFonts w:ascii="Times New Roman" w:eastAsia="宋体" w:hAnsi="Times New Roman" w:cs="Times New Roman"/>
              </w:rPr>
              <w:t>0.210</w:t>
            </w:r>
          </w:p>
        </w:tc>
        <w:tc>
          <w:tcPr>
            <w:tcW w:w="1666" w:type="pct"/>
            <w:tcBorders>
              <w:top w:val="nil"/>
              <w:left w:val="nil"/>
              <w:bottom w:val="single" w:sz="8" w:space="0" w:color="auto"/>
              <w:right w:val="single" w:sz="8" w:space="0" w:color="auto"/>
            </w:tcBorders>
            <w:vAlign w:val="center"/>
            <w:hideMark/>
          </w:tcPr>
          <w:p w:rsidR="00484D89" w:rsidRPr="00F83C71" w:rsidRDefault="00484D89" w:rsidP="00562EAC">
            <w:pPr>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rPr>
              <w:t>1</w:t>
            </w:r>
          </w:p>
        </w:tc>
      </w:tr>
      <w:tr w:rsidR="00484D89" w:rsidRPr="00F83C71" w:rsidTr="00484D89">
        <w:trPr>
          <w:trHeight w:val="285"/>
        </w:trPr>
        <w:tc>
          <w:tcPr>
            <w:tcW w:w="1667" w:type="pct"/>
            <w:tcBorders>
              <w:top w:val="nil"/>
              <w:left w:val="single" w:sz="8" w:space="0" w:color="auto"/>
              <w:bottom w:val="single" w:sz="8" w:space="0" w:color="auto"/>
              <w:right w:val="single" w:sz="8" w:space="0" w:color="auto"/>
            </w:tcBorders>
            <w:vAlign w:val="center"/>
            <w:hideMark/>
          </w:tcPr>
          <w:p w:rsidR="00484D89" w:rsidRPr="00F83C71" w:rsidRDefault="00484D89" w:rsidP="00562EAC">
            <w:pPr>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臭气浓度（无量纲）</w:t>
            </w:r>
          </w:p>
        </w:tc>
        <w:tc>
          <w:tcPr>
            <w:tcW w:w="1667" w:type="pct"/>
            <w:tcBorders>
              <w:top w:val="nil"/>
              <w:left w:val="nil"/>
              <w:bottom w:val="single" w:sz="8" w:space="0" w:color="auto"/>
              <w:right w:val="single" w:sz="8" w:space="0" w:color="auto"/>
            </w:tcBorders>
            <w:vAlign w:val="center"/>
            <w:hideMark/>
          </w:tcPr>
          <w:p w:rsidR="00484D89" w:rsidRPr="00F83C71" w:rsidRDefault="00562EAC" w:rsidP="00562EAC">
            <w:pPr>
              <w:adjustRightInd w:val="0"/>
              <w:snapToGrid w:val="0"/>
              <w:spacing w:after="0"/>
              <w:jc w:val="center"/>
              <w:rPr>
                <w:rFonts w:ascii="Times New Roman" w:eastAsia="宋体" w:hAnsi="Times New Roman" w:cs="Times New Roman"/>
              </w:rPr>
            </w:pPr>
            <w:r w:rsidRPr="00F83C71">
              <w:rPr>
                <w:rFonts w:ascii="Times New Roman" w:eastAsia="宋体" w:hAnsi="Times New Roman" w:cs="Times New Roman"/>
              </w:rPr>
              <w:t>18</w:t>
            </w:r>
          </w:p>
        </w:tc>
        <w:tc>
          <w:tcPr>
            <w:tcW w:w="1666" w:type="pct"/>
            <w:tcBorders>
              <w:top w:val="nil"/>
              <w:left w:val="nil"/>
              <w:bottom w:val="single" w:sz="8" w:space="0" w:color="auto"/>
              <w:right w:val="single" w:sz="8" w:space="0" w:color="auto"/>
            </w:tcBorders>
            <w:vAlign w:val="center"/>
            <w:hideMark/>
          </w:tcPr>
          <w:p w:rsidR="00484D89" w:rsidRPr="00F83C71" w:rsidRDefault="00562EAC" w:rsidP="00562EAC">
            <w:pPr>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20</w:t>
            </w:r>
          </w:p>
        </w:tc>
      </w:tr>
      <w:tr w:rsidR="00484D89" w:rsidRPr="00F83C71" w:rsidTr="00484D89">
        <w:trPr>
          <w:trHeight w:val="285"/>
        </w:trPr>
        <w:tc>
          <w:tcPr>
            <w:tcW w:w="1667" w:type="pct"/>
            <w:tcBorders>
              <w:top w:val="nil"/>
              <w:left w:val="single" w:sz="8" w:space="0" w:color="auto"/>
              <w:bottom w:val="single" w:sz="8" w:space="0" w:color="auto"/>
              <w:right w:val="single" w:sz="8" w:space="0" w:color="auto"/>
            </w:tcBorders>
            <w:vAlign w:val="center"/>
            <w:hideMark/>
          </w:tcPr>
          <w:p w:rsidR="00484D89" w:rsidRPr="00F83C71" w:rsidRDefault="00562EAC" w:rsidP="00562EAC">
            <w:pPr>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二氧化硫</w:t>
            </w:r>
          </w:p>
        </w:tc>
        <w:tc>
          <w:tcPr>
            <w:tcW w:w="1667" w:type="pct"/>
            <w:tcBorders>
              <w:top w:val="nil"/>
              <w:left w:val="nil"/>
              <w:bottom w:val="single" w:sz="8" w:space="0" w:color="auto"/>
              <w:right w:val="single" w:sz="8" w:space="0" w:color="auto"/>
            </w:tcBorders>
            <w:vAlign w:val="center"/>
            <w:hideMark/>
          </w:tcPr>
          <w:p w:rsidR="00484D89" w:rsidRPr="00F83C71" w:rsidRDefault="00562EAC" w:rsidP="00562EAC">
            <w:pPr>
              <w:adjustRightInd w:val="0"/>
              <w:snapToGrid w:val="0"/>
              <w:spacing w:after="0"/>
              <w:jc w:val="center"/>
              <w:rPr>
                <w:rFonts w:ascii="Times New Roman" w:eastAsia="宋体" w:hAnsi="Times New Roman" w:cs="Times New Roman"/>
              </w:rPr>
            </w:pPr>
            <w:r w:rsidRPr="00F83C71">
              <w:rPr>
                <w:rFonts w:ascii="Times New Roman" w:eastAsia="宋体" w:hAnsi="Times New Roman" w:cs="Times New Roman"/>
              </w:rPr>
              <w:t>0.043</w:t>
            </w:r>
          </w:p>
        </w:tc>
        <w:tc>
          <w:tcPr>
            <w:tcW w:w="1666" w:type="pct"/>
            <w:tcBorders>
              <w:top w:val="nil"/>
              <w:left w:val="nil"/>
              <w:bottom w:val="single" w:sz="8" w:space="0" w:color="auto"/>
              <w:right w:val="single" w:sz="8" w:space="0" w:color="auto"/>
            </w:tcBorders>
            <w:vAlign w:val="center"/>
            <w:hideMark/>
          </w:tcPr>
          <w:p w:rsidR="00484D89" w:rsidRPr="00F83C71" w:rsidRDefault="00562EAC" w:rsidP="00562EAC">
            <w:pPr>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0.4</w:t>
            </w:r>
          </w:p>
        </w:tc>
      </w:tr>
      <w:tr w:rsidR="00484D89" w:rsidRPr="00F83C71" w:rsidTr="00484D89">
        <w:trPr>
          <w:trHeight w:val="285"/>
        </w:trPr>
        <w:tc>
          <w:tcPr>
            <w:tcW w:w="1667" w:type="pct"/>
            <w:tcBorders>
              <w:top w:val="nil"/>
              <w:left w:val="single" w:sz="8" w:space="0" w:color="auto"/>
              <w:bottom w:val="single" w:sz="8" w:space="0" w:color="auto"/>
              <w:right w:val="single" w:sz="8" w:space="0" w:color="auto"/>
            </w:tcBorders>
            <w:vAlign w:val="center"/>
            <w:hideMark/>
          </w:tcPr>
          <w:p w:rsidR="00484D89" w:rsidRPr="00F83C71" w:rsidRDefault="00562EAC" w:rsidP="00562EAC">
            <w:pPr>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氮氧化物</w:t>
            </w:r>
          </w:p>
        </w:tc>
        <w:tc>
          <w:tcPr>
            <w:tcW w:w="1667" w:type="pct"/>
            <w:tcBorders>
              <w:top w:val="nil"/>
              <w:left w:val="nil"/>
              <w:bottom w:val="single" w:sz="8" w:space="0" w:color="auto"/>
              <w:right w:val="single" w:sz="8" w:space="0" w:color="auto"/>
            </w:tcBorders>
            <w:vAlign w:val="center"/>
            <w:hideMark/>
          </w:tcPr>
          <w:p w:rsidR="00484D89" w:rsidRPr="00F83C71" w:rsidRDefault="00562EAC" w:rsidP="00562EAC">
            <w:pPr>
              <w:adjustRightInd w:val="0"/>
              <w:snapToGrid w:val="0"/>
              <w:spacing w:after="0"/>
              <w:jc w:val="center"/>
              <w:rPr>
                <w:rFonts w:ascii="Times New Roman" w:eastAsia="宋体" w:hAnsi="Times New Roman" w:cs="Times New Roman"/>
              </w:rPr>
            </w:pPr>
            <w:r w:rsidRPr="00F83C71">
              <w:rPr>
                <w:rFonts w:ascii="Times New Roman" w:eastAsia="宋体" w:hAnsi="Times New Roman" w:cs="Times New Roman"/>
              </w:rPr>
              <w:t>0.042</w:t>
            </w:r>
          </w:p>
        </w:tc>
        <w:tc>
          <w:tcPr>
            <w:tcW w:w="1666" w:type="pct"/>
            <w:tcBorders>
              <w:top w:val="nil"/>
              <w:left w:val="nil"/>
              <w:bottom w:val="single" w:sz="8" w:space="0" w:color="auto"/>
              <w:right w:val="single" w:sz="8" w:space="0" w:color="auto"/>
            </w:tcBorders>
            <w:vAlign w:val="center"/>
            <w:hideMark/>
          </w:tcPr>
          <w:p w:rsidR="00484D89" w:rsidRPr="00F83C71" w:rsidRDefault="00562EAC" w:rsidP="00562EAC">
            <w:pPr>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0.12</w:t>
            </w:r>
          </w:p>
        </w:tc>
      </w:tr>
    </w:tbl>
    <w:p w:rsidR="00562EAC" w:rsidRPr="00F83C71" w:rsidRDefault="00562EAC" w:rsidP="0099660F">
      <w:pPr>
        <w:spacing w:after="0" w:line="240" w:lineRule="auto"/>
        <w:jc w:val="center"/>
        <w:rPr>
          <w:rFonts w:ascii="Times New Roman" w:eastAsia="宋体" w:hAnsi="Times New Roman" w:cs="Times New Roman"/>
          <w:sz w:val="24"/>
          <w:szCs w:val="24"/>
        </w:rPr>
      </w:pPr>
    </w:p>
    <w:p w:rsidR="00FF4385" w:rsidRPr="00F83C71" w:rsidRDefault="00C31384" w:rsidP="0099660F">
      <w:pPr>
        <w:spacing w:after="0" w:line="240" w:lineRule="auto"/>
        <w:jc w:val="center"/>
        <w:rPr>
          <w:rFonts w:ascii="Times New Roman" w:eastAsia="宋体" w:hAnsi="Times New Roman" w:cs="Times New Roman"/>
          <w:sz w:val="21"/>
        </w:rPr>
      </w:pPr>
      <w:r w:rsidRPr="00F83C71">
        <w:rPr>
          <w:rFonts w:ascii="Times New Roman" w:eastAsia="宋体" w:hAnsi="宋体" w:cs="Times New Roman"/>
          <w:sz w:val="24"/>
          <w:szCs w:val="24"/>
        </w:rPr>
        <w:t>表</w:t>
      </w:r>
      <w:r w:rsidRPr="00F83C71">
        <w:rPr>
          <w:rFonts w:ascii="Times New Roman" w:eastAsia="宋体" w:hAnsi="Times New Roman" w:cs="Times New Roman"/>
          <w:sz w:val="24"/>
          <w:szCs w:val="24"/>
        </w:rPr>
        <w:t>7-</w:t>
      </w:r>
      <w:r w:rsidR="0006250C" w:rsidRPr="00F83C71">
        <w:rPr>
          <w:rFonts w:ascii="Times New Roman" w:eastAsia="宋体" w:hAnsi="Times New Roman" w:cs="Times New Roman"/>
          <w:sz w:val="24"/>
          <w:szCs w:val="24"/>
        </w:rPr>
        <w:t>4</w:t>
      </w:r>
      <w:r w:rsidRPr="00F83C71">
        <w:rPr>
          <w:rFonts w:ascii="Times New Roman" w:eastAsia="宋体" w:hAnsi="Times New Roman" w:cs="Times New Roman"/>
          <w:sz w:val="24"/>
          <w:szCs w:val="24"/>
        </w:rPr>
        <w:t xml:space="preserve"> </w:t>
      </w:r>
      <w:r w:rsidRPr="00F83C71">
        <w:rPr>
          <w:rFonts w:ascii="Times New Roman" w:eastAsia="宋体" w:hAnsi="宋体" w:cs="Times New Roman"/>
          <w:sz w:val="24"/>
          <w:szCs w:val="24"/>
        </w:rPr>
        <w:t>生活污水监测结果一览表</w:t>
      </w:r>
    </w:p>
    <w:tbl>
      <w:tblPr>
        <w:tblW w:w="5000" w:type="pct"/>
        <w:tblLook w:val="04A0"/>
      </w:tblPr>
      <w:tblGrid>
        <w:gridCol w:w="2392"/>
        <w:gridCol w:w="2392"/>
        <w:gridCol w:w="2393"/>
        <w:gridCol w:w="2393"/>
      </w:tblGrid>
      <w:tr w:rsidR="00484D89" w:rsidRPr="00F83C71" w:rsidTr="00484D89">
        <w:trPr>
          <w:trHeight w:val="285"/>
        </w:trPr>
        <w:tc>
          <w:tcPr>
            <w:tcW w:w="1250" w:type="pct"/>
            <w:vMerge w:val="restart"/>
            <w:tcBorders>
              <w:top w:val="single" w:sz="8" w:space="0" w:color="auto"/>
              <w:left w:val="single" w:sz="8" w:space="0" w:color="auto"/>
              <w:bottom w:val="single" w:sz="8" w:space="0" w:color="000000"/>
              <w:right w:val="single" w:sz="8" w:space="0" w:color="auto"/>
            </w:tcBorders>
            <w:vAlign w:val="center"/>
            <w:hideMark/>
          </w:tcPr>
          <w:p w:rsidR="00484D89" w:rsidRPr="00F83C71" w:rsidRDefault="00484D89" w:rsidP="00562EAC">
            <w:pPr>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 w:val="21"/>
              </w:rPr>
              <w:t>检测项目</w:t>
            </w:r>
          </w:p>
        </w:tc>
        <w:tc>
          <w:tcPr>
            <w:tcW w:w="2500" w:type="pct"/>
            <w:gridSpan w:val="2"/>
            <w:tcBorders>
              <w:top w:val="single" w:sz="8" w:space="0" w:color="auto"/>
              <w:left w:val="nil"/>
              <w:bottom w:val="single" w:sz="8" w:space="0" w:color="auto"/>
              <w:right w:val="nil"/>
            </w:tcBorders>
            <w:vAlign w:val="center"/>
            <w:hideMark/>
          </w:tcPr>
          <w:p w:rsidR="00484D89" w:rsidRPr="00F83C71" w:rsidRDefault="00484D89" w:rsidP="00562EAC">
            <w:pPr>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 w:val="21"/>
              </w:rPr>
              <w:t>检测结果（浓度单位：</w:t>
            </w:r>
            <w:r w:rsidRPr="00F83C71">
              <w:rPr>
                <w:rFonts w:ascii="Times New Roman" w:eastAsia="宋体" w:hAnsi="Times New Roman" w:cs="Times New Roman"/>
                <w:sz w:val="21"/>
              </w:rPr>
              <w:t>mg/L</w:t>
            </w:r>
            <w:r w:rsidRPr="00F83C71">
              <w:rPr>
                <w:rFonts w:ascii="Times New Roman" w:eastAsia="宋体" w:hAnsi="宋体" w:cs="Times New Roman"/>
                <w:sz w:val="21"/>
              </w:rPr>
              <w:t>，</w:t>
            </w:r>
            <w:r w:rsidRPr="00F83C71">
              <w:rPr>
                <w:rFonts w:ascii="Times New Roman" w:eastAsia="宋体" w:hAnsi="Times New Roman" w:cs="Times New Roman"/>
                <w:sz w:val="21"/>
              </w:rPr>
              <w:t>pH</w:t>
            </w:r>
            <w:r w:rsidRPr="00F83C71">
              <w:rPr>
                <w:rFonts w:ascii="Times New Roman" w:eastAsia="宋体" w:hAnsi="宋体" w:cs="Times New Roman"/>
                <w:sz w:val="21"/>
              </w:rPr>
              <w:t>值除外）</w:t>
            </w:r>
          </w:p>
        </w:tc>
        <w:tc>
          <w:tcPr>
            <w:tcW w:w="1250" w:type="pct"/>
            <w:vMerge w:val="restart"/>
            <w:tcBorders>
              <w:top w:val="single" w:sz="8" w:space="0" w:color="auto"/>
              <w:left w:val="single" w:sz="8" w:space="0" w:color="auto"/>
              <w:bottom w:val="single" w:sz="8" w:space="0" w:color="000000"/>
              <w:right w:val="single" w:sz="8" w:space="0" w:color="auto"/>
            </w:tcBorders>
            <w:vAlign w:val="center"/>
            <w:hideMark/>
          </w:tcPr>
          <w:p w:rsidR="00484D89" w:rsidRPr="00F83C71" w:rsidRDefault="00484D89" w:rsidP="00562EAC">
            <w:pPr>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 w:val="21"/>
              </w:rPr>
              <w:t>参考限值</w:t>
            </w:r>
          </w:p>
        </w:tc>
      </w:tr>
      <w:tr w:rsidR="00484D89" w:rsidRPr="00F83C71" w:rsidTr="00484D89">
        <w:trPr>
          <w:trHeight w:val="525"/>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484D89" w:rsidRPr="00F83C71" w:rsidRDefault="00484D89" w:rsidP="00562EAC">
            <w:pPr>
              <w:spacing w:after="0" w:line="240" w:lineRule="auto"/>
              <w:rPr>
                <w:rFonts w:ascii="Times New Roman" w:eastAsia="宋体" w:hAnsi="Times New Roman" w:cs="Times New Roman"/>
                <w:sz w:val="21"/>
                <w:szCs w:val="21"/>
              </w:rPr>
            </w:pPr>
          </w:p>
        </w:tc>
        <w:tc>
          <w:tcPr>
            <w:tcW w:w="2500" w:type="pct"/>
            <w:gridSpan w:val="2"/>
            <w:tcBorders>
              <w:top w:val="single" w:sz="8" w:space="0" w:color="auto"/>
              <w:left w:val="nil"/>
              <w:bottom w:val="single" w:sz="8" w:space="0" w:color="auto"/>
              <w:right w:val="single" w:sz="8" w:space="0" w:color="000000"/>
            </w:tcBorders>
            <w:vAlign w:val="center"/>
            <w:hideMark/>
          </w:tcPr>
          <w:p w:rsidR="00484D89" w:rsidRPr="00F83C71" w:rsidRDefault="00484D89" w:rsidP="00562EAC">
            <w:pPr>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 w:val="21"/>
              </w:rPr>
              <w:t>排放口</w:t>
            </w: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484D89" w:rsidRPr="00F83C71" w:rsidRDefault="00484D89" w:rsidP="00562EAC">
            <w:pPr>
              <w:spacing w:after="0" w:line="240" w:lineRule="auto"/>
              <w:rPr>
                <w:rFonts w:ascii="Times New Roman" w:eastAsia="宋体" w:hAnsi="Times New Roman" w:cs="Times New Roman"/>
                <w:sz w:val="21"/>
                <w:szCs w:val="21"/>
              </w:rPr>
            </w:pPr>
          </w:p>
        </w:tc>
      </w:tr>
      <w:tr w:rsidR="00484D89" w:rsidRPr="00F83C71" w:rsidTr="00484D89">
        <w:trPr>
          <w:trHeight w:val="285"/>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484D89" w:rsidRPr="00F83C71" w:rsidRDefault="00484D89" w:rsidP="00562EAC">
            <w:pPr>
              <w:spacing w:after="0" w:line="240" w:lineRule="auto"/>
              <w:rPr>
                <w:rFonts w:ascii="Times New Roman" w:eastAsia="宋体" w:hAnsi="Times New Roman" w:cs="Times New Roman"/>
                <w:sz w:val="21"/>
                <w:szCs w:val="21"/>
              </w:rPr>
            </w:pPr>
          </w:p>
        </w:tc>
        <w:tc>
          <w:tcPr>
            <w:tcW w:w="1250" w:type="pct"/>
            <w:tcBorders>
              <w:top w:val="nil"/>
              <w:left w:val="nil"/>
              <w:bottom w:val="single" w:sz="8" w:space="0" w:color="auto"/>
              <w:right w:val="single" w:sz="8" w:space="0" w:color="auto"/>
            </w:tcBorders>
            <w:vAlign w:val="center"/>
            <w:hideMark/>
          </w:tcPr>
          <w:p w:rsidR="00484D89" w:rsidRPr="00F83C71" w:rsidRDefault="00484D89" w:rsidP="00562EAC">
            <w:pPr>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 w:val="21"/>
              </w:rPr>
              <w:t>范围</w:t>
            </w:r>
          </w:p>
        </w:tc>
        <w:tc>
          <w:tcPr>
            <w:tcW w:w="1250" w:type="pct"/>
            <w:tcBorders>
              <w:top w:val="nil"/>
              <w:left w:val="nil"/>
              <w:bottom w:val="single" w:sz="8" w:space="0" w:color="auto"/>
              <w:right w:val="single" w:sz="8" w:space="0" w:color="auto"/>
            </w:tcBorders>
            <w:vAlign w:val="center"/>
            <w:hideMark/>
          </w:tcPr>
          <w:p w:rsidR="00484D89" w:rsidRPr="00F83C71" w:rsidRDefault="00484D89" w:rsidP="00562EAC">
            <w:pPr>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 w:val="21"/>
              </w:rPr>
              <w:t>平均值</w:t>
            </w: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484D89" w:rsidRPr="00F83C71" w:rsidRDefault="00484D89" w:rsidP="00562EAC">
            <w:pPr>
              <w:spacing w:after="0" w:line="240" w:lineRule="auto"/>
              <w:rPr>
                <w:rFonts w:ascii="Times New Roman" w:eastAsia="宋体" w:hAnsi="Times New Roman" w:cs="Times New Roman"/>
                <w:sz w:val="21"/>
                <w:szCs w:val="21"/>
              </w:rPr>
            </w:pPr>
          </w:p>
        </w:tc>
      </w:tr>
      <w:tr w:rsidR="00484D89" w:rsidRPr="00F83C71" w:rsidTr="00484D89">
        <w:trPr>
          <w:trHeight w:val="525"/>
        </w:trPr>
        <w:tc>
          <w:tcPr>
            <w:tcW w:w="1250" w:type="pct"/>
            <w:tcBorders>
              <w:top w:val="nil"/>
              <w:left w:val="single" w:sz="8" w:space="0" w:color="auto"/>
              <w:bottom w:val="single" w:sz="8" w:space="0" w:color="auto"/>
              <w:right w:val="single" w:sz="8" w:space="0" w:color="auto"/>
            </w:tcBorders>
            <w:vAlign w:val="center"/>
            <w:hideMark/>
          </w:tcPr>
          <w:p w:rsidR="00484D89" w:rsidRPr="00F83C71" w:rsidRDefault="00484D89" w:rsidP="00562EAC">
            <w:pPr>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 w:val="21"/>
              </w:rPr>
              <w:t>pH</w:t>
            </w:r>
          </w:p>
        </w:tc>
        <w:tc>
          <w:tcPr>
            <w:tcW w:w="1250" w:type="pct"/>
            <w:tcBorders>
              <w:top w:val="nil"/>
              <w:left w:val="nil"/>
              <w:bottom w:val="single" w:sz="8" w:space="0" w:color="auto"/>
              <w:right w:val="single" w:sz="8" w:space="0" w:color="auto"/>
            </w:tcBorders>
            <w:vAlign w:val="center"/>
            <w:hideMark/>
          </w:tcPr>
          <w:p w:rsidR="00484D89" w:rsidRPr="00F83C71" w:rsidRDefault="00562EAC" w:rsidP="00562EAC">
            <w:pPr>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6.35~6.66</w:t>
            </w:r>
          </w:p>
        </w:tc>
        <w:tc>
          <w:tcPr>
            <w:tcW w:w="1250" w:type="pct"/>
            <w:tcBorders>
              <w:top w:val="nil"/>
              <w:left w:val="nil"/>
              <w:bottom w:val="single" w:sz="8" w:space="0" w:color="auto"/>
              <w:right w:val="single" w:sz="8" w:space="0" w:color="auto"/>
            </w:tcBorders>
            <w:vAlign w:val="center"/>
            <w:hideMark/>
          </w:tcPr>
          <w:p w:rsidR="00484D89" w:rsidRPr="00F83C71" w:rsidRDefault="00562EAC" w:rsidP="00562EAC">
            <w:pPr>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1250" w:type="pct"/>
            <w:tcBorders>
              <w:top w:val="nil"/>
              <w:left w:val="nil"/>
              <w:bottom w:val="single" w:sz="8" w:space="0" w:color="auto"/>
              <w:right w:val="single" w:sz="8" w:space="0" w:color="auto"/>
            </w:tcBorders>
            <w:vAlign w:val="center"/>
            <w:hideMark/>
          </w:tcPr>
          <w:p w:rsidR="00484D89" w:rsidRPr="00F83C71" w:rsidRDefault="00484D89" w:rsidP="00562EAC">
            <w:pPr>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 w:val="21"/>
              </w:rPr>
              <w:t>6~9</w:t>
            </w:r>
          </w:p>
        </w:tc>
      </w:tr>
      <w:tr w:rsidR="00484D89" w:rsidRPr="00F83C71" w:rsidTr="00484D89">
        <w:trPr>
          <w:trHeight w:val="285"/>
        </w:trPr>
        <w:tc>
          <w:tcPr>
            <w:tcW w:w="1250" w:type="pct"/>
            <w:tcBorders>
              <w:top w:val="nil"/>
              <w:left w:val="single" w:sz="8" w:space="0" w:color="auto"/>
              <w:bottom w:val="single" w:sz="8" w:space="0" w:color="auto"/>
              <w:right w:val="single" w:sz="8" w:space="0" w:color="auto"/>
            </w:tcBorders>
            <w:vAlign w:val="center"/>
            <w:hideMark/>
          </w:tcPr>
          <w:p w:rsidR="00484D89" w:rsidRPr="00F83C71" w:rsidRDefault="00484D89" w:rsidP="00562EAC">
            <w:pPr>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 w:val="21"/>
              </w:rPr>
              <w:t>悬浮物</w:t>
            </w:r>
          </w:p>
        </w:tc>
        <w:tc>
          <w:tcPr>
            <w:tcW w:w="1250" w:type="pct"/>
            <w:tcBorders>
              <w:top w:val="nil"/>
              <w:left w:val="nil"/>
              <w:bottom w:val="single" w:sz="8" w:space="0" w:color="auto"/>
              <w:right w:val="single" w:sz="8" w:space="0" w:color="auto"/>
            </w:tcBorders>
            <w:vAlign w:val="center"/>
            <w:hideMark/>
          </w:tcPr>
          <w:p w:rsidR="00484D89" w:rsidRPr="00F83C71" w:rsidRDefault="00562EAC" w:rsidP="00562EAC">
            <w:pPr>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12~18</w:t>
            </w:r>
          </w:p>
        </w:tc>
        <w:tc>
          <w:tcPr>
            <w:tcW w:w="1250" w:type="pct"/>
            <w:tcBorders>
              <w:top w:val="nil"/>
              <w:left w:val="nil"/>
              <w:bottom w:val="single" w:sz="8" w:space="0" w:color="auto"/>
              <w:right w:val="single" w:sz="8" w:space="0" w:color="auto"/>
            </w:tcBorders>
            <w:vAlign w:val="center"/>
            <w:hideMark/>
          </w:tcPr>
          <w:p w:rsidR="00484D89" w:rsidRPr="00F83C71" w:rsidRDefault="00562EAC" w:rsidP="00562EAC">
            <w:pPr>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15</w:t>
            </w:r>
          </w:p>
        </w:tc>
        <w:tc>
          <w:tcPr>
            <w:tcW w:w="1250" w:type="pct"/>
            <w:tcBorders>
              <w:top w:val="nil"/>
              <w:left w:val="nil"/>
              <w:bottom w:val="single" w:sz="8" w:space="0" w:color="auto"/>
              <w:right w:val="single" w:sz="8" w:space="0" w:color="auto"/>
            </w:tcBorders>
            <w:vAlign w:val="center"/>
            <w:hideMark/>
          </w:tcPr>
          <w:p w:rsidR="00484D89" w:rsidRPr="00F83C71" w:rsidRDefault="00562EAC" w:rsidP="00562EAC">
            <w:pPr>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 w:val="21"/>
              </w:rPr>
              <w:t>200</w:t>
            </w:r>
          </w:p>
        </w:tc>
      </w:tr>
      <w:tr w:rsidR="00484D89" w:rsidRPr="00F83C71" w:rsidTr="00484D89">
        <w:trPr>
          <w:trHeight w:val="525"/>
        </w:trPr>
        <w:tc>
          <w:tcPr>
            <w:tcW w:w="1250" w:type="pct"/>
            <w:tcBorders>
              <w:top w:val="nil"/>
              <w:left w:val="single" w:sz="8" w:space="0" w:color="auto"/>
              <w:bottom w:val="single" w:sz="8" w:space="0" w:color="auto"/>
              <w:right w:val="single" w:sz="8" w:space="0" w:color="auto"/>
            </w:tcBorders>
            <w:vAlign w:val="center"/>
            <w:hideMark/>
          </w:tcPr>
          <w:p w:rsidR="00484D89" w:rsidRPr="00F83C71" w:rsidRDefault="00484D89" w:rsidP="00562EAC">
            <w:pPr>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 w:val="21"/>
              </w:rPr>
              <w:t>化学需氧量</w:t>
            </w:r>
          </w:p>
        </w:tc>
        <w:tc>
          <w:tcPr>
            <w:tcW w:w="1250" w:type="pct"/>
            <w:tcBorders>
              <w:top w:val="nil"/>
              <w:left w:val="nil"/>
              <w:bottom w:val="single" w:sz="8" w:space="0" w:color="auto"/>
              <w:right w:val="single" w:sz="8" w:space="0" w:color="auto"/>
            </w:tcBorders>
            <w:vAlign w:val="center"/>
            <w:hideMark/>
          </w:tcPr>
          <w:p w:rsidR="00484D89" w:rsidRPr="00F83C71" w:rsidRDefault="00562EAC" w:rsidP="00562EAC">
            <w:pPr>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222~239</w:t>
            </w:r>
          </w:p>
        </w:tc>
        <w:tc>
          <w:tcPr>
            <w:tcW w:w="1250" w:type="pct"/>
            <w:tcBorders>
              <w:top w:val="nil"/>
              <w:left w:val="nil"/>
              <w:bottom w:val="single" w:sz="8" w:space="0" w:color="auto"/>
              <w:right w:val="single" w:sz="8" w:space="0" w:color="auto"/>
            </w:tcBorders>
            <w:vAlign w:val="center"/>
            <w:hideMark/>
          </w:tcPr>
          <w:p w:rsidR="00484D89" w:rsidRPr="00F83C71" w:rsidRDefault="00562EAC" w:rsidP="00562EAC">
            <w:pPr>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231</w:t>
            </w:r>
          </w:p>
        </w:tc>
        <w:tc>
          <w:tcPr>
            <w:tcW w:w="1250" w:type="pct"/>
            <w:tcBorders>
              <w:top w:val="nil"/>
              <w:left w:val="nil"/>
              <w:bottom w:val="single" w:sz="8" w:space="0" w:color="auto"/>
              <w:right w:val="single" w:sz="8" w:space="0" w:color="auto"/>
            </w:tcBorders>
            <w:vAlign w:val="center"/>
            <w:hideMark/>
          </w:tcPr>
          <w:p w:rsidR="00484D89" w:rsidRPr="00F83C71" w:rsidRDefault="00562EAC" w:rsidP="00562EAC">
            <w:pPr>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 w:val="21"/>
              </w:rPr>
              <w:t>300</w:t>
            </w:r>
          </w:p>
        </w:tc>
      </w:tr>
      <w:tr w:rsidR="00484D89" w:rsidRPr="00F83C71" w:rsidTr="00484D89">
        <w:trPr>
          <w:trHeight w:val="525"/>
        </w:trPr>
        <w:tc>
          <w:tcPr>
            <w:tcW w:w="1250" w:type="pct"/>
            <w:tcBorders>
              <w:top w:val="nil"/>
              <w:left w:val="single" w:sz="8" w:space="0" w:color="auto"/>
              <w:bottom w:val="single" w:sz="8" w:space="0" w:color="auto"/>
              <w:right w:val="single" w:sz="8" w:space="0" w:color="auto"/>
            </w:tcBorders>
            <w:vAlign w:val="center"/>
            <w:hideMark/>
          </w:tcPr>
          <w:p w:rsidR="00484D89" w:rsidRPr="00F83C71" w:rsidRDefault="00484D89" w:rsidP="00562EAC">
            <w:pPr>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 w:val="21"/>
              </w:rPr>
              <w:t>五日生化需氧量</w:t>
            </w:r>
          </w:p>
        </w:tc>
        <w:tc>
          <w:tcPr>
            <w:tcW w:w="1250" w:type="pct"/>
            <w:tcBorders>
              <w:top w:val="nil"/>
              <w:left w:val="nil"/>
              <w:bottom w:val="single" w:sz="8" w:space="0" w:color="auto"/>
              <w:right w:val="single" w:sz="8" w:space="0" w:color="auto"/>
            </w:tcBorders>
            <w:vAlign w:val="center"/>
            <w:hideMark/>
          </w:tcPr>
          <w:p w:rsidR="00484D89" w:rsidRPr="00F83C71" w:rsidRDefault="00562EAC" w:rsidP="00562EAC">
            <w:pPr>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104~111</w:t>
            </w:r>
          </w:p>
        </w:tc>
        <w:tc>
          <w:tcPr>
            <w:tcW w:w="1250" w:type="pct"/>
            <w:tcBorders>
              <w:top w:val="nil"/>
              <w:left w:val="nil"/>
              <w:bottom w:val="single" w:sz="8" w:space="0" w:color="auto"/>
              <w:right w:val="single" w:sz="8" w:space="0" w:color="auto"/>
            </w:tcBorders>
            <w:vAlign w:val="center"/>
            <w:hideMark/>
          </w:tcPr>
          <w:p w:rsidR="00484D89" w:rsidRPr="00F83C71" w:rsidRDefault="00562EAC" w:rsidP="00562EAC">
            <w:pPr>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107</w:t>
            </w:r>
          </w:p>
        </w:tc>
        <w:tc>
          <w:tcPr>
            <w:tcW w:w="1250" w:type="pct"/>
            <w:tcBorders>
              <w:top w:val="nil"/>
              <w:left w:val="nil"/>
              <w:bottom w:val="single" w:sz="8" w:space="0" w:color="auto"/>
              <w:right w:val="single" w:sz="8" w:space="0" w:color="auto"/>
            </w:tcBorders>
            <w:vAlign w:val="center"/>
            <w:hideMark/>
          </w:tcPr>
          <w:p w:rsidR="00484D89" w:rsidRPr="00F83C71" w:rsidRDefault="00562EAC" w:rsidP="00562EAC">
            <w:pPr>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 w:val="21"/>
              </w:rPr>
              <w:t>140</w:t>
            </w:r>
          </w:p>
        </w:tc>
      </w:tr>
      <w:tr w:rsidR="00484D89" w:rsidRPr="00F83C71" w:rsidTr="00484D89">
        <w:trPr>
          <w:trHeight w:val="285"/>
        </w:trPr>
        <w:tc>
          <w:tcPr>
            <w:tcW w:w="1250" w:type="pct"/>
            <w:tcBorders>
              <w:top w:val="nil"/>
              <w:left w:val="single" w:sz="8" w:space="0" w:color="auto"/>
              <w:bottom w:val="single" w:sz="8" w:space="0" w:color="auto"/>
              <w:right w:val="single" w:sz="8" w:space="0" w:color="auto"/>
            </w:tcBorders>
            <w:vAlign w:val="center"/>
            <w:hideMark/>
          </w:tcPr>
          <w:p w:rsidR="00484D89" w:rsidRPr="00F83C71" w:rsidRDefault="00484D89" w:rsidP="00562EAC">
            <w:pPr>
              <w:spacing w:after="0" w:line="240" w:lineRule="auto"/>
              <w:jc w:val="center"/>
              <w:rPr>
                <w:rFonts w:ascii="Times New Roman" w:eastAsia="宋体" w:hAnsi="Times New Roman" w:cs="Times New Roman"/>
                <w:sz w:val="21"/>
                <w:szCs w:val="21"/>
              </w:rPr>
            </w:pPr>
            <w:r w:rsidRPr="00F83C71">
              <w:rPr>
                <w:rFonts w:ascii="Times New Roman" w:eastAsia="宋体" w:hAnsi="宋体" w:cs="Times New Roman"/>
                <w:sz w:val="21"/>
              </w:rPr>
              <w:t>氨氮</w:t>
            </w:r>
          </w:p>
        </w:tc>
        <w:tc>
          <w:tcPr>
            <w:tcW w:w="1250" w:type="pct"/>
            <w:tcBorders>
              <w:top w:val="nil"/>
              <w:left w:val="nil"/>
              <w:bottom w:val="single" w:sz="8" w:space="0" w:color="auto"/>
              <w:right w:val="single" w:sz="8" w:space="0" w:color="auto"/>
            </w:tcBorders>
            <w:vAlign w:val="center"/>
            <w:hideMark/>
          </w:tcPr>
          <w:p w:rsidR="00484D89" w:rsidRPr="00F83C71" w:rsidRDefault="00562EAC" w:rsidP="00562EAC">
            <w:pPr>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2.78~3.14</w:t>
            </w:r>
          </w:p>
        </w:tc>
        <w:tc>
          <w:tcPr>
            <w:tcW w:w="1250" w:type="pct"/>
            <w:tcBorders>
              <w:top w:val="nil"/>
              <w:left w:val="nil"/>
              <w:bottom w:val="single" w:sz="8" w:space="0" w:color="auto"/>
              <w:right w:val="single" w:sz="8" w:space="0" w:color="auto"/>
            </w:tcBorders>
            <w:vAlign w:val="center"/>
            <w:hideMark/>
          </w:tcPr>
          <w:p w:rsidR="00484D89" w:rsidRPr="00F83C71" w:rsidRDefault="00562EAC" w:rsidP="00562EAC">
            <w:pPr>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2.96</w:t>
            </w:r>
          </w:p>
        </w:tc>
        <w:tc>
          <w:tcPr>
            <w:tcW w:w="1250" w:type="pct"/>
            <w:tcBorders>
              <w:top w:val="nil"/>
              <w:left w:val="nil"/>
              <w:bottom w:val="single" w:sz="8" w:space="0" w:color="auto"/>
              <w:right w:val="single" w:sz="8" w:space="0" w:color="auto"/>
            </w:tcBorders>
            <w:vAlign w:val="center"/>
            <w:hideMark/>
          </w:tcPr>
          <w:p w:rsidR="00484D89" w:rsidRPr="00F83C71" w:rsidRDefault="00562EAC" w:rsidP="00562EAC">
            <w:pPr>
              <w:spacing w:after="0" w:line="240" w:lineRule="auto"/>
              <w:jc w:val="center"/>
              <w:rPr>
                <w:rFonts w:ascii="Times New Roman" w:eastAsia="宋体" w:hAnsi="Times New Roman" w:cs="Times New Roman"/>
                <w:sz w:val="21"/>
                <w:szCs w:val="21"/>
              </w:rPr>
            </w:pPr>
            <w:r w:rsidRPr="00F83C71">
              <w:rPr>
                <w:rFonts w:ascii="Times New Roman" w:eastAsia="宋体" w:hAnsi="Times New Roman" w:cs="Times New Roman"/>
                <w:sz w:val="21"/>
              </w:rPr>
              <w:t>30</w:t>
            </w:r>
          </w:p>
        </w:tc>
      </w:tr>
    </w:tbl>
    <w:p w:rsidR="00FF4385" w:rsidRPr="00F83C71" w:rsidRDefault="00FF4385">
      <w:pPr>
        <w:spacing w:after="0" w:line="240" w:lineRule="auto"/>
        <w:rPr>
          <w:rFonts w:ascii="Times New Roman" w:eastAsia="宋体" w:hAnsi="Times New Roman" w:cs="Times New Roman"/>
          <w:sz w:val="24"/>
          <w:szCs w:val="24"/>
        </w:rPr>
      </w:pPr>
    </w:p>
    <w:p w:rsidR="00FF4385" w:rsidRPr="00F83C71" w:rsidRDefault="007007C7" w:rsidP="007007C7">
      <w:pPr>
        <w:spacing w:after="0" w:line="240" w:lineRule="auto"/>
        <w:jc w:val="center"/>
        <w:rPr>
          <w:rFonts w:ascii="Times New Roman" w:eastAsia="宋体" w:hAnsi="Times New Roman" w:cs="Times New Roman"/>
          <w:sz w:val="21"/>
        </w:rPr>
      </w:pPr>
      <w:r w:rsidRPr="00F83C71">
        <w:rPr>
          <w:rFonts w:ascii="Times New Roman" w:eastAsia="宋体" w:hAnsi="宋体" w:cs="Times New Roman"/>
          <w:sz w:val="24"/>
          <w:szCs w:val="24"/>
        </w:rPr>
        <w:t>表</w:t>
      </w:r>
      <w:r w:rsidRPr="00F83C71">
        <w:rPr>
          <w:rFonts w:ascii="Times New Roman" w:eastAsia="宋体" w:hAnsi="Times New Roman" w:cs="Times New Roman"/>
          <w:sz w:val="24"/>
          <w:szCs w:val="24"/>
        </w:rPr>
        <w:t xml:space="preserve">7-5 </w:t>
      </w:r>
      <w:r w:rsidRPr="00F83C71">
        <w:rPr>
          <w:rFonts w:ascii="Times New Roman" w:eastAsia="宋体" w:hAnsi="宋体" w:cs="Times New Roman"/>
          <w:sz w:val="24"/>
          <w:szCs w:val="24"/>
        </w:rPr>
        <w:t>生产废水监测结果一览表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30"/>
        <w:gridCol w:w="1650"/>
        <w:gridCol w:w="1307"/>
        <w:gridCol w:w="1650"/>
        <w:gridCol w:w="1229"/>
        <w:gridCol w:w="1229"/>
        <w:gridCol w:w="1175"/>
      </w:tblGrid>
      <w:tr w:rsidR="00484D89" w:rsidRPr="00F83C71" w:rsidTr="00484D89">
        <w:tc>
          <w:tcPr>
            <w:tcW w:w="695" w:type="pct"/>
            <w:vMerge w:val="restart"/>
            <w:tcBorders>
              <w:top w:val="single" w:sz="4" w:space="0" w:color="auto"/>
              <w:left w:val="single" w:sz="4" w:space="0" w:color="auto"/>
              <w:bottom w:val="single" w:sz="4" w:space="0" w:color="auto"/>
              <w:right w:val="single" w:sz="4" w:space="0" w:color="auto"/>
            </w:tcBorders>
            <w:vAlign w:val="center"/>
            <w:hideMark/>
          </w:tcPr>
          <w:p w:rsidR="00484D89" w:rsidRPr="00F83C71" w:rsidRDefault="00B84FFA">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4"/>
                <w:szCs w:val="24"/>
              </w:rPr>
              <w:br w:type="page"/>
            </w:r>
            <w:r w:rsidR="00484D89" w:rsidRPr="00F83C71">
              <w:rPr>
                <w:rFonts w:ascii="Times New Roman" w:eastAsia="宋体" w:hAnsi="宋体" w:cs="Times New Roman"/>
                <w:sz w:val="21"/>
              </w:rPr>
              <w:t>检测项目</w:t>
            </w:r>
          </w:p>
        </w:tc>
        <w:tc>
          <w:tcPr>
            <w:tcW w:w="3049" w:type="pct"/>
            <w:gridSpan w:val="4"/>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检测结果（浓度单位：</w:t>
            </w:r>
            <w:r w:rsidRPr="00F83C71">
              <w:rPr>
                <w:rFonts w:ascii="Times New Roman" w:eastAsia="宋体" w:hAnsi="Times New Roman" w:cs="Times New Roman"/>
                <w:sz w:val="21"/>
              </w:rPr>
              <w:t>mg/L</w:t>
            </w:r>
            <w:r w:rsidRPr="00F83C71">
              <w:rPr>
                <w:rFonts w:ascii="Times New Roman" w:eastAsia="宋体" w:hAnsi="宋体" w:cs="Times New Roman"/>
                <w:sz w:val="21"/>
              </w:rPr>
              <w:t>，</w:t>
            </w:r>
            <w:r w:rsidRPr="00F83C71">
              <w:rPr>
                <w:rFonts w:ascii="Times New Roman" w:eastAsia="宋体" w:hAnsi="Times New Roman" w:cs="Times New Roman"/>
                <w:sz w:val="21"/>
              </w:rPr>
              <w:t>pH</w:t>
            </w:r>
            <w:r w:rsidRPr="00F83C71">
              <w:rPr>
                <w:rFonts w:ascii="Times New Roman" w:eastAsia="宋体" w:hAnsi="宋体" w:cs="Times New Roman"/>
                <w:sz w:val="21"/>
              </w:rPr>
              <w:t>值除外）</w:t>
            </w:r>
          </w:p>
        </w:tc>
        <w:tc>
          <w:tcPr>
            <w:tcW w:w="642" w:type="pct"/>
            <w:vMerge w:val="restar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参考限值</w:t>
            </w:r>
          </w:p>
        </w:tc>
        <w:tc>
          <w:tcPr>
            <w:tcW w:w="614" w:type="pct"/>
            <w:vMerge w:val="restar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处理效率</w:t>
            </w:r>
            <w:r w:rsidR="00562EAC" w:rsidRPr="00F83C71">
              <w:rPr>
                <w:rFonts w:ascii="Times New Roman" w:eastAsia="宋体" w:hAnsi="宋体" w:cs="Times New Roman"/>
                <w:sz w:val="21"/>
              </w:rPr>
              <w:t>（</w:t>
            </w:r>
            <w:r w:rsidR="00562EAC" w:rsidRPr="00F83C71">
              <w:rPr>
                <w:rFonts w:ascii="Times New Roman" w:eastAsia="宋体" w:hAnsi="Times New Roman" w:cs="Times New Roman"/>
                <w:sz w:val="21"/>
              </w:rPr>
              <w:t>%</w:t>
            </w:r>
            <w:r w:rsidR="00562EAC" w:rsidRPr="00F83C71">
              <w:rPr>
                <w:rFonts w:ascii="Times New Roman" w:eastAsia="宋体" w:hAnsi="宋体" w:cs="Times New Roman"/>
                <w:sz w:val="21"/>
              </w:rPr>
              <w:t>）</w:t>
            </w:r>
          </w:p>
        </w:tc>
      </w:tr>
      <w:tr w:rsidR="00484D89" w:rsidRPr="00F83C71" w:rsidTr="00484D89">
        <w:tc>
          <w:tcPr>
            <w:tcW w:w="0" w:type="auto"/>
            <w:vMerge/>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pPr>
              <w:spacing w:after="0"/>
              <w:rPr>
                <w:rFonts w:ascii="Times New Roman" w:eastAsia="宋体" w:hAnsi="Times New Roman" w:cs="Times New Roman"/>
                <w:sz w:val="21"/>
                <w:szCs w:val="21"/>
              </w:rPr>
            </w:pPr>
          </w:p>
        </w:tc>
        <w:tc>
          <w:tcPr>
            <w:tcW w:w="1545" w:type="pct"/>
            <w:gridSpan w:val="2"/>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处理前</w:t>
            </w:r>
          </w:p>
        </w:tc>
        <w:tc>
          <w:tcPr>
            <w:tcW w:w="1504" w:type="pct"/>
            <w:gridSpan w:val="2"/>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处理后</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pPr>
              <w:spacing w:after="0"/>
              <w:rPr>
                <w:rFonts w:ascii="Times New Roman" w:eastAsia="宋体" w:hAnsi="Times New Roman" w:cs="Times New Roman"/>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pPr>
              <w:spacing w:after="0"/>
              <w:rPr>
                <w:rFonts w:ascii="Times New Roman" w:eastAsia="宋体" w:hAnsi="Times New Roman" w:cs="Times New Roman"/>
                <w:sz w:val="21"/>
                <w:szCs w:val="21"/>
              </w:rPr>
            </w:pPr>
          </w:p>
        </w:tc>
      </w:tr>
      <w:tr w:rsidR="00484D89" w:rsidRPr="00F83C71" w:rsidTr="00484D89">
        <w:tc>
          <w:tcPr>
            <w:tcW w:w="0" w:type="auto"/>
            <w:vMerge/>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pPr>
              <w:spacing w:after="0"/>
              <w:rPr>
                <w:rFonts w:ascii="Times New Roman" w:eastAsia="宋体" w:hAnsi="Times New Roman" w:cs="Times New Roman"/>
                <w:sz w:val="21"/>
                <w:szCs w:val="21"/>
              </w:rPr>
            </w:pPr>
          </w:p>
        </w:tc>
        <w:tc>
          <w:tcPr>
            <w:tcW w:w="862"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范围</w:t>
            </w:r>
          </w:p>
        </w:tc>
        <w:tc>
          <w:tcPr>
            <w:tcW w:w="68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平均值</w:t>
            </w:r>
          </w:p>
        </w:tc>
        <w:tc>
          <w:tcPr>
            <w:tcW w:w="862"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范围</w:t>
            </w:r>
          </w:p>
        </w:tc>
        <w:tc>
          <w:tcPr>
            <w:tcW w:w="642"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平均值</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pPr>
              <w:spacing w:after="0"/>
              <w:rPr>
                <w:rFonts w:ascii="Times New Roman" w:eastAsia="宋体" w:hAnsi="Times New Roman" w:cs="Times New Roman"/>
                <w:sz w:val="21"/>
                <w:szCs w:val="2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pPr>
              <w:spacing w:after="0"/>
              <w:rPr>
                <w:rFonts w:ascii="Times New Roman" w:eastAsia="宋体" w:hAnsi="Times New Roman" w:cs="Times New Roman"/>
                <w:sz w:val="21"/>
                <w:szCs w:val="21"/>
              </w:rPr>
            </w:pPr>
          </w:p>
        </w:tc>
      </w:tr>
      <w:tr w:rsidR="00484D89" w:rsidRPr="00F83C71" w:rsidTr="00484D89">
        <w:tc>
          <w:tcPr>
            <w:tcW w:w="695"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484D89">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rPr>
              <w:t>pH</w:t>
            </w:r>
          </w:p>
        </w:tc>
        <w:tc>
          <w:tcPr>
            <w:tcW w:w="862"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562EA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6.26~6.53</w:t>
            </w:r>
          </w:p>
        </w:tc>
        <w:tc>
          <w:tcPr>
            <w:tcW w:w="683"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562EA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862"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6.59~6.89</w:t>
            </w:r>
          </w:p>
        </w:tc>
        <w:tc>
          <w:tcPr>
            <w:tcW w:w="642"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c>
          <w:tcPr>
            <w:tcW w:w="642"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6-9</w:t>
            </w:r>
          </w:p>
        </w:tc>
        <w:tc>
          <w:tcPr>
            <w:tcW w:w="614" w:type="pct"/>
            <w:tcBorders>
              <w:top w:val="single" w:sz="4" w:space="0" w:color="auto"/>
              <w:left w:val="single" w:sz="4" w:space="0" w:color="auto"/>
              <w:bottom w:val="single" w:sz="4" w:space="0" w:color="auto"/>
              <w:right w:val="single" w:sz="4" w:space="0" w:color="auto"/>
            </w:tcBorders>
            <w:vAlign w:val="center"/>
            <w:hideMark/>
          </w:tcPr>
          <w:p w:rsidR="00484D89"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w:t>
            </w:r>
          </w:p>
        </w:tc>
      </w:tr>
      <w:tr w:rsidR="00965D2C" w:rsidRPr="00F83C71" w:rsidTr="00484D89">
        <w:tc>
          <w:tcPr>
            <w:tcW w:w="695"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悬浮物</w:t>
            </w:r>
          </w:p>
        </w:tc>
        <w:tc>
          <w:tcPr>
            <w:tcW w:w="862"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30~37</w:t>
            </w:r>
          </w:p>
        </w:tc>
        <w:tc>
          <w:tcPr>
            <w:tcW w:w="683"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34</w:t>
            </w:r>
          </w:p>
        </w:tc>
        <w:tc>
          <w:tcPr>
            <w:tcW w:w="862"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10~15</w:t>
            </w:r>
          </w:p>
        </w:tc>
        <w:tc>
          <w:tcPr>
            <w:tcW w:w="642"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13</w:t>
            </w:r>
          </w:p>
        </w:tc>
        <w:tc>
          <w:tcPr>
            <w:tcW w:w="642"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60</w:t>
            </w:r>
          </w:p>
        </w:tc>
        <w:tc>
          <w:tcPr>
            <w:tcW w:w="614"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rsidP="00965D2C">
            <w:pPr>
              <w:spacing w:after="0" w:line="240" w:lineRule="auto"/>
              <w:jc w:val="center"/>
              <w:rPr>
                <w:rFonts w:ascii="Times New Roman" w:eastAsia="宋体" w:hAnsi="Times New Roman" w:cs="Times New Roman"/>
              </w:rPr>
            </w:pPr>
            <w:r w:rsidRPr="00F83C71">
              <w:rPr>
                <w:rFonts w:ascii="Times New Roman" w:eastAsia="宋体" w:hAnsi="Times New Roman" w:cs="Times New Roman"/>
              </w:rPr>
              <w:t>61.8</w:t>
            </w:r>
          </w:p>
        </w:tc>
      </w:tr>
      <w:tr w:rsidR="00965D2C" w:rsidRPr="00F83C71" w:rsidTr="00484D89">
        <w:tc>
          <w:tcPr>
            <w:tcW w:w="695"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化学需氧量</w:t>
            </w:r>
          </w:p>
        </w:tc>
        <w:tc>
          <w:tcPr>
            <w:tcW w:w="862"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281~297</w:t>
            </w:r>
          </w:p>
        </w:tc>
        <w:tc>
          <w:tcPr>
            <w:tcW w:w="683"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289</w:t>
            </w:r>
          </w:p>
        </w:tc>
        <w:tc>
          <w:tcPr>
            <w:tcW w:w="862"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68~80</w:t>
            </w:r>
          </w:p>
        </w:tc>
        <w:tc>
          <w:tcPr>
            <w:tcW w:w="642"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75</w:t>
            </w:r>
          </w:p>
        </w:tc>
        <w:tc>
          <w:tcPr>
            <w:tcW w:w="642"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90</w:t>
            </w:r>
          </w:p>
        </w:tc>
        <w:tc>
          <w:tcPr>
            <w:tcW w:w="614"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rsidP="00965D2C">
            <w:pPr>
              <w:spacing w:after="0" w:line="240" w:lineRule="auto"/>
              <w:jc w:val="center"/>
              <w:rPr>
                <w:rFonts w:ascii="Times New Roman" w:eastAsia="宋体" w:hAnsi="Times New Roman" w:cs="Times New Roman"/>
              </w:rPr>
            </w:pPr>
            <w:r w:rsidRPr="00F83C71">
              <w:rPr>
                <w:rFonts w:ascii="Times New Roman" w:eastAsia="宋体" w:hAnsi="Times New Roman" w:cs="Times New Roman"/>
              </w:rPr>
              <w:t>74.0</w:t>
            </w:r>
          </w:p>
        </w:tc>
      </w:tr>
      <w:tr w:rsidR="00965D2C" w:rsidRPr="00F83C71" w:rsidTr="00484D89">
        <w:tc>
          <w:tcPr>
            <w:tcW w:w="695"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五日生化需氧量</w:t>
            </w:r>
          </w:p>
        </w:tc>
        <w:tc>
          <w:tcPr>
            <w:tcW w:w="862"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77.5~83.2</w:t>
            </w:r>
          </w:p>
        </w:tc>
        <w:tc>
          <w:tcPr>
            <w:tcW w:w="683"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80.1</w:t>
            </w:r>
          </w:p>
        </w:tc>
        <w:tc>
          <w:tcPr>
            <w:tcW w:w="862"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16.4~19.2</w:t>
            </w:r>
          </w:p>
        </w:tc>
        <w:tc>
          <w:tcPr>
            <w:tcW w:w="642"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rsidP="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18.0</w:t>
            </w:r>
          </w:p>
        </w:tc>
        <w:tc>
          <w:tcPr>
            <w:tcW w:w="642"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20</w:t>
            </w:r>
          </w:p>
        </w:tc>
        <w:tc>
          <w:tcPr>
            <w:tcW w:w="614"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rsidP="00965D2C">
            <w:pPr>
              <w:spacing w:after="0" w:line="240" w:lineRule="auto"/>
              <w:jc w:val="center"/>
              <w:rPr>
                <w:rFonts w:ascii="Times New Roman" w:eastAsia="宋体" w:hAnsi="Times New Roman" w:cs="Times New Roman"/>
              </w:rPr>
            </w:pPr>
            <w:r w:rsidRPr="00F83C71">
              <w:rPr>
                <w:rFonts w:ascii="Times New Roman" w:eastAsia="宋体" w:hAnsi="Times New Roman" w:cs="Times New Roman"/>
              </w:rPr>
              <w:t>77.5</w:t>
            </w:r>
          </w:p>
        </w:tc>
      </w:tr>
      <w:tr w:rsidR="00965D2C" w:rsidRPr="00F83C71" w:rsidTr="00484D89">
        <w:tc>
          <w:tcPr>
            <w:tcW w:w="695"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氨氮</w:t>
            </w:r>
          </w:p>
        </w:tc>
        <w:tc>
          <w:tcPr>
            <w:tcW w:w="862"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15.6~17.8</w:t>
            </w:r>
          </w:p>
        </w:tc>
        <w:tc>
          <w:tcPr>
            <w:tcW w:w="683"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16.7</w:t>
            </w:r>
          </w:p>
        </w:tc>
        <w:tc>
          <w:tcPr>
            <w:tcW w:w="862"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4.49~4.95</w:t>
            </w:r>
          </w:p>
        </w:tc>
        <w:tc>
          <w:tcPr>
            <w:tcW w:w="642"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4.70</w:t>
            </w:r>
          </w:p>
        </w:tc>
        <w:tc>
          <w:tcPr>
            <w:tcW w:w="642"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10</w:t>
            </w:r>
          </w:p>
        </w:tc>
        <w:tc>
          <w:tcPr>
            <w:tcW w:w="614"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rsidP="00965D2C">
            <w:pPr>
              <w:spacing w:after="0" w:line="240" w:lineRule="auto"/>
              <w:jc w:val="center"/>
              <w:rPr>
                <w:rFonts w:ascii="Times New Roman" w:eastAsia="宋体" w:hAnsi="Times New Roman" w:cs="Times New Roman"/>
              </w:rPr>
            </w:pPr>
            <w:r w:rsidRPr="00F83C71">
              <w:rPr>
                <w:rFonts w:ascii="Times New Roman" w:eastAsia="宋体" w:hAnsi="Times New Roman" w:cs="Times New Roman"/>
              </w:rPr>
              <w:t>71.9</w:t>
            </w:r>
          </w:p>
        </w:tc>
      </w:tr>
      <w:tr w:rsidR="00965D2C" w:rsidRPr="00F83C71" w:rsidTr="00484D89">
        <w:tc>
          <w:tcPr>
            <w:tcW w:w="695"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宋体" w:cs="Times New Roman"/>
                <w:sz w:val="21"/>
              </w:rPr>
              <w:t>动植物油</w:t>
            </w:r>
          </w:p>
        </w:tc>
        <w:tc>
          <w:tcPr>
            <w:tcW w:w="862"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0.92~1.27</w:t>
            </w:r>
          </w:p>
        </w:tc>
        <w:tc>
          <w:tcPr>
            <w:tcW w:w="683"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1.07</w:t>
            </w:r>
          </w:p>
        </w:tc>
        <w:tc>
          <w:tcPr>
            <w:tcW w:w="862"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0.36~0.56</w:t>
            </w:r>
          </w:p>
        </w:tc>
        <w:tc>
          <w:tcPr>
            <w:tcW w:w="642"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0.45</w:t>
            </w:r>
          </w:p>
        </w:tc>
        <w:tc>
          <w:tcPr>
            <w:tcW w:w="642"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szCs w:val="21"/>
              </w:rPr>
            </w:pPr>
            <w:r w:rsidRPr="00F83C71">
              <w:rPr>
                <w:rFonts w:ascii="Times New Roman" w:eastAsia="宋体" w:hAnsi="Times New Roman" w:cs="Times New Roman"/>
                <w:sz w:val="21"/>
                <w:szCs w:val="21"/>
              </w:rPr>
              <w:t>10</w:t>
            </w:r>
          </w:p>
        </w:tc>
        <w:tc>
          <w:tcPr>
            <w:tcW w:w="614"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rsidP="00965D2C">
            <w:pPr>
              <w:spacing w:after="0" w:line="240" w:lineRule="auto"/>
              <w:jc w:val="center"/>
              <w:rPr>
                <w:rFonts w:ascii="Times New Roman" w:eastAsia="宋体" w:hAnsi="Times New Roman" w:cs="Times New Roman"/>
              </w:rPr>
            </w:pPr>
            <w:r w:rsidRPr="00F83C71">
              <w:rPr>
                <w:rFonts w:ascii="Times New Roman" w:eastAsia="宋体" w:hAnsi="Times New Roman" w:cs="Times New Roman"/>
              </w:rPr>
              <w:t>57.9</w:t>
            </w:r>
          </w:p>
        </w:tc>
      </w:tr>
      <w:tr w:rsidR="00965D2C" w:rsidRPr="00F83C71" w:rsidTr="00484D89">
        <w:tc>
          <w:tcPr>
            <w:tcW w:w="695"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rPr>
            </w:pPr>
            <w:r w:rsidRPr="00F83C71">
              <w:rPr>
                <w:rFonts w:ascii="Times New Roman" w:eastAsia="宋体" w:hAnsi="宋体" w:cs="Times New Roman"/>
                <w:sz w:val="21"/>
              </w:rPr>
              <w:t>磷酸盐</w:t>
            </w:r>
          </w:p>
        </w:tc>
        <w:tc>
          <w:tcPr>
            <w:tcW w:w="862"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rsidP="00965D2C">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0. 93~1.03</w:t>
            </w:r>
          </w:p>
        </w:tc>
        <w:tc>
          <w:tcPr>
            <w:tcW w:w="683"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0.96</w:t>
            </w:r>
          </w:p>
        </w:tc>
        <w:tc>
          <w:tcPr>
            <w:tcW w:w="862"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0.10~0.16</w:t>
            </w:r>
          </w:p>
        </w:tc>
        <w:tc>
          <w:tcPr>
            <w:tcW w:w="642"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0.13</w:t>
            </w:r>
          </w:p>
        </w:tc>
        <w:tc>
          <w:tcPr>
            <w:tcW w:w="642"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pPr>
              <w:adjustRightInd w:val="0"/>
              <w:snapToGrid w:val="0"/>
              <w:spacing w:after="0"/>
              <w:jc w:val="center"/>
              <w:rPr>
                <w:rFonts w:ascii="Times New Roman" w:eastAsia="宋体" w:hAnsi="Times New Roman" w:cs="Times New Roman"/>
                <w:sz w:val="21"/>
              </w:rPr>
            </w:pPr>
            <w:r w:rsidRPr="00F83C71">
              <w:rPr>
                <w:rFonts w:ascii="Times New Roman" w:eastAsia="宋体" w:hAnsi="Times New Roman" w:cs="Times New Roman"/>
                <w:sz w:val="21"/>
              </w:rPr>
              <w:t>0.5</w:t>
            </w:r>
          </w:p>
        </w:tc>
        <w:tc>
          <w:tcPr>
            <w:tcW w:w="614" w:type="pct"/>
            <w:tcBorders>
              <w:top w:val="single" w:sz="4" w:space="0" w:color="auto"/>
              <w:left w:val="single" w:sz="4" w:space="0" w:color="auto"/>
              <w:bottom w:val="single" w:sz="4" w:space="0" w:color="auto"/>
              <w:right w:val="single" w:sz="4" w:space="0" w:color="auto"/>
            </w:tcBorders>
            <w:vAlign w:val="center"/>
            <w:hideMark/>
          </w:tcPr>
          <w:p w:rsidR="00965D2C" w:rsidRPr="00F83C71" w:rsidRDefault="00965D2C" w:rsidP="00965D2C">
            <w:pPr>
              <w:spacing w:after="0" w:line="240" w:lineRule="auto"/>
              <w:jc w:val="center"/>
              <w:rPr>
                <w:rFonts w:ascii="Times New Roman" w:eastAsia="宋体" w:hAnsi="Times New Roman" w:cs="Times New Roman"/>
              </w:rPr>
            </w:pPr>
            <w:r w:rsidRPr="00F83C71">
              <w:rPr>
                <w:rFonts w:ascii="Times New Roman" w:eastAsia="宋体" w:hAnsi="Times New Roman" w:cs="Times New Roman"/>
              </w:rPr>
              <w:t>86.5</w:t>
            </w:r>
          </w:p>
        </w:tc>
      </w:tr>
    </w:tbl>
    <w:p w:rsidR="00B84FFA" w:rsidRPr="00F83C71" w:rsidRDefault="00B84FFA">
      <w:pPr>
        <w:spacing w:after="0" w:line="240" w:lineRule="auto"/>
        <w:rPr>
          <w:rFonts w:ascii="Times New Roman" w:eastAsia="宋体" w:hAnsi="Times New Roman" w:cs="Times New Roman"/>
          <w:sz w:val="24"/>
          <w:szCs w:val="24"/>
        </w:rPr>
      </w:pPr>
    </w:p>
    <w:p w:rsidR="00965D2C" w:rsidRPr="00F83C71" w:rsidRDefault="00965D2C">
      <w:pPr>
        <w:spacing w:after="0"/>
        <w:ind w:left="497" w:right="600" w:hanging="10"/>
        <w:jc w:val="center"/>
        <w:rPr>
          <w:rFonts w:ascii="Times New Roman" w:eastAsia="宋体" w:hAnsi="Times New Roman" w:cs="Times New Roman"/>
          <w:sz w:val="24"/>
          <w:szCs w:val="24"/>
        </w:rPr>
      </w:pPr>
    </w:p>
    <w:p w:rsidR="004E6613" w:rsidRPr="00F83C71" w:rsidRDefault="004E6613">
      <w:pPr>
        <w:spacing w:after="0"/>
        <w:ind w:left="497" w:right="600" w:hanging="10"/>
        <w:jc w:val="center"/>
        <w:rPr>
          <w:rFonts w:ascii="Times New Roman" w:eastAsia="宋体" w:hAnsi="Times New Roman" w:cs="Times New Roman"/>
          <w:sz w:val="24"/>
          <w:szCs w:val="24"/>
        </w:rPr>
      </w:pPr>
    </w:p>
    <w:p w:rsidR="004E6613" w:rsidRPr="00F83C71" w:rsidRDefault="004E6613">
      <w:pPr>
        <w:spacing w:after="0"/>
        <w:ind w:left="497" w:right="600" w:hanging="10"/>
        <w:jc w:val="center"/>
        <w:rPr>
          <w:rFonts w:ascii="Times New Roman" w:eastAsia="宋体" w:hAnsi="Times New Roman" w:cs="Times New Roman"/>
          <w:sz w:val="24"/>
          <w:szCs w:val="24"/>
        </w:rPr>
      </w:pPr>
    </w:p>
    <w:p w:rsidR="0078699B" w:rsidRPr="00F83C71" w:rsidRDefault="00C31384">
      <w:pPr>
        <w:spacing w:after="0"/>
        <w:ind w:left="497" w:right="600" w:hanging="10"/>
        <w:jc w:val="center"/>
        <w:rPr>
          <w:rFonts w:ascii="Times New Roman" w:eastAsia="宋体" w:hAnsi="Times New Roman" w:cs="Times New Roman"/>
          <w:sz w:val="24"/>
          <w:szCs w:val="24"/>
        </w:rPr>
      </w:pPr>
      <w:r w:rsidRPr="00F83C71">
        <w:rPr>
          <w:rFonts w:ascii="Times New Roman" w:eastAsia="宋体" w:hAnsi="宋体" w:cs="Times New Roman"/>
          <w:sz w:val="24"/>
          <w:szCs w:val="24"/>
        </w:rPr>
        <w:t>表</w:t>
      </w:r>
      <w:r w:rsidRPr="00F83C71">
        <w:rPr>
          <w:rFonts w:ascii="Times New Roman" w:eastAsia="宋体" w:hAnsi="Times New Roman" w:cs="Times New Roman"/>
          <w:sz w:val="24"/>
          <w:szCs w:val="24"/>
        </w:rPr>
        <w:t>7-</w:t>
      </w:r>
      <w:r w:rsidR="007007C7" w:rsidRPr="00F83C71">
        <w:rPr>
          <w:rFonts w:ascii="Times New Roman" w:eastAsia="宋体" w:hAnsi="Times New Roman" w:cs="Times New Roman"/>
          <w:sz w:val="24"/>
          <w:szCs w:val="24"/>
        </w:rPr>
        <w:t>6</w:t>
      </w:r>
      <w:r w:rsidRPr="00F83C71">
        <w:rPr>
          <w:rFonts w:ascii="Times New Roman" w:eastAsia="宋体" w:hAnsi="宋体" w:cs="Times New Roman"/>
          <w:sz w:val="24"/>
          <w:szCs w:val="24"/>
        </w:rPr>
        <w:t>厂界噪声监测结果一览表</w:t>
      </w:r>
    </w:p>
    <w:tbl>
      <w:tblPr>
        <w:tblStyle w:val="ac"/>
        <w:tblW w:w="5000" w:type="pct"/>
        <w:tblLook w:val="04A0"/>
      </w:tblPr>
      <w:tblGrid>
        <w:gridCol w:w="1155"/>
        <w:gridCol w:w="1154"/>
        <w:gridCol w:w="1491"/>
        <w:gridCol w:w="1154"/>
        <w:gridCol w:w="1154"/>
        <w:gridCol w:w="1154"/>
        <w:gridCol w:w="1154"/>
        <w:gridCol w:w="1154"/>
      </w:tblGrid>
      <w:tr w:rsidR="004E6613" w:rsidRPr="00F83C71" w:rsidTr="004E6613">
        <w:tc>
          <w:tcPr>
            <w:tcW w:w="603" w:type="pct"/>
            <w:vMerge w:val="restar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宋体" w:cs="Times New Roman"/>
                <w:sz w:val="21"/>
              </w:rPr>
              <w:lastRenderedPageBreak/>
              <w:t>监测日期</w:t>
            </w:r>
          </w:p>
        </w:tc>
        <w:tc>
          <w:tcPr>
            <w:tcW w:w="603" w:type="pct"/>
            <w:vMerge w:val="restar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宋体" w:cs="Times New Roman"/>
                <w:sz w:val="21"/>
              </w:rPr>
              <w:t>监测点位及编号</w:t>
            </w:r>
          </w:p>
        </w:tc>
        <w:tc>
          <w:tcPr>
            <w:tcW w:w="1382" w:type="pct"/>
            <w:gridSpan w:val="2"/>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宋体" w:cs="Times New Roman"/>
                <w:sz w:val="21"/>
              </w:rPr>
              <w:t>昼间</w:t>
            </w:r>
          </w:p>
        </w:tc>
        <w:tc>
          <w:tcPr>
            <w:tcW w:w="1206" w:type="pct"/>
            <w:gridSpan w:val="2"/>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宋体" w:cs="Times New Roman"/>
                <w:sz w:val="21"/>
              </w:rPr>
              <w:t>夜间</w:t>
            </w:r>
          </w:p>
        </w:tc>
        <w:tc>
          <w:tcPr>
            <w:tcW w:w="1206" w:type="pct"/>
            <w:gridSpan w:val="2"/>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宋体" w:cs="Times New Roman"/>
                <w:sz w:val="21"/>
              </w:rPr>
              <w:t>标准限值</w:t>
            </w:r>
            <w:proofErr w:type="spellStart"/>
            <w:r w:rsidRPr="00F83C71">
              <w:rPr>
                <w:rFonts w:ascii="Times New Roman" w:eastAsia="宋体" w:hAnsi="Times New Roman" w:cs="Times New Roman"/>
                <w:sz w:val="21"/>
              </w:rPr>
              <w:t>Leq</w:t>
            </w:r>
            <w:proofErr w:type="spellEnd"/>
            <w:r w:rsidRPr="00F83C71">
              <w:rPr>
                <w:rFonts w:ascii="Times New Roman" w:eastAsia="宋体" w:hAnsi="宋体" w:cs="Times New Roman"/>
                <w:sz w:val="21"/>
              </w:rPr>
              <w:t>（</w:t>
            </w:r>
            <w:r w:rsidRPr="00F83C71">
              <w:rPr>
                <w:rFonts w:ascii="Times New Roman" w:eastAsia="宋体" w:hAnsi="Times New Roman" w:cs="Times New Roman"/>
                <w:sz w:val="21"/>
              </w:rPr>
              <w:t>dB</w:t>
            </w:r>
            <w:r w:rsidRPr="00F83C71">
              <w:rPr>
                <w:rFonts w:ascii="Times New Roman" w:eastAsia="宋体" w:hAnsi="宋体" w:cs="Times New Roman"/>
                <w:sz w:val="21"/>
              </w:rPr>
              <w:t>（</w:t>
            </w:r>
            <w:r w:rsidRPr="00F83C71">
              <w:rPr>
                <w:rFonts w:ascii="Times New Roman" w:eastAsia="宋体" w:hAnsi="Times New Roman" w:cs="Times New Roman"/>
                <w:sz w:val="21"/>
              </w:rPr>
              <w:t>A</w:t>
            </w:r>
            <w:r w:rsidRPr="00F83C71">
              <w:rPr>
                <w:rFonts w:ascii="Times New Roman" w:eastAsia="宋体" w:hAnsi="宋体" w:cs="Times New Roman"/>
                <w:sz w:val="21"/>
              </w:rPr>
              <w:t>））</w:t>
            </w:r>
          </w:p>
        </w:tc>
      </w:tr>
      <w:tr w:rsidR="004E6613" w:rsidRPr="00F83C71" w:rsidTr="004E6613">
        <w:tc>
          <w:tcPr>
            <w:tcW w:w="603" w:type="pct"/>
            <w:vMerge/>
            <w:vAlign w:val="center"/>
          </w:tcPr>
          <w:p w:rsidR="004E6613" w:rsidRPr="00F83C71" w:rsidRDefault="004E6613" w:rsidP="004E6613">
            <w:pPr>
              <w:spacing w:after="0" w:line="240" w:lineRule="auto"/>
              <w:jc w:val="center"/>
              <w:rPr>
                <w:rFonts w:ascii="Times New Roman" w:eastAsia="宋体" w:hAnsi="Times New Roman" w:cs="Times New Roman"/>
                <w:sz w:val="21"/>
              </w:rPr>
            </w:pPr>
          </w:p>
        </w:tc>
        <w:tc>
          <w:tcPr>
            <w:tcW w:w="603" w:type="pct"/>
            <w:vMerge/>
            <w:vAlign w:val="center"/>
          </w:tcPr>
          <w:p w:rsidR="004E6613" w:rsidRPr="00F83C71" w:rsidRDefault="004E6613" w:rsidP="004E6613">
            <w:pPr>
              <w:spacing w:after="0" w:line="240" w:lineRule="auto"/>
              <w:jc w:val="center"/>
              <w:rPr>
                <w:rFonts w:ascii="Times New Roman" w:eastAsia="宋体" w:hAnsi="Times New Roman" w:cs="Times New Roman"/>
                <w:sz w:val="21"/>
              </w:rPr>
            </w:pPr>
          </w:p>
        </w:tc>
        <w:tc>
          <w:tcPr>
            <w:tcW w:w="779"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宋体" w:cs="Times New Roman"/>
                <w:sz w:val="21"/>
              </w:rPr>
              <w:t>监测时间</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proofErr w:type="spellStart"/>
            <w:r w:rsidRPr="00F83C71">
              <w:rPr>
                <w:rFonts w:ascii="Times New Roman" w:eastAsia="宋体" w:hAnsi="Times New Roman" w:cs="Times New Roman"/>
                <w:sz w:val="21"/>
              </w:rPr>
              <w:t>Leq</w:t>
            </w:r>
            <w:proofErr w:type="spellEnd"/>
            <w:r w:rsidRPr="00F83C71">
              <w:rPr>
                <w:rFonts w:ascii="Times New Roman" w:eastAsia="宋体" w:hAnsi="宋体" w:cs="Times New Roman"/>
                <w:sz w:val="21"/>
              </w:rPr>
              <w:t>（</w:t>
            </w:r>
            <w:r w:rsidRPr="00F83C71">
              <w:rPr>
                <w:rFonts w:ascii="Times New Roman" w:eastAsia="宋体" w:hAnsi="Times New Roman" w:cs="Times New Roman"/>
                <w:sz w:val="21"/>
              </w:rPr>
              <w:t>dB</w:t>
            </w:r>
            <w:r w:rsidRPr="00F83C71">
              <w:rPr>
                <w:rFonts w:ascii="Times New Roman" w:eastAsia="宋体" w:hAnsi="宋体" w:cs="Times New Roman"/>
                <w:sz w:val="21"/>
              </w:rPr>
              <w:t>（</w:t>
            </w:r>
            <w:r w:rsidRPr="00F83C71">
              <w:rPr>
                <w:rFonts w:ascii="Times New Roman" w:eastAsia="宋体" w:hAnsi="Times New Roman" w:cs="Times New Roman"/>
                <w:sz w:val="21"/>
              </w:rPr>
              <w:t>A</w:t>
            </w:r>
            <w:r w:rsidRPr="00F83C71">
              <w:rPr>
                <w:rFonts w:ascii="Times New Roman" w:eastAsia="宋体" w:hAnsi="宋体" w:cs="Times New Roman"/>
                <w:sz w:val="21"/>
              </w:rPr>
              <w:t>））</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宋体" w:cs="Times New Roman"/>
                <w:sz w:val="21"/>
              </w:rPr>
              <w:t>监测时间</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proofErr w:type="spellStart"/>
            <w:r w:rsidRPr="00F83C71">
              <w:rPr>
                <w:rFonts w:ascii="Times New Roman" w:eastAsia="宋体" w:hAnsi="Times New Roman" w:cs="Times New Roman"/>
                <w:sz w:val="21"/>
              </w:rPr>
              <w:t>Leq</w:t>
            </w:r>
            <w:proofErr w:type="spellEnd"/>
            <w:r w:rsidRPr="00F83C71">
              <w:rPr>
                <w:rFonts w:ascii="Times New Roman" w:eastAsia="宋体" w:hAnsi="宋体" w:cs="Times New Roman"/>
                <w:sz w:val="21"/>
              </w:rPr>
              <w:t>（</w:t>
            </w:r>
            <w:r w:rsidRPr="00F83C71">
              <w:rPr>
                <w:rFonts w:ascii="Times New Roman" w:eastAsia="宋体" w:hAnsi="Times New Roman" w:cs="Times New Roman"/>
                <w:sz w:val="21"/>
              </w:rPr>
              <w:t>dB</w:t>
            </w:r>
            <w:r w:rsidRPr="00F83C71">
              <w:rPr>
                <w:rFonts w:ascii="Times New Roman" w:eastAsia="宋体" w:hAnsi="宋体" w:cs="Times New Roman"/>
                <w:sz w:val="21"/>
              </w:rPr>
              <w:t>（</w:t>
            </w:r>
            <w:r w:rsidRPr="00F83C71">
              <w:rPr>
                <w:rFonts w:ascii="Times New Roman" w:eastAsia="宋体" w:hAnsi="Times New Roman" w:cs="Times New Roman"/>
                <w:sz w:val="21"/>
              </w:rPr>
              <w:t>A</w:t>
            </w:r>
            <w:r w:rsidRPr="00F83C71">
              <w:rPr>
                <w:rFonts w:ascii="Times New Roman" w:eastAsia="宋体" w:hAnsi="宋体" w:cs="Times New Roman"/>
                <w:sz w:val="21"/>
              </w:rPr>
              <w:t>））</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宋体" w:cs="Times New Roman"/>
                <w:sz w:val="21"/>
              </w:rPr>
              <w:t>昼间</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宋体" w:cs="Times New Roman"/>
                <w:sz w:val="21"/>
              </w:rPr>
              <w:t>夜间</w:t>
            </w:r>
          </w:p>
        </w:tc>
      </w:tr>
      <w:tr w:rsidR="004E6613" w:rsidRPr="00F83C71" w:rsidTr="004E6613">
        <w:tc>
          <w:tcPr>
            <w:tcW w:w="603" w:type="pct"/>
            <w:vMerge w:val="restar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2021-04-26</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宋体" w:cs="Times New Roman"/>
                <w:sz w:val="21"/>
              </w:rPr>
              <w:t>南面厂界外</w:t>
            </w:r>
            <w:r w:rsidRPr="00F83C71">
              <w:rPr>
                <w:rFonts w:ascii="Times New Roman" w:eastAsia="宋体" w:hAnsi="Times New Roman" w:cs="Times New Roman"/>
                <w:sz w:val="21"/>
              </w:rPr>
              <w:t>1</w:t>
            </w:r>
            <w:r w:rsidRPr="00F83C71">
              <w:rPr>
                <w:rFonts w:ascii="Times New Roman" w:eastAsia="宋体" w:hAnsi="宋体" w:cs="Times New Roman"/>
                <w:sz w:val="21"/>
              </w:rPr>
              <w:t>米</w:t>
            </w:r>
            <w:r w:rsidRPr="00F83C71">
              <w:rPr>
                <w:rFonts w:ascii="Times New Roman" w:eastAsia="宋体" w:hAnsi="Times New Roman" w:cs="Times New Roman"/>
                <w:sz w:val="21"/>
              </w:rPr>
              <w:t>N1</w:t>
            </w:r>
          </w:p>
        </w:tc>
        <w:tc>
          <w:tcPr>
            <w:tcW w:w="779"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10:17</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57.6</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22:12</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48.4</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70</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55</w:t>
            </w:r>
          </w:p>
        </w:tc>
      </w:tr>
      <w:tr w:rsidR="004E6613" w:rsidRPr="00F83C71" w:rsidTr="004E6613">
        <w:tc>
          <w:tcPr>
            <w:tcW w:w="603" w:type="pct"/>
            <w:vMerge/>
            <w:vAlign w:val="center"/>
          </w:tcPr>
          <w:p w:rsidR="004E6613" w:rsidRPr="00F83C71" w:rsidRDefault="004E6613" w:rsidP="004E6613">
            <w:pPr>
              <w:spacing w:after="0" w:line="240" w:lineRule="auto"/>
              <w:jc w:val="center"/>
              <w:rPr>
                <w:rFonts w:ascii="Times New Roman" w:eastAsia="宋体" w:hAnsi="Times New Roman" w:cs="Times New Roman"/>
                <w:sz w:val="21"/>
              </w:rPr>
            </w:pP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宋体" w:cs="Times New Roman"/>
                <w:sz w:val="21"/>
              </w:rPr>
              <w:t>西面厂界外</w:t>
            </w:r>
            <w:r w:rsidRPr="00F83C71">
              <w:rPr>
                <w:rFonts w:ascii="Times New Roman" w:eastAsia="宋体" w:hAnsi="Times New Roman" w:cs="Times New Roman"/>
                <w:sz w:val="21"/>
              </w:rPr>
              <w:t>1</w:t>
            </w:r>
            <w:r w:rsidRPr="00F83C71">
              <w:rPr>
                <w:rFonts w:ascii="Times New Roman" w:eastAsia="宋体" w:hAnsi="宋体" w:cs="Times New Roman"/>
                <w:sz w:val="21"/>
              </w:rPr>
              <w:t>米</w:t>
            </w:r>
            <w:r w:rsidRPr="00F83C71">
              <w:rPr>
                <w:rFonts w:ascii="Times New Roman" w:eastAsia="宋体" w:hAnsi="Times New Roman" w:cs="Times New Roman"/>
                <w:sz w:val="21"/>
              </w:rPr>
              <w:t>N2</w:t>
            </w:r>
          </w:p>
        </w:tc>
        <w:tc>
          <w:tcPr>
            <w:tcW w:w="779"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10</w:t>
            </w:r>
            <w:r w:rsidRPr="00F83C71">
              <w:rPr>
                <w:rFonts w:ascii="Times New Roman" w:eastAsia="宋体" w:hAnsi="宋体" w:cs="Times New Roman"/>
                <w:sz w:val="21"/>
              </w:rPr>
              <w:t>：</w:t>
            </w:r>
            <w:r w:rsidRPr="00F83C71">
              <w:rPr>
                <w:rFonts w:ascii="Times New Roman" w:eastAsia="宋体" w:hAnsi="Times New Roman" w:cs="Times New Roman"/>
                <w:sz w:val="21"/>
              </w:rPr>
              <w:t>24</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55.3</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22:20</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47.4</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65</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55</w:t>
            </w:r>
          </w:p>
        </w:tc>
      </w:tr>
      <w:tr w:rsidR="004E6613" w:rsidRPr="00F83C71" w:rsidTr="004E6613">
        <w:tc>
          <w:tcPr>
            <w:tcW w:w="603" w:type="pct"/>
            <w:vMerge/>
            <w:vAlign w:val="center"/>
          </w:tcPr>
          <w:p w:rsidR="004E6613" w:rsidRPr="00F83C71" w:rsidRDefault="004E6613" w:rsidP="004E6613">
            <w:pPr>
              <w:spacing w:after="0" w:line="240" w:lineRule="auto"/>
              <w:jc w:val="center"/>
              <w:rPr>
                <w:rFonts w:ascii="Times New Roman" w:eastAsia="宋体" w:hAnsi="Times New Roman" w:cs="Times New Roman"/>
                <w:sz w:val="21"/>
              </w:rPr>
            </w:pP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宋体" w:cs="Times New Roman"/>
                <w:sz w:val="21"/>
              </w:rPr>
              <w:t>北面厂界外</w:t>
            </w:r>
            <w:r w:rsidRPr="00F83C71">
              <w:rPr>
                <w:rFonts w:ascii="Times New Roman" w:eastAsia="宋体" w:hAnsi="Times New Roman" w:cs="Times New Roman"/>
                <w:sz w:val="21"/>
              </w:rPr>
              <w:t>1</w:t>
            </w:r>
            <w:r w:rsidRPr="00F83C71">
              <w:rPr>
                <w:rFonts w:ascii="Times New Roman" w:eastAsia="宋体" w:hAnsi="宋体" w:cs="Times New Roman"/>
                <w:sz w:val="21"/>
              </w:rPr>
              <w:t>米</w:t>
            </w:r>
            <w:r w:rsidRPr="00F83C71">
              <w:rPr>
                <w:rFonts w:ascii="Times New Roman" w:eastAsia="宋体" w:hAnsi="Times New Roman" w:cs="Times New Roman"/>
                <w:sz w:val="21"/>
              </w:rPr>
              <w:t>N3</w:t>
            </w:r>
          </w:p>
        </w:tc>
        <w:tc>
          <w:tcPr>
            <w:tcW w:w="779"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10:31</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56.1</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22:26</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47.8</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65</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55</w:t>
            </w:r>
          </w:p>
        </w:tc>
      </w:tr>
      <w:tr w:rsidR="004E6613" w:rsidRPr="00F83C71" w:rsidTr="004E6613">
        <w:tc>
          <w:tcPr>
            <w:tcW w:w="603" w:type="pct"/>
            <w:vMerge w:val="restar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2021-04-27</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宋体" w:cs="Times New Roman"/>
                <w:sz w:val="21"/>
              </w:rPr>
              <w:t>南面厂界外</w:t>
            </w:r>
            <w:r w:rsidRPr="00F83C71">
              <w:rPr>
                <w:rFonts w:ascii="Times New Roman" w:eastAsia="宋体" w:hAnsi="Times New Roman" w:cs="Times New Roman"/>
                <w:sz w:val="21"/>
              </w:rPr>
              <w:t>1</w:t>
            </w:r>
            <w:r w:rsidRPr="00F83C71">
              <w:rPr>
                <w:rFonts w:ascii="Times New Roman" w:eastAsia="宋体" w:hAnsi="宋体" w:cs="Times New Roman"/>
                <w:sz w:val="21"/>
              </w:rPr>
              <w:t>米</w:t>
            </w:r>
            <w:r w:rsidRPr="00F83C71">
              <w:rPr>
                <w:rFonts w:ascii="Times New Roman" w:eastAsia="宋体" w:hAnsi="Times New Roman" w:cs="Times New Roman"/>
                <w:sz w:val="21"/>
              </w:rPr>
              <w:t>N1</w:t>
            </w:r>
          </w:p>
        </w:tc>
        <w:tc>
          <w:tcPr>
            <w:tcW w:w="779"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10:02</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57.0</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22:17</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48.0</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70</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55</w:t>
            </w:r>
          </w:p>
        </w:tc>
      </w:tr>
      <w:tr w:rsidR="004E6613" w:rsidRPr="00F83C71" w:rsidTr="004E6613">
        <w:tc>
          <w:tcPr>
            <w:tcW w:w="603" w:type="pct"/>
            <w:vMerge/>
            <w:vAlign w:val="center"/>
          </w:tcPr>
          <w:p w:rsidR="004E6613" w:rsidRPr="00F83C71" w:rsidRDefault="004E6613" w:rsidP="004E6613">
            <w:pPr>
              <w:spacing w:after="0" w:line="240" w:lineRule="auto"/>
              <w:jc w:val="center"/>
              <w:rPr>
                <w:rFonts w:ascii="Times New Roman" w:eastAsia="宋体" w:hAnsi="Times New Roman" w:cs="Times New Roman"/>
                <w:sz w:val="21"/>
              </w:rPr>
            </w:pP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宋体" w:cs="Times New Roman"/>
                <w:sz w:val="21"/>
              </w:rPr>
              <w:t>西面厂界外</w:t>
            </w:r>
            <w:r w:rsidRPr="00F83C71">
              <w:rPr>
                <w:rFonts w:ascii="Times New Roman" w:eastAsia="宋体" w:hAnsi="Times New Roman" w:cs="Times New Roman"/>
                <w:sz w:val="21"/>
              </w:rPr>
              <w:t>1</w:t>
            </w:r>
            <w:r w:rsidRPr="00F83C71">
              <w:rPr>
                <w:rFonts w:ascii="Times New Roman" w:eastAsia="宋体" w:hAnsi="宋体" w:cs="Times New Roman"/>
                <w:sz w:val="21"/>
              </w:rPr>
              <w:t>米</w:t>
            </w:r>
            <w:r w:rsidRPr="00F83C71">
              <w:rPr>
                <w:rFonts w:ascii="Times New Roman" w:eastAsia="宋体" w:hAnsi="Times New Roman" w:cs="Times New Roman"/>
                <w:sz w:val="21"/>
              </w:rPr>
              <w:t>N2</w:t>
            </w:r>
          </w:p>
        </w:tc>
        <w:tc>
          <w:tcPr>
            <w:tcW w:w="779"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10:09</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54.9</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22:25</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46.9</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65</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55</w:t>
            </w:r>
          </w:p>
        </w:tc>
      </w:tr>
      <w:tr w:rsidR="004E6613" w:rsidRPr="00F83C71" w:rsidTr="004E6613">
        <w:tc>
          <w:tcPr>
            <w:tcW w:w="603" w:type="pct"/>
            <w:vMerge/>
            <w:vAlign w:val="center"/>
          </w:tcPr>
          <w:p w:rsidR="004E6613" w:rsidRPr="00F83C71" w:rsidRDefault="004E6613" w:rsidP="004E6613">
            <w:pPr>
              <w:spacing w:after="0" w:line="240" w:lineRule="auto"/>
              <w:jc w:val="center"/>
              <w:rPr>
                <w:rFonts w:ascii="Times New Roman" w:eastAsia="宋体" w:hAnsi="Times New Roman" w:cs="Times New Roman"/>
                <w:sz w:val="21"/>
              </w:rPr>
            </w:pP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宋体" w:cs="Times New Roman"/>
                <w:sz w:val="21"/>
              </w:rPr>
              <w:t>北面厂界外</w:t>
            </w:r>
            <w:r w:rsidRPr="00F83C71">
              <w:rPr>
                <w:rFonts w:ascii="Times New Roman" w:eastAsia="宋体" w:hAnsi="Times New Roman" w:cs="Times New Roman"/>
                <w:sz w:val="21"/>
              </w:rPr>
              <w:t>1</w:t>
            </w:r>
            <w:r w:rsidRPr="00F83C71">
              <w:rPr>
                <w:rFonts w:ascii="Times New Roman" w:eastAsia="宋体" w:hAnsi="宋体" w:cs="Times New Roman"/>
                <w:sz w:val="21"/>
              </w:rPr>
              <w:t>米</w:t>
            </w:r>
            <w:r w:rsidRPr="00F83C71">
              <w:rPr>
                <w:rFonts w:ascii="Times New Roman" w:eastAsia="宋体" w:hAnsi="Times New Roman" w:cs="Times New Roman"/>
                <w:sz w:val="21"/>
              </w:rPr>
              <w:t>N3</w:t>
            </w:r>
          </w:p>
        </w:tc>
        <w:tc>
          <w:tcPr>
            <w:tcW w:w="779"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10:17</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56.2</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22:34</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47.6</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65</w:t>
            </w:r>
          </w:p>
        </w:tc>
        <w:tc>
          <w:tcPr>
            <w:tcW w:w="603" w:type="pct"/>
            <w:vAlign w:val="center"/>
          </w:tcPr>
          <w:p w:rsidR="004E6613" w:rsidRPr="00F83C71" w:rsidRDefault="004E6613" w:rsidP="004E6613">
            <w:pPr>
              <w:spacing w:after="0" w:line="240" w:lineRule="auto"/>
              <w:jc w:val="center"/>
              <w:rPr>
                <w:rFonts w:ascii="Times New Roman" w:eastAsia="宋体" w:hAnsi="Times New Roman" w:cs="Times New Roman"/>
                <w:sz w:val="21"/>
              </w:rPr>
            </w:pPr>
            <w:r w:rsidRPr="00F83C71">
              <w:rPr>
                <w:rFonts w:ascii="Times New Roman" w:eastAsia="宋体" w:hAnsi="Times New Roman" w:cs="Times New Roman"/>
                <w:sz w:val="21"/>
              </w:rPr>
              <w:t>55</w:t>
            </w:r>
          </w:p>
        </w:tc>
      </w:tr>
    </w:tbl>
    <w:p w:rsidR="0078699B" w:rsidRPr="00F83C71" w:rsidRDefault="0078699B">
      <w:pPr>
        <w:spacing w:after="200" w:line="265" w:lineRule="auto"/>
        <w:ind w:left="-5" w:hanging="10"/>
        <w:jc w:val="center"/>
        <w:rPr>
          <w:rFonts w:ascii="Times New Roman" w:eastAsia="宋体" w:hAnsi="Times New Roman" w:cs="Times New Roman"/>
          <w:sz w:val="21"/>
        </w:rPr>
      </w:pPr>
    </w:p>
    <w:p w:rsidR="0078699B" w:rsidRPr="00F83C71" w:rsidRDefault="0078699B">
      <w:pPr>
        <w:spacing w:after="0"/>
        <w:ind w:left="497" w:right="600" w:hanging="10"/>
        <w:jc w:val="center"/>
        <w:rPr>
          <w:rFonts w:ascii="Times New Roman" w:eastAsia="宋体" w:hAnsi="Times New Roman" w:cs="Times New Roman"/>
          <w:sz w:val="21"/>
        </w:rPr>
      </w:pPr>
    </w:p>
    <w:p w:rsidR="007E741E" w:rsidRPr="00F83C71" w:rsidRDefault="00C31384" w:rsidP="004E6613">
      <w:pPr>
        <w:pStyle w:val="20"/>
        <w:rPr>
          <w:rFonts w:ascii="Times New Roman" w:hAnsi="Times New Roman" w:cs="Times New Roman"/>
        </w:rPr>
      </w:pPr>
      <w:r w:rsidRPr="00F83C71">
        <w:rPr>
          <w:rFonts w:ascii="Times New Roman" w:hAnsi="Times New Roman" w:cs="Times New Roman"/>
        </w:rPr>
        <w:br w:type="page"/>
      </w:r>
    </w:p>
    <w:p w:rsidR="0078699B" w:rsidRPr="00F83C71" w:rsidRDefault="00C31384">
      <w:pPr>
        <w:pStyle w:val="20"/>
        <w:spacing w:after="149" w:line="360" w:lineRule="auto"/>
        <w:ind w:left="-5" w:right="5"/>
        <w:rPr>
          <w:rFonts w:ascii="Times New Roman" w:hAnsi="Times New Roman" w:cs="Times New Roman"/>
        </w:rPr>
      </w:pPr>
      <w:bookmarkStart w:id="47" w:name="_Toc73438207"/>
      <w:r w:rsidRPr="00F83C71">
        <w:rPr>
          <w:rFonts w:ascii="Times New Roman" w:hAnsi="Times New Roman" w:cs="Times New Roman"/>
          <w:sz w:val="24"/>
        </w:rPr>
        <w:lastRenderedPageBreak/>
        <w:t>7.</w:t>
      </w:r>
      <w:r w:rsidR="004E6613" w:rsidRPr="00F83C71">
        <w:rPr>
          <w:rFonts w:ascii="Times New Roman" w:hAnsi="Times New Roman" w:cs="Times New Roman"/>
          <w:sz w:val="24"/>
        </w:rPr>
        <w:t>2.2</w:t>
      </w:r>
      <w:r w:rsidRPr="00F83C71">
        <w:rPr>
          <w:rFonts w:ascii="Times New Roman" w:hAnsi="Times New Roman" w:cs="Times New Roman"/>
          <w:sz w:val="24"/>
        </w:rPr>
        <w:t xml:space="preserve"> </w:t>
      </w:r>
      <w:r w:rsidRPr="00F83C71">
        <w:rPr>
          <w:rFonts w:ascii="Times New Roman" w:cs="Times New Roman"/>
          <w:sz w:val="24"/>
        </w:rPr>
        <w:t>验收监测结论</w:t>
      </w:r>
      <w:bookmarkEnd w:id="47"/>
    </w:p>
    <w:p w:rsidR="0078699B" w:rsidRPr="00F83C71" w:rsidRDefault="00C31384">
      <w:pPr>
        <w:spacing w:after="0" w:line="360" w:lineRule="auto"/>
        <w:ind w:right="6"/>
        <w:rPr>
          <w:rFonts w:ascii="Times New Roman" w:eastAsia="宋体" w:hAnsi="Times New Roman" w:cs="Times New Roman"/>
          <w:sz w:val="24"/>
        </w:rPr>
      </w:pPr>
      <w:r w:rsidRPr="00F83C71">
        <w:rPr>
          <w:rFonts w:ascii="Times New Roman" w:eastAsia="宋体" w:hAnsi="宋体" w:cs="Times New Roman"/>
          <w:sz w:val="24"/>
        </w:rPr>
        <w:t>（</w:t>
      </w:r>
      <w:r w:rsidRPr="00F83C71">
        <w:rPr>
          <w:rFonts w:ascii="Times New Roman" w:eastAsia="宋体" w:hAnsi="Times New Roman" w:cs="Times New Roman"/>
          <w:sz w:val="24"/>
        </w:rPr>
        <w:t>1</w:t>
      </w:r>
      <w:r w:rsidRPr="00F83C71">
        <w:rPr>
          <w:rFonts w:ascii="Times New Roman" w:eastAsia="宋体" w:hAnsi="宋体" w:cs="Times New Roman"/>
          <w:sz w:val="24"/>
        </w:rPr>
        <w:t>）废气</w:t>
      </w:r>
    </w:p>
    <w:p w:rsidR="0006250C" w:rsidRPr="00F83C71" w:rsidRDefault="0006250C" w:rsidP="007E741E">
      <w:pPr>
        <w:pStyle w:val="af1"/>
        <w:spacing w:line="360" w:lineRule="auto"/>
        <w:ind w:firstLine="480"/>
        <w:rPr>
          <w:rFonts w:ascii="Times New Roman" w:eastAsia="宋体" w:hAnsi="Times New Roman" w:cs="Times New Roman"/>
          <w:sz w:val="24"/>
        </w:rPr>
      </w:pPr>
      <w:r w:rsidRPr="00F83C71">
        <w:rPr>
          <w:rFonts w:ascii="Times New Roman" w:eastAsia="宋体" w:hAnsi="宋体" w:cs="Times New Roman"/>
          <w:sz w:val="24"/>
        </w:rPr>
        <w:t>有组织：</w:t>
      </w:r>
      <w:r w:rsidR="001E294F" w:rsidRPr="00F83C71">
        <w:rPr>
          <w:rFonts w:ascii="Times New Roman" w:eastAsia="宋体" w:hAnsi="Times New Roman" w:cs="Times New Roman"/>
          <w:sz w:val="24"/>
        </w:rPr>
        <w:t>SO</w:t>
      </w:r>
      <w:r w:rsidR="001E294F" w:rsidRPr="00F83C71">
        <w:rPr>
          <w:rFonts w:ascii="Times New Roman" w:eastAsia="宋体" w:hAnsi="Times New Roman" w:cs="Times New Roman"/>
          <w:sz w:val="24"/>
          <w:vertAlign w:val="subscript"/>
        </w:rPr>
        <w:t>2</w:t>
      </w:r>
      <w:r w:rsidR="001E294F" w:rsidRPr="00F83C71">
        <w:rPr>
          <w:rFonts w:ascii="Times New Roman" w:eastAsia="宋体" w:hAnsi="宋体" w:cs="Times New Roman"/>
          <w:sz w:val="24"/>
        </w:rPr>
        <w:t>、</w:t>
      </w:r>
      <w:proofErr w:type="spellStart"/>
      <w:r w:rsidR="001E294F" w:rsidRPr="00F83C71">
        <w:rPr>
          <w:rFonts w:ascii="Times New Roman" w:eastAsia="宋体" w:hAnsi="Times New Roman" w:cs="Times New Roman"/>
          <w:sz w:val="24"/>
        </w:rPr>
        <w:t>NOx</w:t>
      </w:r>
      <w:proofErr w:type="spellEnd"/>
      <w:r w:rsidR="001E294F" w:rsidRPr="00F83C71">
        <w:rPr>
          <w:rFonts w:ascii="Times New Roman" w:eastAsia="宋体" w:hAnsi="宋体" w:cs="Times New Roman"/>
          <w:sz w:val="24"/>
        </w:rPr>
        <w:t>、烟尘、烟气黑度</w:t>
      </w:r>
      <w:r w:rsidR="001E294F" w:rsidRPr="00F83C71">
        <w:rPr>
          <w:rFonts w:ascii="Times New Roman" w:eastAsia="宋体" w:hAnsi="宋体" w:cs="Times New Roman"/>
          <w:sz w:val="24"/>
          <w:szCs w:val="24"/>
        </w:rPr>
        <w:t>符合</w:t>
      </w:r>
      <w:r w:rsidR="001E294F" w:rsidRPr="00F83C71">
        <w:rPr>
          <w:rFonts w:ascii="Times New Roman" w:eastAsia="宋体" w:hAnsi="宋体" w:cs="Times New Roman"/>
          <w:sz w:val="24"/>
        </w:rPr>
        <w:t>广东省《锅炉大气污染物排放标准》（</w:t>
      </w:r>
      <w:r w:rsidR="001E294F" w:rsidRPr="00F83C71">
        <w:rPr>
          <w:rFonts w:ascii="Times New Roman" w:eastAsia="宋体" w:hAnsi="Times New Roman" w:cs="Times New Roman"/>
          <w:sz w:val="24"/>
        </w:rPr>
        <w:t>DB44/765-2019</w:t>
      </w:r>
      <w:r w:rsidR="001E294F" w:rsidRPr="00F83C71">
        <w:rPr>
          <w:rFonts w:ascii="Times New Roman" w:eastAsia="宋体" w:hAnsi="宋体" w:cs="Times New Roman"/>
          <w:sz w:val="24"/>
        </w:rPr>
        <w:t>）新建燃气锅炉大气污染物排放浓度限值，油烟符合《饮食业油烟排放标准（试行）</w:t>
      </w:r>
      <w:r w:rsidR="001E294F" w:rsidRPr="00F83C71">
        <w:rPr>
          <w:rFonts w:ascii="Times New Roman" w:eastAsia="宋体" w:hAnsi="Times New Roman" w:cs="Times New Roman"/>
          <w:sz w:val="24"/>
        </w:rPr>
        <w:t>GB18483-2001</w:t>
      </w:r>
      <w:r w:rsidR="001E294F" w:rsidRPr="00F83C71">
        <w:rPr>
          <w:rFonts w:ascii="Times New Roman" w:eastAsia="宋体" w:hAnsi="宋体" w:cs="Times New Roman"/>
          <w:sz w:val="24"/>
        </w:rPr>
        <w:t>）》，臭气浓度符合《恶臭污染物排放标准》（</w:t>
      </w:r>
      <w:r w:rsidR="001E294F" w:rsidRPr="00F83C71">
        <w:rPr>
          <w:rFonts w:ascii="Times New Roman" w:eastAsia="宋体" w:hAnsi="Times New Roman" w:cs="Times New Roman"/>
          <w:sz w:val="24"/>
        </w:rPr>
        <w:t>GB 14554-93</w:t>
      </w:r>
      <w:r w:rsidR="001E294F" w:rsidRPr="00F83C71">
        <w:rPr>
          <w:rFonts w:ascii="Times New Roman" w:eastAsia="宋体" w:hAnsi="宋体" w:cs="Times New Roman"/>
          <w:sz w:val="24"/>
        </w:rPr>
        <w:t>）表</w:t>
      </w:r>
      <w:r w:rsidR="001E294F" w:rsidRPr="00F83C71">
        <w:rPr>
          <w:rFonts w:ascii="Times New Roman" w:eastAsia="宋体" w:hAnsi="Times New Roman" w:cs="Times New Roman"/>
          <w:sz w:val="24"/>
        </w:rPr>
        <w:t>2</w:t>
      </w:r>
      <w:r w:rsidR="001E294F" w:rsidRPr="00F83C71">
        <w:rPr>
          <w:rFonts w:ascii="Times New Roman" w:eastAsia="宋体" w:hAnsi="宋体" w:cs="Times New Roman"/>
          <w:sz w:val="24"/>
          <w:szCs w:val="24"/>
        </w:rPr>
        <w:t>；</w:t>
      </w:r>
      <w:r w:rsidRPr="00F83C71">
        <w:rPr>
          <w:rFonts w:ascii="Times New Roman" w:eastAsia="宋体" w:hAnsi="宋体" w:cs="Times New Roman"/>
          <w:sz w:val="24"/>
        </w:rPr>
        <w:t>，</w:t>
      </w:r>
    </w:p>
    <w:p w:rsidR="00D8373D" w:rsidRPr="00F83C71" w:rsidRDefault="0006250C" w:rsidP="007E741E">
      <w:pPr>
        <w:pStyle w:val="af1"/>
        <w:spacing w:line="360" w:lineRule="auto"/>
        <w:ind w:firstLine="480"/>
        <w:rPr>
          <w:rFonts w:ascii="Times New Roman" w:eastAsia="宋体" w:hAnsi="Times New Roman" w:cs="Times New Roman"/>
          <w:sz w:val="24"/>
        </w:rPr>
      </w:pPr>
      <w:r w:rsidRPr="00F83C71">
        <w:rPr>
          <w:rFonts w:ascii="Times New Roman" w:eastAsia="宋体" w:hAnsi="宋体" w:cs="Times New Roman"/>
          <w:sz w:val="24"/>
        </w:rPr>
        <w:t>无组织：</w:t>
      </w:r>
      <w:r w:rsidR="001E294F" w:rsidRPr="00F83C71">
        <w:rPr>
          <w:rFonts w:ascii="Times New Roman" w:eastAsia="宋体" w:hAnsi="宋体" w:cs="Times New Roman"/>
          <w:sz w:val="24"/>
          <w:szCs w:val="24"/>
        </w:rPr>
        <w:t>二氧化硫、氮氧化硫、颗粒物符合《大气污染物排放限值》（</w:t>
      </w:r>
      <w:r w:rsidR="001E294F" w:rsidRPr="00F83C71">
        <w:rPr>
          <w:rFonts w:ascii="Times New Roman" w:eastAsia="宋体" w:hAnsi="Times New Roman" w:cs="Times New Roman"/>
          <w:sz w:val="24"/>
          <w:szCs w:val="24"/>
        </w:rPr>
        <w:t>DB44/27-2001</w:t>
      </w:r>
      <w:r w:rsidR="001E294F" w:rsidRPr="00F83C71">
        <w:rPr>
          <w:rFonts w:ascii="Times New Roman" w:eastAsia="宋体" w:hAnsi="宋体" w:cs="Times New Roman"/>
          <w:sz w:val="24"/>
          <w:szCs w:val="24"/>
        </w:rPr>
        <w:t>），</w:t>
      </w:r>
      <w:r w:rsidRPr="00F83C71">
        <w:rPr>
          <w:rFonts w:ascii="Times New Roman" w:eastAsia="宋体" w:hAnsi="宋体" w:cs="Times New Roman"/>
          <w:sz w:val="24"/>
          <w:szCs w:val="24"/>
        </w:rPr>
        <w:t>臭气浓度符合《恶臭污染物排放限值》（</w:t>
      </w:r>
      <w:r w:rsidRPr="00F83C71">
        <w:rPr>
          <w:rFonts w:ascii="Times New Roman" w:eastAsia="宋体" w:hAnsi="Times New Roman" w:cs="Times New Roman"/>
          <w:sz w:val="24"/>
          <w:szCs w:val="24"/>
        </w:rPr>
        <w:t>GB14554-93</w:t>
      </w:r>
      <w:r w:rsidRPr="00F83C71">
        <w:rPr>
          <w:rFonts w:ascii="Times New Roman" w:eastAsia="宋体" w:hAnsi="宋体" w:cs="Times New Roman"/>
          <w:sz w:val="24"/>
          <w:szCs w:val="24"/>
        </w:rPr>
        <w:t>）二级新扩改建标准</w:t>
      </w:r>
      <w:r w:rsidR="00D8373D" w:rsidRPr="00F83C71">
        <w:rPr>
          <w:rFonts w:ascii="Times New Roman" w:eastAsia="宋体" w:hAnsi="宋体" w:cs="Times New Roman"/>
          <w:sz w:val="24"/>
          <w:szCs w:val="24"/>
        </w:rPr>
        <w:t>。</w:t>
      </w:r>
    </w:p>
    <w:p w:rsidR="0078699B" w:rsidRPr="00F83C71" w:rsidRDefault="00C31384">
      <w:pPr>
        <w:spacing w:after="0" w:line="360" w:lineRule="auto"/>
        <w:rPr>
          <w:rFonts w:ascii="Times New Roman" w:eastAsia="宋体" w:hAnsi="Times New Roman" w:cs="Times New Roman"/>
          <w:sz w:val="24"/>
        </w:rPr>
      </w:pPr>
      <w:r w:rsidRPr="00F83C71">
        <w:rPr>
          <w:rFonts w:ascii="Times New Roman" w:eastAsia="宋体" w:hAnsi="宋体" w:cs="Times New Roman"/>
          <w:sz w:val="24"/>
        </w:rPr>
        <w:t>（</w:t>
      </w:r>
      <w:r w:rsidRPr="00F83C71">
        <w:rPr>
          <w:rFonts w:ascii="Times New Roman" w:eastAsia="宋体" w:hAnsi="Times New Roman" w:cs="Times New Roman"/>
          <w:sz w:val="24"/>
        </w:rPr>
        <w:t>2</w:t>
      </w:r>
      <w:r w:rsidRPr="00F83C71">
        <w:rPr>
          <w:rFonts w:ascii="Times New Roman" w:eastAsia="宋体" w:hAnsi="宋体" w:cs="Times New Roman"/>
          <w:sz w:val="24"/>
        </w:rPr>
        <w:t>）废水</w:t>
      </w:r>
    </w:p>
    <w:p w:rsidR="00A022E9" w:rsidRPr="00F83C71" w:rsidRDefault="00A022E9" w:rsidP="00A022E9">
      <w:pPr>
        <w:spacing w:after="28" w:line="379" w:lineRule="auto"/>
        <w:ind w:firstLineChars="200" w:firstLine="480"/>
        <w:rPr>
          <w:rFonts w:ascii="Times New Roman" w:eastAsia="宋体" w:hAnsi="Times New Roman" w:cs="Times New Roman"/>
          <w:sz w:val="24"/>
        </w:rPr>
      </w:pPr>
      <w:r w:rsidRPr="00F83C71">
        <w:rPr>
          <w:rFonts w:ascii="Times New Roman" w:eastAsia="宋体" w:hAnsi="宋体" w:cs="Times New Roman"/>
          <w:sz w:val="24"/>
        </w:rPr>
        <w:t>生活污水</w:t>
      </w:r>
      <w:r w:rsidR="001E294F" w:rsidRPr="00F83C71">
        <w:rPr>
          <w:rFonts w:ascii="Times New Roman" w:eastAsia="宋体" w:hAnsi="宋体" w:cs="Times New Roman"/>
          <w:sz w:val="24"/>
        </w:rPr>
        <w:t>中</w:t>
      </w:r>
      <w:r w:rsidR="001E294F" w:rsidRPr="00F83C71">
        <w:rPr>
          <w:rFonts w:ascii="Times New Roman" w:eastAsia="宋体" w:hAnsi="Times New Roman" w:cs="Times New Roman"/>
          <w:sz w:val="24"/>
        </w:rPr>
        <w:t>pH</w:t>
      </w:r>
      <w:r w:rsidR="001E294F" w:rsidRPr="00F83C71">
        <w:rPr>
          <w:rFonts w:ascii="Times New Roman" w:eastAsia="宋体" w:hAnsi="宋体" w:cs="Times New Roman"/>
          <w:sz w:val="24"/>
        </w:rPr>
        <w:t>值、</w:t>
      </w:r>
      <w:proofErr w:type="spellStart"/>
      <w:r w:rsidR="001E294F" w:rsidRPr="00F83C71">
        <w:rPr>
          <w:rFonts w:ascii="Times New Roman" w:eastAsia="宋体" w:hAnsi="Times New Roman" w:cs="Times New Roman"/>
          <w:sz w:val="24"/>
        </w:rPr>
        <w:t>COD</w:t>
      </w:r>
      <w:r w:rsidR="001E294F" w:rsidRPr="00F83C71">
        <w:rPr>
          <w:rFonts w:ascii="Times New Roman" w:eastAsia="宋体" w:hAnsi="Times New Roman" w:cs="Times New Roman"/>
          <w:sz w:val="24"/>
          <w:vertAlign w:val="subscript"/>
        </w:rPr>
        <w:t>Cr</w:t>
      </w:r>
      <w:proofErr w:type="spellEnd"/>
      <w:r w:rsidR="001E294F" w:rsidRPr="00F83C71">
        <w:rPr>
          <w:rFonts w:ascii="Times New Roman" w:eastAsia="宋体" w:hAnsi="宋体" w:cs="Times New Roman"/>
          <w:sz w:val="24"/>
        </w:rPr>
        <w:t>、</w:t>
      </w:r>
      <w:r w:rsidR="001E294F" w:rsidRPr="00F83C71">
        <w:rPr>
          <w:rFonts w:ascii="Times New Roman" w:eastAsia="宋体" w:hAnsi="Times New Roman" w:cs="Times New Roman"/>
          <w:sz w:val="24"/>
        </w:rPr>
        <w:t>BOD</w:t>
      </w:r>
      <w:r w:rsidR="001E294F" w:rsidRPr="00F83C71">
        <w:rPr>
          <w:rFonts w:ascii="Times New Roman" w:eastAsia="宋体" w:hAnsi="Times New Roman" w:cs="Times New Roman"/>
          <w:sz w:val="24"/>
          <w:vertAlign w:val="subscript"/>
        </w:rPr>
        <w:t>5</w:t>
      </w:r>
      <w:r w:rsidR="001E294F" w:rsidRPr="00F83C71">
        <w:rPr>
          <w:rFonts w:ascii="Times New Roman" w:eastAsia="宋体" w:hAnsi="宋体" w:cs="Times New Roman"/>
          <w:sz w:val="24"/>
        </w:rPr>
        <w:t>、</w:t>
      </w:r>
      <w:r w:rsidR="001E294F" w:rsidRPr="00F83C71">
        <w:rPr>
          <w:rFonts w:ascii="Times New Roman" w:eastAsia="宋体" w:hAnsi="Times New Roman" w:cs="Times New Roman"/>
          <w:sz w:val="24"/>
        </w:rPr>
        <w:t>SS</w:t>
      </w:r>
      <w:r w:rsidR="001E294F" w:rsidRPr="00F83C71">
        <w:rPr>
          <w:rFonts w:ascii="Times New Roman" w:eastAsia="宋体" w:hAnsi="宋体" w:cs="Times New Roman"/>
          <w:sz w:val="24"/>
        </w:rPr>
        <w:t>、氨氮</w:t>
      </w:r>
      <w:r w:rsidRPr="00F83C71">
        <w:rPr>
          <w:rFonts w:ascii="Times New Roman" w:eastAsia="宋体" w:hAnsi="宋体" w:cs="Times New Roman"/>
          <w:sz w:val="24"/>
        </w:rPr>
        <w:t>符合广东省《水污染物排放限值》（</w:t>
      </w:r>
      <w:r w:rsidRPr="00F83C71">
        <w:rPr>
          <w:rFonts w:ascii="Times New Roman" w:eastAsia="宋体" w:hAnsi="Times New Roman" w:cs="Times New Roman"/>
          <w:sz w:val="24"/>
        </w:rPr>
        <w:t>DB44/26-2001</w:t>
      </w:r>
      <w:r w:rsidR="008D1EAC" w:rsidRPr="00F83C71">
        <w:rPr>
          <w:rFonts w:ascii="Times New Roman" w:eastAsia="宋体" w:hAnsi="宋体" w:cs="Times New Roman"/>
          <w:sz w:val="24"/>
        </w:rPr>
        <w:t>）</w:t>
      </w:r>
      <w:r w:rsidR="001E294F" w:rsidRPr="00F83C71">
        <w:rPr>
          <w:rFonts w:ascii="Times New Roman" w:eastAsia="宋体" w:hAnsi="宋体" w:cs="Times New Roman"/>
          <w:sz w:val="24"/>
        </w:rPr>
        <w:t>第二时段三级标准和棠下污水处理厂进水标准的较严者</w:t>
      </w:r>
      <w:r w:rsidRPr="00F83C71">
        <w:rPr>
          <w:rFonts w:ascii="Times New Roman" w:eastAsia="宋体" w:hAnsi="宋体" w:cs="Times New Roman"/>
          <w:sz w:val="24"/>
        </w:rPr>
        <w:t>。</w:t>
      </w:r>
    </w:p>
    <w:p w:rsidR="001E294F" w:rsidRPr="00F83C71" w:rsidRDefault="001E294F" w:rsidP="00A022E9">
      <w:pPr>
        <w:spacing w:after="28" w:line="379" w:lineRule="auto"/>
        <w:ind w:firstLineChars="200" w:firstLine="480"/>
        <w:rPr>
          <w:rFonts w:ascii="Times New Roman" w:eastAsia="宋体" w:hAnsi="Times New Roman" w:cs="Times New Roman"/>
          <w:sz w:val="24"/>
          <w:szCs w:val="24"/>
        </w:rPr>
      </w:pPr>
      <w:r w:rsidRPr="00F83C71">
        <w:rPr>
          <w:rFonts w:ascii="Times New Roman" w:eastAsia="宋体" w:hAnsi="宋体" w:cs="Times New Roman"/>
          <w:sz w:val="24"/>
        </w:rPr>
        <w:t>生产废水中</w:t>
      </w:r>
      <w:r w:rsidRPr="00F83C71">
        <w:rPr>
          <w:rFonts w:ascii="Times New Roman" w:eastAsia="宋体" w:hAnsi="Times New Roman" w:cs="Times New Roman"/>
          <w:sz w:val="24"/>
        </w:rPr>
        <w:t>pH</w:t>
      </w:r>
      <w:r w:rsidRPr="00F83C71">
        <w:rPr>
          <w:rFonts w:ascii="Times New Roman" w:eastAsia="宋体" w:hAnsi="宋体" w:cs="Times New Roman"/>
          <w:sz w:val="24"/>
        </w:rPr>
        <w:t>值、</w:t>
      </w:r>
      <w:proofErr w:type="spellStart"/>
      <w:r w:rsidRPr="00F83C71">
        <w:rPr>
          <w:rFonts w:ascii="Times New Roman" w:eastAsia="宋体" w:hAnsi="Times New Roman" w:cs="Times New Roman"/>
          <w:sz w:val="24"/>
        </w:rPr>
        <w:t>COD</w:t>
      </w:r>
      <w:r w:rsidRPr="00F83C71">
        <w:rPr>
          <w:rFonts w:ascii="Times New Roman" w:eastAsia="宋体" w:hAnsi="Times New Roman" w:cs="Times New Roman"/>
          <w:sz w:val="24"/>
          <w:vertAlign w:val="subscript"/>
        </w:rPr>
        <w:t>Cr</w:t>
      </w:r>
      <w:proofErr w:type="spellEnd"/>
      <w:r w:rsidRPr="00F83C71">
        <w:rPr>
          <w:rFonts w:ascii="Times New Roman" w:eastAsia="宋体" w:hAnsi="宋体" w:cs="Times New Roman"/>
          <w:sz w:val="24"/>
        </w:rPr>
        <w:t>、</w:t>
      </w:r>
      <w:r w:rsidRPr="00F83C71">
        <w:rPr>
          <w:rFonts w:ascii="Times New Roman" w:eastAsia="宋体" w:hAnsi="Times New Roman" w:cs="Times New Roman"/>
          <w:sz w:val="24"/>
        </w:rPr>
        <w:t>BOD</w:t>
      </w:r>
      <w:r w:rsidRPr="00F83C71">
        <w:rPr>
          <w:rFonts w:ascii="Times New Roman" w:eastAsia="宋体" w:hAnsi="Times New Roman" w:cs="Times New Roman"/>
          <w:sz w:val="24"/>
          <w:vertAlign w:val="subscript"/>
        </w:rPr>
        <w:t>5</w:t>
      </w:r>
      <w:r w:rsidRPr="00F83C71">
        <w:rPr>
          <w:rFonts w:ascii="Times New Roman" w:eastAsia="宋体" w:hAnsi="宋体" w:cs="Times New Roman"/>
          <w:sz w:val="24"/>
        </w:rPr>
        <w:t>、</w:t>
      </w:r>
      <w:r w:rsidRPr="00F83C71">
        <w:rPr>
          <w:rFonts w:ascii="Times New Roman" w:eastAsia="宋体" w:hAnsi="Times New Roman" w:cs="Times New Roman"/>
          <w:sz w:val="24"/>
        </w:rPr>
        <w:t>SS</w:t>
      </w:r>
      <w:r w:rsidRPr="00F83C71">
        <w:rPr>
          <w:rFonts w:ascii="Times New Roman" w:eastAsia="宋体" w:hAnsi="宋体" w:cs="Times New Roman"/>
          <w:sz w:val="24"/>
        </w:rPr>
        <w:t>、氨氮、动植物油、磷酸盐符合广东省《水污染物排放限值》（</w:t>
      </w:r>
      <w:r w:rsidRPr="00F83C71">
        <w:rPr>
          <w:rFonts w:ascii="Times New Roman" w:eastAsia="宋体" w:hAnsi="Times New Roman" w:cs="Times New Roman"/>
          <w:sz w:val="24"/>
        </w:rPr>
        <w:t>DB44/26-2001</w:t>
      </w:r>
      <w:r w:rsidRPr="00F83C71">
        <w:rPr>
          <w:rFonts w:ascii="Times New Roman" w:eastAsia="宋体" w:hAnsi="宋体" w:cs="Times New Roman"/>
          <w:sz w:val="24"/>
        </w:rPr>
        <w:t>）第二时段一级标准</w:t>
      </w:r>
      <w:r w:rsidR="00954E48" w:rsidRPr="00F83C71">
        <w:rPr>
          <w:rFonts w:ascii="Times New Roman" w:eastAsia="宋体" w:hAnsi="宋体" w:cs="Times New Roman"/>
          <w:sz w:val="24"/>
        </w:rPr>
        <w:t>。</w:t>
      </w:r>
    </w:p>
    <w:p w:rsidR="0078699B" w:rsidRPr="00F83C71" w:rsidRDefault="00C31384">
      <w:pPr>
        <w:spacing w:after="0" w:line="360" w:lineRule="auto"/>
        <w:ind w:right="6"/>
        <w:rPr>
          <w:rFonts w:ascii="Times New Roman" w:eastAsia="宋体" w:hAnsi="Times New Roman" w:cs="Times New Roman"/>
          <w:sz w:val="24"/>
        </w:rPr>
      </w:pPr>
      <w:r w:rsidRPr="00F83C71">
        <w:rPr>
          <w:rFonts w:ascii="Times New Roman" w:eastAsia="宋体" w:hAnsi="宋体" w:cs="Times New Roman"/>
          <w:sz w:val="24"/>
        </w:rPr>
        <w:t>（</w:t>
      </w:r>
      <w:r w:rsidRPr="00F83C71">
        <w:rPr>
          <w:rFonts w:ascii="Times New Roman" w:eastAsia="宋体" w:hAnsi="Times New Roman" w:cs="Times New Roman"/>
          <w:sz w:val="24"/>
        </w:rPr>
        <w:t>3</w:t>
      </w:r>
      <w:r w:rsidRPr="00F83C71">
        <w:rPr>
          <w:rFonts w:ascii="Times New Roman" w:eastAsia="宋体" w:hAnsi="宋体" w:cs="Times New Roman"/>
          <w:sz w:val="24"/>
        </w:rPr>
        <w:t>）噪声</w:t>
      </w:r>
    </w:p>
    <w:p w:rsidR="0078699B" w:rsidRPr="00F83C71" w:rsidRDefault="001E294F" w:rsidP="001E294F">
      <w:pPr>
        <w:spacing w:after="0" w:line="360" w:lineRule="auto"/>
        <w:ind w:firstLineChars="200" w:firstLine="480"/>
        <w:rPr>
          <w:rFonts w:ascii="Times New Roman" w:eastAsia="宋体" w:hAnsi="Times New Roman" w:cs="Times New Roman"/>
          <w:sz w:val="24"/>
          <w:szCs w:val="24"/>
        </w:rPr>
      </w:pPr>
      <w:r w:rsidRPr="00F83C71">
        <w:rPr>
          <w:rFonts w:ascii="Times New Roman" w:eastAsia="宋体" w:hAnsi="宋体" w:cs="Times New Roman"/>
          <w:sz w:val="24"/>
        </w:rPr>
        <w:t>东南厂界符合《工业企业厂界环境噪声排放标准》（</w:t>
      </w:r>
      <w:r w:rsidRPr="00F83C71">
        <w:rPr>
          <w:rFonts w:ascii="Times New Roman" w:eastAsia="宋体" w:hAnsi="Times New Roman" w:cs="Times New Roman"/>
          <w:sz w:val="24"/>
        </w:rPr>
        <w:t>GB12348-2008</w:t>
      </w:r>
      <w:r w:rsidRPr="00F83C71">
        <w:rPr>
          <w:rFonts w:ascii="Times New Roman" w:eastAsia="宋体" w:hAnsi="宋体" w:cs="Times New Roman"/>
          <w:sz w:val="24"/>
        </w:rPr>
        <w:t>）</w:t>
      </w:r>
      <w:r w:rsidRPr="00F83C71">
        <w:rPr>
          <w:rFonts w:ascii="Times New Roman" w:eastAsia="宋体" w:hAnsi="Times New Roman" w:cs="Times New Roman"/>
          <w:sz w:val="24"/>
        </w:rPr>
        <w:t>4</w:t>
      </w:r>
      <w:r w:rsidRPr="00F83C71">
        <w:rPr>
          <w:rFonts w:ascii="Times New Roman" w:eastAsia="宋体" w:hAnsi="宋体" w:cs="Times New Roman"/>
          <w:sz w:val="24"/>
        </w:rPr>
        <w:t>类区排放限值：昼间</w:t>
      </w:r>
      <w:r w:rsidRPr="00F83C71">
        <w:rPr>
          <w:rFonts w:ascii="Times New Roman" w:eastAsia="宋体" w:hAnsi="Times New Roman" w:cs="Times New Roman"/>
          <w:sz w:val="24"/>
        </w:rPr>
        <w:t>≤70dB(A)</w:t>
      </w:r>
      <w:r w:rsidRPr="00F83C71">
        <w:rPr>
          <w:rFonts w:ascii="Times New Roman" w:eastAsia="宋体" w:hAnsi="宋体" w:cs="Times New Roman"/>
          <w:sz w:val="24"/>
        </w:rPr>
        <w:t>，夜间</w:t>
      </w:r>
      <w:r w:rsidRPr="00F83C71">
        <w:rPr>
          <w:rFonts w:ascii="Times New Roman" w:eastAsia="宋体" w:hAnsi="Times New Roman" w:cs="Times New Roman"/>
          <w:sz w:val="24"/>
        </w:rPr>
        <w:t>≤55dB(A)</w:t>
      </w:r>
      <w:r w:rsidRPr="00F83C71">
        <w:rPr>
          <w:rFonts w:ascii="Times New Roman" w:eastAsia="宋体" w:hAnsi="宋体" w:cs="Times New Roman"/>
          <w:sz w:val="24"/>
        </w:rPr>
        <w:t>，其余厂界符合</w:t>
      </w:r>
      <w:r w:rsidRPr="00F83C71">
        <w:rPr>
          <w:rFonts w:ascii="Times New Roman" w:eastAsia="宋体" w:hAnsi="Times New Roman" w:cs="Times New Roman"/>
          <w:sz w:val="24"/>
        </w:rPr>
        <w:t>3</w:t>
      </w:r>
      <w:r w:rsidRPr="00F83C71">
        <w:rPr>
          <w:rFonts w:ascii="Times New Roman" w:eastAsia="宋体" w:hAnsi="宋体" w:cs="Times New Roman"/>
          <w:sz w:val="24"/>
        </w:rPr>
        <w:t>类区排放限值：昼间</w:t>
      </w:r>
      <w:r w:rsidRPr="00F83C71">
        <w:rPr>
          <w:rFonts w:ascii="Times New Roman" w:eastAsia="宋体" w:hAnsi="Times New Roman" w:cs="Times New Roman"/>
          <w:sz w:val="24"/>
        </w:rPr>
        <w:t>≤65dB(A)</w:t>
      </w:r>
      <w:r w:rsidRPr="00F83C71">
        <w:rPr>
          <w:rFonts w:ascii="Times New Roman" w:eastAsia="宋体" w:hAnsi="宋体" w:cs="Times New Roman"/>
          <w:sz w:val="24"/>
        </w:rPr>
        <w:t>，夜间</w:t>
      </w:r>
      <w:r w:rsidRPr="00F83C71">
        <w:rPr>
          <w:rFonts w:ascii="Times New Roman" w:eastAsia="宋体" w:hAnsi="Times New Roman" w:cs="Times New Roman"/>
          <w:sz w:val="24"/>
        </w:rPr>
        <w:t>≤55dB(A)</w:t>
      </w:r>
      <w:r w:rsidR="00C31384" w:rsidRPr="00F83C71">
        <w:rPr>
          <w:rFonts w:ascii="Times New Roman" w:eastAsia="宋体" w:hAnsi="宋体" w:cs="Times New Roman"/>
          <w:spacing w:val="-4"/>
          <w:sz w:val="24"/>
          <w:szCs w:val="24"/>
        </w:rPr>
        <w:t>。</w:t>
      </w:r>
    </w:p>
    <w:p w:rsidR="0078699B" w:rsidRPr="00F83C71" w:rsidRDefault="00C31384">
      <w:pPr>
        <w:spacing w:after="0" w:line="240" w:lineRule="auto"/>
        <w:rPr>
          <w:rFonts w:ascii="Times New Roman" w:eastAsia="宋体" w:hAnsi="Times New Roman" w:cs="Times New Roman"/>
        </w:rPr>
      </w:pPr>
      <w:r w:rsidRPr="00F83C71">
        <w:rPr>
          <w:rFonts w:ascii="Times New Roman" w:eastAsia="宋体" w:hAnsi="Times New Roman" w:cs="Times New Roman"/>
        </w:rPr>
        <w:br w:type="page"/>
      </w:r>
    </w:p>
    <w:p w:rsidR="0078699B" w:rsidRPr="00F83C71" w:rsidRDefault="001E294F" w:rsidP="001E294F">
      <w:pPr>
        <w:pStyle w:val="1"/>
        <w:rPr>
          <w:rFonts w:ascii="Times New Roman" w:hAnsi="Times New Roman" w:cs="Times New Roman"/>
        </w:rPr>
      </w:pPr>
      <w:bookmarkStart w:id="48" w:name="_Toc73438208"/>
      <w:r w:rsidRPr="00F83C71">
        <w:rPr>
          <w:rFonts w:ascii="Times New Roman" w:cs="Times New Roman"/>
          <w:b/>
        </w:rPr>
        <w:lastRenderedPageBreak/>
        <w:t>八、</w:t>
      </w:r>
      <w:r w:rsidR="00C31384" w:rsidRPr="00F83C71">
        <w:rPr>
          <w:rFonts w:ascii="Times New Roman" w:hAnsi="Times New Roman" w:cs="Times New Roman"/>
          <w:b/>
        </w:rPr>
        <w:t xml:space="preserve"> </w:t>
      </w:r>
      <w:r w:rsidR="00C31384" w:rsidRPr="00F83C71">
        <w:rPr>
          <w:rFonts w:ascii="Times New Roman" w:cs="Times New Roman"/>
        </w:rPr>
        <w:t>环评批复要求落实情况</w:t>
      </w:r>
      <w:bookmarkEnd w:id="48"/>
    </w:p>
    <w:p w:rsidR="0078699B" w:rsidRPr="00F83C71" w:rsidRDefault="00C31384">
      <w:pPr>
        <w:spacing w:after="71" w:line="265" w:lineRule="auto"/>
        <w:ind w:left="490" w:right="5" w:hanging="10"/>
        <w:rPr>
          <w:rFonts w:ascii="Times New Roman" w:eastAsia="宋体" w:hAnsi="Times New Roman" w:cs="Times New Roman"/>
        </w:rPr>
      </w:pPr>
      <w:r w:rsidRPr="00F83C71">
        <w:rPr>
          <w:rFonts w:ascii="Times New Roman" w:eastAsia="宋体" w:hAnsi="宋体" w:cs="Times New Roman"/>
          <w:sz w:val="24"/>
        </w:rPr>
        <w:t>项目环评批复落实情况如表</w:t>
      </w:r>
      <w:r w:rsidRPr="00F83C71">
        <w:rPr>
          <w:rFonts w:ascii="Times New Roman" w:eastAsia="宋体" w:hAnsi="Times New Roman" w:cs="Times New Roman"/>
          <w:sz w:val="24"/>
        </w:rPr>
        <w:t>8-1</w:t>
      </w:r>
      <w:r w:rsidRPr="00F83C71">
        <w:rPr>
          <w:rFonts w:ascii="Times New Roman" w:eastAsia="宋体" w:hAnsi="宋体" w:cs="Times New Roman"/>
          <w:sz w:val="24"/>
        </w:rPr>
        <w:t>。</w:t>
      </w:r>
    </w:p>
    <w:p w:rsidR="0078699B" w:rsidRPr="00F83C71" w:rsidRDefault="00C31384" w:rsidP="00F60931">
      <w:pPr>
        <w:spacing w:after="0"/>
        <w:jc w:val="center"/>
        <w:rPr>
          <w:rFonts w:ascii="Times New Roman" w:eastAsia="宋体" w:hAnsi="Times New Roman" w:cs="Times New Roman"/>
        </w:rPr>
      </w:pPr>
      <w:r w:rsidRPr="00F83C71">
        <w:rPr>
          <w:rFonts w:ascii="Times New Roman" w:eastAsia="宋体" w:hAnsi="宋体" w:cs="Times New Roman"/>
          <w:sz w:val="24"/>
        </w:rPr>
        <w:t>表</w:t>
      </w:r>
      <w:r w:rsidRPr="00F83C71">
        <w:rPr>
          <w:rFonts w:ascii="Times New Roman" w:eastAsia="宋体" w:hAnsi="Times New Roman" w:cs="Times New Roman"/>
          <w:sz w:val="24"/>
        </w:rPr>
        <w:t xml:space="preserve"> </w:t>
      </w:r>
      <w:r w:rsidRPr="00F83C71">
        <w:rPr>
          <w:rFonts w:ascii="Times New Roman" w:eastAsia="宋体" w:hAnsi="Times New Roman" w:cs="Times New Roman"/>
          <w:b/>
          <w:sz w:val="24"/>
        </w:rPr>
        <w:t xml:space="preserve">8-1 </w:t>
      </w:r>
      <w:r w:rsidRPr="00F83C71">
        <w:rPr>
          <w:rFonts w:ascii="Times New Roman" w:eastAsia="宋体" w:hAnsi="宋体" w:cs="Times New Roman"/>
          <w:sz w:val="24"/>
        </w:rPr>
        <w:t>环评批复（</w:t>
      </w:r>
      <w:r w:rsidR="006B6C31" w:rsidRPr="00F83C71">
        <w:rPr>
          <w:rFonts w:ascii="Times New Roman" w:eastAsia="宋体" w:hAnsi="宋体" w:cs="Times New Roman"/>
          <w:sz w:val="24"/>
        </w:rPr>
        <w:t>江蓬环审</w:t>
      </w:r>
      <w:r w:rsidR="006B6C31" w:rsidRPr="00F83C71">
        <w:rPr>
          <w:rFonts w:ascii="Times New Roman" w:eastAsia="宋体" w:hAnsi="Times New Roman" w:cs="Times New Roman"/>
          <w:sz w:val="24"/>
        </w:rPr>
        <w:t>[2021]16</w:t>
      </w:r>
      <w:r w:rsidR="006B6C31" w:rsidRPr="00F83C71">
        <w:rPr>
          <w:rFonts w:ascii="Times New Roman" w:eastAsia="宋体" w:hAnsi="宋体" w:cs="Times New Roman"/>
          <w:sz w:val="24"/>
        </w:rPr>
        <w:t>号</w:t>
      </w:r>
      <w:r w:rsidRPr="00F83C71">
        <w:rPr>
          <w:rFonts w:ascii="Times New Roman" w:eastAsia="宋体" w:hAnsi="宋体" w:cs="Times New Roman"/>
          <w:sz w:val="24"/>
        </w:rPr>
        <w:t>）的要求及环评落实情况</w:t>
      </w:r>
    </w:p>
    <w:tbl>
      <w:tblPr>
        <w:tblStyle w:val="TableGrid"/>
        <w:tblW w:w="9606" w:type="dxa"/>
        <w:jc w:val="center"/>
        <w:tblInd w:w="0" w:type="dxa"/>
        <w:tblBorders>
          <w:top w:val="single" w:sz="4" w:space="0" w:color="000000"/>
          <w:left w:val="single" w:sz="4" w:space="0" w:color="000000"/>
          <w:bottom w:val="single" w:sz="4" w:space="0" w:color="auto"/>
          <w:right w:val="single" w:sz="4" w:space="0" w:color="000000"/>
          <w:insideH w:val="single" w:sz="4" w:space="0" w:color="000000"/>
          <w:insideV w:val="single" w:sz="4" w:space="0" w:color="000000"/>
        </w:tblBorders>
        <w:tblCellMar>
          <w:top w:w="35" w:type="dxa"/>
          <w:left w:w="107" w:type="dxa"/>
          <w:right w:w="1" w:type="dxa"/>
        </w:tblCellMar>
        <w:tblLook w:val="04A0"/>
      </w:tblPr>
      <w:tblGrid>
        <w:gridCol w:w="534"/>
        <w:gridCol w:w="4327"/>
        <w:gridCol w:w="4745"/>
      </w:tblGrid>
      <w:tr w:rsidR="0078699B" w:rsidRPr="00F83C71" w:rsidTr="004C76AE">
        <w:trPr>
          <w:trHeight w:val="555"/>
          <w:jc w:val="center"/>
        </w:trPr>
        <w:tc>
          <w:tcPr>
            <w:tcW w:w="534" w:type="dxa"/>
            <w:vAlign w:val="center"/>
          </w:tcPr>
          <w:p w:rsidR="0078699B" w:rsidRPr="00F83C71" w:rsidRDefault="00C31384">
            <w:pPr>
              <w:spacing w:after="0"/>
              <w:ind w:right="59"/>
              <w:jc w:val="center"/>
              <w:rPr>
                <w:rFonts w:ascii="Times New Roman" w:eastAsia="宋体" w:hAnsi="Times New Roman" w:cs="Times New Roman"/>
              </w:rPr>
            </w:pPr>
            <w:r w:rsidRPr="00F83C71">
              <w:rPr>
                <w:rFonts w:ascii="Times New Roman" w:eastAsia="宋体" w:hAnsi="宋体" w:cs="Times New Roman"/>
                <w:sz w:val="21"/>
              </w:rPr>
              <w:t>内容</w:t>
            </w:r>
          </w:p>
        </w:tc>
        <w:tc>
          <w:tcPr>
            <w:tcW w:w="4327" w:type="dxa"/>
            <w:vAlign w:val="center"/>
          </w:tcPr>
          <w:p w:rsidR="0078699B" w:rsidRPr="00F83C71" w:rsidRDefault="00C31384">
            <w:pPr>
              <w:spacing w:after="0"/>
              <w:ind w:right="108"/>
              <w:jc w:val="center"/>
              <w:rPr>
                <w:rFonts w:ascii="Times New Roman" w:eastAsia="宋体" w:hAnsi="Times New Roman" w:cs="Times New Roman"/>
              </w:rPr>
            </w:pPr>
            <w:r w:rsidRPr="00F83C71">
              <w:rPr>
                <w:rFonts w:ascii="Times New Roman" w:eastAsia="宋体" w:hAnsi="宋体" w:cs="Times New Roman"/>
                <w:sz w:val="21"/>
              </w:rPr>
              <w:t>环评批复</w:t>
            </w:r>
          </w:p>
        </w:tc>
        <w:tc>
          <w:tcPr>
            <w:tcW w:w="4745" w:type="dxa"/>
            <w:vAlign w:val="center"/>
          </w:tcPr>
          <w:p w:rsidR="0078699B" w:rsidRPr="00F83C71" w:rsidRDefault="00C31384">
            <w:pPr>
              <w:spacing w:after="0"/>
              <w:ind w:right="108"/>
              <w:jc w:val="center"/>
              <w:rPr>
                <w:rFonts w:ascii="Times New Roman" w:eastAsia="宋体" w:hAnsi="Times New Roman" w:cs="Times New Roman"/>
              </w:rPr>
            </w:pPr>
            <w:r w:rsidRPr="00F83C71">
              <w:rPr>
                <w:rFonts w:ascii="Times New Roman" w:eastAsia="宋体" w:hAnsi="宋体" w:cs="Times New Roman"/>
                <w:sz w:val="21"/>
              </w:rPr>
              <w:t>落实情况</w:t>
            </w:r>
          </w:p>
        </w:tc>
      </w:tr>
      <w:tr w:rsidR="0078699B" w:rsidRPr="00F83C71" w:rsidTr="004C76AE">
        <w:trPr>
          <w:trHeight w:val="1518"/>
          <w:jc w:val="center"/>
        </w:trPr>
        <w:tc>
          <w:tcPr>
            <w:tcW w:w="534" w:type="dxa"/>
            <w:vAlign w:val="center"/>
          </w:tcPr>
          <w:p w:rsidR="0078699B" w:rsidRPr="00F83C71" w:rsidRDefault="00C31384">
            <w:pPr>
              <w:spacing w:after="0"/>
              <w:ind w:right="59"/>
              <w:jc w:val="center"/>
              <w:rPr>
                <w:rFonts w:ascii="Times New Roman" w:eastAsia="宋体" w:hAnsi="Times New Roman" w:cs="Times New Roman"/>
              </w:rPr>
            </w:pPr>
            <w:r w:rsidRPr="00F83C71">
              <w:rPr>
                <w:rFonts w:ascii="Times New Roman" w:eastAsia="宋体" w:hAnsi="宋体" w:cs="Times New Roman"/>
                <w:sz w:val="21"/>
              </w:rPr>
              <w:t>建设情况</w:t>
            </w:r>
          </w:p>
        </w:tc>
        <w:tc>
          <w:tcPr>
            <w:tcW w:w="4327" w:type="dxa"/>
            <w:vAlign w:val="center"/>
          </w:tcPr>
          <w:p w:rsidR="0078699B" w:rsidRPr="00F83C71" w:rsidRDefault="006B6C31" w:rsidP="00F12726">
            <w:pPr>
              <w:spacing w:after="0" w:line="252" w:lineRule="auto"/>
              <w:ind w:right="105" w:firstLine="420"/>
              <w:jc w:val="both"/>
              <w:rPr>
                <w:rFonts w:ascii="Times New Roman" w:eastAsia="宋体" w:hAnsi="Times New Roman" w:cs="Times New Roman"/>
              </w:rPr>
            </w:pPr>
            <w:r w:rsidRPr="00F83C71">
              <w:rPr>
                <w:rFonts w:ascii="Times New Roman" w:eastAsia="宋体" w:hAnsi="宋体" w:cs="Times New Roman"/>
              </w:rPr>
              <w:t>美心食品（江门）有限公司美心集团综合智能制造中心西饼工厂、快餐工厂建设项目选址位于江门市蓬江区棠下镇堡兴路</w:t>
            </w:r>
            <w:r w:rsidRPr="00F83C71">
              <w:rPr>
                <w:rFonts w:ascii="Times New Roman" w:eastAsia="宋体" w:hAnsi="Times New Roman" w:cs="Times New Roman"/>
              </w:rPr>
              <w:t>13</w:t>
            </w:r>
            <w:r w:rsidRPr="00F83C71">
              <w:rPr>
                <w:rFonts w:ascii="Times New Roman" w:eastAsia="宋体" w:hAnsi="宋体" w:cs="Times New Roman"/>
              </w:rPr>
              <w:t>号。原项目规划用地面积</w:t>
            </w:r>
            <w:r w:rsidRPr="00F83C71">
              <w:rPr>
                <w:rFonts w:ascii="Times New Roman" w:eastAsia="宋体" w:hAnsi="Times New Roman" w:cs="Times New Roman"/>
              </w:rPr>
              <w:t>88456. 5</w:t>
            </w:r>
            <w:r w:rsidRPr="00F83C71">
              <w:rPr>
                <w:rFonts w:ascii="Times New Roman" w:eastAsia="宋体" w:hAnsi="宋体" w:cs="Times New Roman"/>
              </w:rPr>
              <w:t>平方米，总建筑面积约</w:t>
            </w:r>
            <w:r w:rsidRPr="00F83C71">
              <w:rPr>
                <w:rFonts w:ascii="Times New Roman" w:eastAsia="宋体" w:hAnsi="Times New Roman" w:cs="Times New Roman"/>
              </w:rPr>
              <w:t>22</w:t>
            </w:r>
            <w:r w:rsidRPr="00F83C71">
              <w:rPr>
                <w:rFonts w:ascii="Times New Roman" w:eastAsia="宋体" w:hAnsi="宋体" w:cs="Times New Roman"/>
              </w:rPr>
              <w:t>万平方米，年产面包</w:t>
            </w:r>
            <w:r w:rsidRPr="00F83C71">
              <w:rPr>
                <w:rFonts w:ascii="Times New Roman" w:eastAsia="宋体" w:hAnsi="Times New Roman" w:cs="Times New Roman"/>
              </w:rPr>
              <w:t>0. 9</w:t>
            </w:r>
            <w:r w:rsidRPr="00F83C71">
              <w:rPr>
                <w:rFonts w:ascii="Times New Roman" w:eastAsia="宋体" w:hAnsi="宋体" w:cs="Times New Roman"/>
              </w:rPr>
              <w:t>万吨，蛋糕</w:t>
            </w:r>
            <w:r w:rsidRPr="00F83C71">
              <w:rPr>
                <w:rFonts w:ascii="Times New Roman" w:eastAsia="宋体" w:hAnsi="Times New Roman" w:cs="Times New Roman"/>
              </w:rPr>
              <w:t>0.75</w:t>
            </w:r>
            <w:r w:rsidRPr="00F83C71">
              <w:rPr>
                <w:rFonts w:ascii="Times New Roman" w:eastAsia="宋体" w:hAnsi="宋体" w:cs="Times New Roman"/>
              </w:rPr>
              <w:t>万吨，月饼</w:t>
            </w:r>
            <w:r w:rsidRPr="00F83C71">
              <w:rPr>
                <w:rFonts w:ascii="Times New Roman" w:eastAsia="宋体" w:hAnsi="Times New Roman" w:cs="Times New Roman"/>
              </w:rPr>
              <w:t>0.8</w:t>
            </w:r>
            <w:r w:rsidRPr="00F83C71">
              <w:rPr>
                <w:rFonts w:ascii="Times New Roman" w:eastAsia="宋体" w:hAnsi="宋体" w:cs="Times New Roman"/>
              </w:rPr>
              <w:t>万吨，冰皮月饼</w:t>
            </w:r>
            <w:r w:rsidRPr="00F83C71">
              <w:rPr>
                <w:rFonts w:ascii="Times New Roman" w:eastAsia="宋体" w:hAnsi="Times New Roman" w:cs="Times New Roman"/>
              </w:rPr>
              <w:t>0.3</w:t>
            </w:r>
            <w:r w:rsidRPr="00F83C71">
              <w:rPr>
                <w:rFonts w:ascii="Times New Roman" w:eastAsia="宋体" w:hAnsi="宋体" w:cs="Times New Roman"/>
              </w:rPr>
              <w:t>万吨，莲蓉</w:t>
            </w:r>
            <w:r w:rsidRPr="00F83C71">
              <w:rPr>
                <w:rFonts w:ascii="Times New Roman" w:eastAsia="宋体" w:hAnsi="Times New Roman" w:cs="Times New Roman"/>
              </w:rPr>
              <w:t>0.425</w:t>
            </w:r>
            <w:r w:rsidRPr="00F83C71">
              <w:rPr>
                <w:rFonts w:ascii="Times New Roman" w:eastAsia="宋体" w:hAnsi="宋体" w:cs="Times New Roman"/>
              </w:rPr>
              <w:t>万吨。项目改扩建完成后计划年产蛋糕</w:t>
            </w:r>
            <w:r w:rsidRPr="00F83C71">
              <w:rPr>
                <w:rFonts w:ascii="Times New Roman" w:eastAsia="宋体" w:hAnsi="Times New Roman" w:cs="Times New Roman"/>
              </w:rPr>
              <w:t>7500</w:t>
            </w:r>
            <w:r w:rsidRPr="00F83C71">
              <w:rPr>
                <w:rFonts w:ascii="Times New Roman" w:eastAsia="宋体" w:hAnsi="宋体" w:cs="Times New Roman"/>
              </w:rPr>
              <w:t>吨、</w:t>
            </w:r>
            <w:r w:rsidRPr="00F83C71">
              <w:rPr>
                <w:rFonts w:ascii="Times New Roman" w:eastAsia="宋体" w:hAnsi="Times New Roman" w:cs="Times New Roman"/>
              </w:rPr>
              <w:t xml:space="preserve"> </w:t>
            </w:r>
            <w:r w:rsidRPr="00F83C71">
              <w:rPr>
                <w:rFonts w:ascii="Times New Roman" w:eastAsia="宋体" w:hAnsi="宋体" w:cs="Times New Roman"/>
              </w:rPr>
              <w:t>面包</w:t>
            </w:r>
            <w:r w:rsidRPr="00F83C71">
              <w:rPr>
                <w:rFonts w:ascii="Times New Roman" w:eastAsia="宋体" w:hAnsi="Times New Roman" w:cs="Times New Roman"/>
              </w:rPr>
              <w:t>9000</w:t>
            </w:r>
            <w:r w:rsidRPr="00F83C71">
              <w:rPr>
                <w:rFonts w:ascii="Times New Roman" w:eastAsia="宋体" w:hAnsi="宋体" w:cs="Times New Roman"/>
              </w:rPr>
              <w:t>吨、其他烘焙食品</w:t>
            </w:r>
            <w:r w:rsidRPr="00F83C71">
              <w:rPr>
                <w:rFonts w:ascii="Times New Roman" w:eastAsia="宋体" w:hAnsi="Times New Roman" w:cs="Times New Roman"/>
              </w:rPr>
              <w:t>16000</w:t>
            </w:r>
            <w:r w:rsidRPr="00F83C71">
              <w:rPr>
                <w:rFonts w:ascii="Times New Roman" w:eastAsia="宋体" w:hAnsi="宋体" w:cs="Times New Roman"/>
              </w:rPr>
              <w:t>吨、棕子</w:t>
            </w:r>
            <w:r w:rsidRPr="00F83C71">
              <w:rPr>
                <w:rFonts w:ascii="Times New Roman" w:eastAsia="宋体" w:hAnsi="Times New Roman" w:cs="Times New Roman"/>
              </w:rPr>
              <w:t>200</w:t>
            </w:r>
            <w:r w:rsidRPr="00F83C71">
              <w:rPr>
                <w:rFonts w:ascii="Times New Roman" w:eastAsia="宋体" w:hAnsi="宋体" w:cs="Times New Roman"/>
              </w:rPr>
              <w:t>吨、年糕</w:t>
            </w:r>
            <w:r w:rsidRPr="00F83C71">
              <w:rPr>
                <w:rFonts w:ascii="Times New Roman" w:eastAsia="宋体" w:hAnsi="Times New Roman" w:cs="Times New Roman"/>
              </w:rPr>
              <w:t>300</w:t>
            </w:r>
            <w:r w:rsidRPr="00F83C71">
              <w:rPr>
                <w:rFonts w:ascii="Times New Roman" w:eastAsia="宋体" w:hAnsi="宋体" w:cs="Times New Roman"/>
              </w:rPr>
              <w:t>吨、醒发面团</w:t>
            </w:r>
            <w:r w:rsidRPr="00F83C71">
              <w:rPr>
                <w:rFonts w:ascii="Times New Roman" w:eastAsia="宋体" w:hAnsi="Times New Roman" w:cs="Times New Roman"/>
              </w:rPr>
              <w:t>3500</w:t>
            </w:r>
            <w:r w:rsidRPr="00F83C71">
              <w:rPr>
                <w:rFonts w:ascii="Times New Roman" w:eastAsia="宋体" w:hAnsi="宋体" w:cs="Times New Roman"/>
              </w:rPr>
              <w:t>吨、调理肉制品</w:t>
            </w:r>
            <w:r w:rsidRPr="00F83C71">
              <w:rPr>
                <w:rFonts w:ascii="Times New Roman" w:eastAsia="宋体" w:hAnsi="Times New Roman" w:cs="Times New Roman"/>
              </w:rPr>
              <w:t>5325</w:t>
            </w:r>
            <w:r w:rsidRPr="00F83C71">
              <w:rPr>
                <w:rFonts w:ascii="Times New Roman" w:eastAsia="宋体" w:hAnsi="宋体" w:cs="Times New Roman"/>
              </w:rPr>
              <w:t>吨、中式点心</w:t>
            </w:r>
            <w:r w:rsidRPr="00F83C71">
              <w:rPr>
                <w:rFonts w:ascii="Times New Roman" w:eastAsia="宋体" w:hAnsi="Times New Roman" w:cs="Times New Roman"/>
              </w:rPr>
              <w:t>2760</w:t>
            </w:r>
            <w:r w:rsidRPr="00F83C71">
              <w:rPr>
                <w:rFonts w:ascii="Times New Roman" w:eastAsia="宋体" w:hAnsi="宋体" w:cs="Times New Roman"/>
              </w:rPr>
              <w:t>吨、</w:t>
            </w:r>
            <w:r w:rsidRPr="00F83C71">
              <w:rPr>
                <w:rFonts w:ascii="Times New Roman" w:eastAsia="宋体" w:hAnsi="Times New Roman" w:cs="Times New Roman"/>
              </w:rPr>
              <w:t xml:space="preserve"> </w:t>
            </w:r>
            <w:r w:rsidRPr="00F83C71">
              <w:rPr>
                <w:rFonts w:ascii="Times New Roman" w:eastAsia="宋体" w:hAnsi="宋体" w:cs="Times New Roman"/>
              </w:rPr>
              <w:t>饭盒</w:t>
            </w:r>
            <w:r w:rsidR="00F12726" w:rsidRPr="00F83C71">
              <w:rPr>
                <w:rFonts w:ascii="Times New Roman" w:eastAsia="宋体" w:hAnsi="Times New Roman" w:cs="Times New Roman"/>
              </w:rPr>
              <w:t>/</w:t>
            </w:r>
            <w:r w:rsidRPr="00F83C71">
              <w:rPr>
                <w:rFonts w:ascii="Times New Roman" w:eastAsia="宋体" w:hAnsi="宋体" w:cs="Times New Roman"/>
              </w:rPr>
              <w:t>饭团</w:t>
            </w:r>
            <w:r w:rsidRPr="00F83C71">
              <w:rPr>
                <w:rFonts w:ascii="Times New Roman" w:eastAsia="宋体" w:hAnsi="Times New Roman" w:cs="Times New Roman"/>
              </w:rPr>
              <w:t>4310</w:t>
            </w:r>
            <w:r w:rsidRPr="00F83C71">
              <w:rPr>
                <w:rFonts w:ascii="Times New Roman" w:eastAsia="宋体" w:hAnsi="宋体" w:cs="Times New Roman"/>
              </w:rPr>
              <w:t>吨、净菜</w:t>
            </w:r>
            <w:r w:rsidRPr="00F83C71">
              <w:rPr>
                <w:rFonts w:ascii="Times New Roman" w:eastAsia="宋体" w:hAnsi="Times New Roman" w:cs="Times New Roman"/>
              </w:rPr>
              <w:t>1000</w:t>
            </w:r>
            <w:r w:rsidRPr="00F83C71">
              <w:rPr>
                <w:rFonts w:ascii="Times New Roman" w:eastAsia="宋体" w:hAnsi="宋体" w:cs="Times New Roman"/>
              </w:rPr>
              <w:t>吨、调制酱汁</w:t>
            </w:r>
            <w:r w:rsidRPr="00F83C71">
              <w:rPr>
                <w:rFonts w:ascii="Times New Roman" w:eastAsia="宋体" w:hAnsi="Times New Roman" w:cs="Times New Roman"/>
              </w:rPr>
              <w:t>960</w:t>
            </w:r>
            <w:r w:rsidRPr="00F83C71">
              <w:rPr>
                <w:rFonts w:ascii="Times New Roman" w:eastAsia="宋体" w:hAnsi="宋体" w:cs="Times New Roman"/>
              </w:rPr>
              <w:t>吨。项目自建厂房进行生产，占地面积为</w:t>
            </w:r>
            <w:r w:rsidRPr="00F83C71">
              <w:rPr>
                <w:rFonts w:ascii="Times New Roman" w:eastAsia="宋体" w:hAnsi="Times New Roman" w:cs="Times New Roman"/>
              </w:rPr>
              <w:t>88456.5</w:t>
            </w:r>
            <w:r w:rsidRPr="00F83C71">
              <w:rPr>
                <w:rFonts w:ascii="Times New Roman" w:eastAsia="宋体" w:hAnsi="宋体" w:cs="Times New Roman"/>
              </w:rPr>
              <w:t>平方米，建筑面积为</w:t>
            </w:r>
            <w:r w:rsidRPr="00F83C71">
              <w:rPr>
                <w:rFonts w:ascii="Times New Roman" w:eastAsia="宋体" w:hAnsi="Times New Roman" w:cs="Times New Roman"/>
              </w:rPr>
              <w:t>82156.95</w:t>
            </w:r>
            <w:r w:rsidRPr="00F83C71">
              <w:rPr>
                <w:rFonts w:ascii="Times New Roman" w:eastAsia="宋体" w:hAnsi="宋体" w:cs="Times New Roman"/>
              </w:rPr>
              <w:t>平方米。项目主要生产原辅材料包括面粉、原粒莲子、咸蛋黄、冰皮粉、糖浆、油脂、白砂糖、棕叶、糯米、米粉、原料肉、蔬菜、面粉、米、各类酱汁、花生油、</w:t>
            </w:r>
            <w:r w:rsidRPr="00F83C71">
              <w:rPr>
                <w:rFonts w:ascii="Times New Roman" w:eastAsia="宋体" w:hAnsi="Times New Roman" w:cs="Times New Roman"/>
              </w:rPr>
              <w:t>95%</w:t>
            </w:r>
            <w:r w:rsidRPr="00F83C71">
              <w:rPr>
                <w:rFonts w:ascii="Times New Roman" w:eastAsia="宋体" w:hAnsi="宋体" w:cs="Times New Roman"/>
              </w:rPr>
              <w:t>食用酒精、漂白水、洗洁精、清洁剂、洗衣粉等；主要生产设备包括粉系统、油系统、糖系统、年糕蒸柜、馅料炒锅、海绵蛋糕燃气隧道炉、戚风蛋糕电隧道炉、</w:t>
            </w:r>
            <w:r w:rsidRPr="00F83C71">
              <w:rPr>
                <w:rFonts w:ascii="Times New Roman" w:eastAsia="宋体" w:hAnsi="Times New Roman" w:cs="Times New Roman"/>
              </w:rPr>
              <w:t>C252</w:t>
            </w:r>
            <w:r w:rsidRPr="00F83C71">
              <w:rPr>
                <w:rFonts w:ascii="Times New Roman" w:eastAsia="宋体" w:hAnsi="宋体" w:cs="Times New Roman"/>
              </w:rPr>
              <w:t>旋转炉、</w:t>
            </w:r>
            <w:r w:rsidRPr="00F83C71">
              <w:rPr>
                <w:rFonts w:ascii="Times New Roman" w:eastAsia="宋体" w:hAnsi="Times New Roman" w:cs="Times New Roman"/>
              </w:rPr>
              <w:t>D32E</w:t>
            </w:r>
            <w:r w:rsidRPr="00F83C71">
              <w:rPr>
                <w:rFonts w:ascii="Times New Roman" w:eastAsia="宋体" w:hAnsi="宋体" w:cs="Times New Roman"/>
              </w:rPr>
              <w:t>层炉、花式面包燃气隧道炉、吐司面包电隧道炉、醒发室、三角（圆形）饭团生线、自动装袋封口机、真空冷却机、蒸柜、燃气炒锅、连续煎炸机、解冻房、杀菌釜、备用燃气蒸汽锅炉等；项目所用能源为电能、天然气、蒸汽。</w:t>
            </w:r>
          </w:p>
        </w:tc>
        <w:tc>
          <w:tcPr>
            <w:tcW w:w="4745" w:type="dxa"/>
            <w:vAlign w:val="center"/>
          </w:tcPr>
          <w:p w:rsidR="0099660F" w:rsidRPr="00F83C71" w:rsidRDefault="001E294F" w:rsidP="001E294F">
            <w:pPr>
              <w:spacing w:after="0" w:line="240" w:lineRule="auto"/>
              <w:ind w:firstLine="420"/>
              <w:rPr>
                <w:rFonts w:ascii="Times New Roman" w:eastAsia="宋体" w:hAnsi="Times New Roman" w:cs="Times New Roman"/>
              </w:rPr>
            </w:pPr>
            <w:r w:rsidRPr="00F83C71">
              <w:rPr>
                <w:rFonts w:ascii="Times New Roman" w:eastAsia="宋体" w:hAnsi="宋体" w:cs="Times New Roman"/>
              </w:rPr>
              <w:t>美心集团综合智能制造中心西饼工厂、快餐工厂建设项目位于江门市蓬江区棠下镇堡兴路</w:t>
            </w:r>
            <w:r w:rsidRPr="00F83C71">
              <w:rPr>
                <w:rFonts w:ascii="Times New Roman" w:eastAsia="宋体" w:hAnsi="Times New Roman" w:cs="Times New Roman"/>
              </w:rPr>
              <w:t>13</w:t>
            </w:r>
            <w:r w:rsidRPr="00F83C71">
              <w:rPr>
                <w:rFonts w:ascii="Times New Roman" w:eastAsia="宋体" w:hAnsi="宋体" w:cs="Times New Roman"/>
              </w:rPr>
              <w:t>号，</w:t>
            </w:r>
            <w:r w:rsidR="00954E48" w:rsidRPr="00F83C71">
              <w:rPr>
                <w:rFonts w:ascii="Times New Roman" w:eastAsia="宋体" w:hAnsi="宋体" w:cs="Times New Roman"/>
              </w:rPr>
              <w:t>一期已完工，除备用蒸汽锅炉外的生产设备均已完成建设，</w:t>
            </w:r>
            <w:r w:rsidRPr="00F83C71">
              <w:rPr>
                <w:rFonts w:ascii="Times New Roman" w:eastAsia="宋体" w:hAnsi="宋体" w:cs="Times New Roman"/>
              </w:rPr>
              <w:t>项目由知美屋食品有限公司建设及运营。项目已建成，年产蛋糕</w:t>
            </w:r>
            <w:r w:rsidRPr="00F83C71">
              <w:rPr>
                <w:rFonts w:ascii="Times New Roman" w:eastAsia="宋体" w:hAnsi="Times New Roman" w:cs="Times New Roman"/>
              </w:rPr>
              <w:t>7500</w:t>
            </w:r>
            <w:r w:rsidRPr="00F83C71">
              <w:rPr>
                <w:rFonts w:ascii="Times New Roman" w:eastAsia="宋体" w:hAnsi="宋体" w:cs="Times New Roman"/>
              </w:rPr>
              <w:t>吨、</w:t>
            </w:r>
            <w:r w:rsidRPr="00F83C71">
              <w:rPr>
                <w:rFonts w:ascii="Times New Roman" w:eastAsia="宋体" w:hAnsi="Times New Roman" w:cs="Times New Roman"/>
              </w:rPr>
              <w:t xml:space="preserve"> </w:t>
            </w:r>
            <w:r w:rsidRPr="00F83C71">
              <w:rPr>
                <w:rFonts w:ascii="Times New Roman" w:eastAsia="宋体" w:hAnsi="宋体" w:cs="Times New Roman"/>
              </w:rPr>
              <w:t>面包</w:t>
            </w:r>
            <w:r w:rsidRPr="00F83C71">
              <w:rPr>
                <w:rFonts w:ascii="Times New Roman" w:eastAsia="宋体" w:hAnsi="Times New Roman" w:cs="Times New Roman"/>
              </w:rPr>
              <w:t>9000</w:t>
            </w:r>
            <w:r w:rsidRPr="00F83C71">
              <w:rPr>
                <w:rFonts w:ascii="Times New Roman" w:eastAsia="宋体" w:hAnsi="宋体" w:cs="Times New Roman"/>
              </w:rPr>
              <w:t>吨、其他烘焙食品</w:t>
            </w:r>
            <w:r w:rsidRPr="00F83C71">
              <w:rPr>
                <w:rFonts w:ascii="Times New Roman" w:eastAsia="宋体" w:hAnsi="Times New Roman" w:cs="Times New Roman"/>
              </w:rPr>
              <w:t>16000</w:t>
            </w:r>
            <w:r w:rsidRPr="00F83C71">
              <w:rPr>
                <w:rFonts w:ascii="Times New Roman" w:eastAsia="宋体" w:hAnsi="宋体" w:cs="Times New Roman"/>
              </w:rPr>
              <w:t>吨、棕子</w:t>
            </w:r>
            <w:r w:rsidRPr="00F83C71">
              <w:rPr>
                <w:rFonts w:ascii="Times New Roman" w:eastAsia="宋体" w:hAnsi="Times New Roman" w:cs="Times New Roman"/>
              </w:rPr>
              <w:t>200</w:t>
            </w:r>
            <w:r w:rsidRPr="00F83C71">
              <w:rPr>
                <w:rFonts w:ascii="Times New Roman" w:eastAsia="宋体" w:hAnsi="宋体" w:cs="Times New Roman"/>
              </w:rPr>
              <w:t>吨、年糕</w:t>
            </w:r>
            <w:r w:rsidRPr="00F83C71">
              <w:rPr>
                <w:rFonts w:ascii="Times New Roman" w:eastAsia="宋体" w:hAnsi="Times New Roman" w:cs="Times New Roman"/>
              </w:rPr>
              <w:t>300</w:t>
            </w:r>
            <w:r w:rsidRPr="00F83C71">
              <w:rPr>
                <w:rFonts w:ascii="Times New Roman" w:eastAsia="宋体" w:hAnsi="宋体" w:cs="Times New Roman"/>
              </w:rPr>
              <w:t>吨、醒发面团</w:t>
            </w:r>
            <w:r w:rsidRPr="00F83C71">
              <w:rPr>
                <w:rFonts w:ascii="Times New Roman" w:eastAsia="宋体" w:hAnsi="Times New Roman" w:cs="Times New Roman"/>
              </w:rPr>
              <w:t>3500</w:t>
            </w:r>
            <w:r w:rsidRPr="00F83C71">
              <w:rPr>
                <w:rFonts w:ascii="Times New Roman" w:eastAsia="宋体" w:hAnsi="宋体" w:cs="Times New Roman"/>
              </w:rPr>
              <w:t>吨、调理肉制品</w:t>
            </w:r>
            <w:r w:rsidRPr="00F83C71">
              <w:rPr>
                <w:rFonts w:ascii="Times New Roman" w:eastAsia="宋体" w:hAnsi="Times New Roman" w:cs="Times New Roman"/>
              </w:rPr>
              <w:t>5325</w:t>
            </w:r>
            <w:r w:rsidRPr="00F83C71">
              <w:rPr>
                <w:rFonts w:ascii="Times New Roman" w:eastAsia="宋体" w:hAnsi="宋体" w:cs="Times New Roman"/>
              </w:rPr>
              <w:t>吨、中式点心</w:t>
            </w:r>
            <w:r w:rsidRPr="00F83C71">
              <w:rPr>
                <w:rFonts w:ascii="Times New Roman" w:eastAsia="宋体" w:hAnsi="Times New Roman" w:cs="Times New Roman"/>
              </w:rPr>
              <w:t>2760</w:t>
            </w:r>
            <w:r w:rsidRPr="00F83C71">
              <w:rPr>
                <w:rFonts w:ascii="Times New Roman" w:eastAsia="宋体" w:hAnsi="宋体" w:cs="Times New Roman"/>
              </w:rPr>
              <w:t>吨、</w:t>
            </w:r>
            <w:r w:rsidRPr="00F83C71">
              <w:rPr>
                <w:rFonts w:ascii="Times New Roman" w:eastAsia="宋体" w:hAnsi="Times New Roman" w:cs="Times New Roman"/>
              </w:rPr>
              <w:t xml:space="preserve"> </w:t>
            </w:r>
            <w:r w:rsidRPr="00F83C71">
              <w:rPr>
                <w:rFonts w:ascii="Times New Roman" w:eastAsia="宋体" w:hAnsi="宋体" w:cs="Times New Roman"/>
              </w:rPr>
              <w:t>饭盒</w:t>
            </w:r>
            <w:r w:rsidRPr="00F83C71">
              <w:rPr>
                <w:rFonts w:ascii="Times New Roman" w:eastAsia="宋体" w:hAnsi="Times New Roman" w:cs="Times New Roman"/>
              </w:rPr>
              <w:t>/</w:t>
            </w:r>
            <w:r w:rsidRPr="00F83C71">
              <w:rPr>
                <w:rFonts w:ascii="Times New Roman" w:eastAsia="宋体" w:hAnsi="宋体" w:cs="Times New Roman"/>
              </w:rPr>
              <w:t>饭团</w:t>
            </w:r>
            <w:r w:rsidRPr="00F83C71">
              <w:rPr>
                <w:rFonts w:ascii="Times New Roman" w:eastAsia="宋体" w:hAnsi="Times New Roman" w:cs="Times New Roman"/>
              </w:rPr>
              <w:t>4310</w:t>
            </w:r>
            <w:r w:rsidRPr="00F83C71">
              <w:rPr>
                <w:rFonts w:ascii="Times New Roman" w:eastAsia="宋体" w:hAnsi="宋体" w:cs="Times New Roman"/>
              </w:rPr>
              <w:t>吨、净菜</w:t>
            </w:r>
            <w:r w:rsidRPr="00F83C71">
              <w:rPr>
                <w:rFonts w:ascii="Times New Roman" w:eastAsia="宋体" w:hAnsi="Times New Roman" w:cs="Times New Roman"/>
              </w:rPr>
              <w:t>1000</w:t>
            </w:r>
            <w:r w:rsidRPr="00F83C71">
              <w:rPr>
                <w:rFonts w:ascii="Times New Roman" w:eastAsia="宋体" w:hAnsi="宋体" w:cs="Times New Roman"/>
              </w:rPr>
              <w:t>吨、调制酱汁</w:t>
            </w:r>
            <w:r w:rsidRPr="00F83C71">
              <w:rPr>
                <w:rFonts w:ascii="Times New Roman" w:eastAsia="宋体" w:hAnsi="Times New Roman" w:cs="Times New Roman"/>
              </w:rPr>
              <w:t>960</w:t>
            </w:r>
            <w:r w:rsidRPr="00F83C71">
              <w:rPr>
                <w:rFonts w:ascii="Times New Roman" w:eastAsia="宋体" w:hAnsi="宋体" w:cs="Times New Roman"/>
              </w:rPr>
              <w:t>吨。项目自建厂房进行生产，占地面积为</w:t>
            </w:r>
            <w:r w:rsidRPr="00F83C71">
              <w:rPr>
                <w:rFonts w:ascii="Times New Roman" w:eastAsia="宋体" w:hAnsi="Times New Roman" w:cs="Times New Roman"/>
              </w:rPr>
              <w:t>88456.5</w:t>
            </w:r>
            <w:r w:rsidRPr="00F83C71">
              <w:rPr>
                <w:rFonts w:ascii="Times New Roman" w:eastAsia="宋体" w:hAnsi="宋体" w:cs="Times New Roman"/>
              </w:rPr>
              <w:t>平方米，建筑面积为</w:t>
            </w:r>
            <w:r w:rsidRPr="00F83C71">
              <w:rPr>
                <w:rFonts w:ascii="Times New Roman" w:eastAsia="宋体" w:hAnsi="Times New Roman" w:cs="Times New Roman"/>
              </w:rPr>
              <w:t>82156.95</w:t>
            </w:r>
            <w:r w:rsidRPr="00F83C71">
              <w:rPr>
                <w:rFonts w:ascii="Times New Roman" w:eastAsia="宋体" w:hAnsi="宋体" w:cs="Times New Roman"/>
              </w:rPr>
              <w:t>平方米。项目主要生产原辅材料包括面粉、原粒莲子、咸蛋黄、冰皮粉、糖浆、油脂、白砂糖、棕叶、糯米、米粉、原料肉、蔬菜、面粉、米、各类酱汁、花生油、</w:t>
            </w:r>
            <w:r w:rsidRPr="00F83C71">
              <w:rPr>
                <w:rFonts w:ascii="Times New Roman" w:eastAsia="宋体" w:hAnsi="Times New Roman" w:cs="Times New Roman"/>
              </w:rPr>
              <w:t>95%</w:t>
            </w:r>
            <w:r w:rsidRPr="00F83C71">
              <w:rPr>
                <w:rFonts w:ascii="Times New Roman" w:eastAsia="宋体" w:hAnsi="宋体" w:cs="Times New Roman"/>
              </w:rPr>
              <w:t>食用酒精、漂白水、洗洁精、清洁剂、洗衣粉等；主要生产设备包括粉系统、油系统、糖系统、年糕蒸柜、馅料炒锅、海绵蛋糕燃气隧道炉、戚风蛋糕电隧道炉、</w:t>
            </w:r>
            <w:r w:rsidRPr="00F83C71">
              <w:rPr>
                <w:rFonts w:ascii="Times New Roman" w:eastAsia="宋体" w:hAnsi="Times New Roman" w:cs="Times New Roman"/>
              </w:rPr>
              <w:t>C252</w:t>
            </w:r>
            <w:r w:rsidRPr="00F83C71">
              <w:rPr>
                <w:rFonts w:ascii="Times New Roman" w:eastAsia="宋体" w:hAnsi="宋体" w:cs="Times New Roman"/>
              </w:rPr>
              <w:t>旋转炉、</w:t>
            </w:r>
            <w:r w:rsidRPr="00F83C71">
              <w:rPr>
                <w:rFonts w:ascii="Times New Roman" w:eastAsia="宋体" w:hAnsi="Times New Roman" w:cs="Times New Roman"/>
              </w:rPr>
              <w:t>D32E</w:t>
            </w:r>
            <w:r w:rsidRPr="00F83C71">
              <w:rPr>
                <w:rFonts w:ascii="Times New Roman" w:eastAsia="宋体" w:hAnsi="宋体" w:cs="Times New Roman"/>
              </w:rPr>
              <w:t>层炉、花式面包燃气隧道炉、吐司面包电隧道炉、醒发室、三角（圆形）饭团生线、自动装袋封口机、真空冷却机、蒸柜、燃气炒锅、连续煎炸机、解冻房、杀菌釜等；项目所用能源为电能、天然气、蒸汽。</w:t>
            </w:r>
          </w:p>
        </w:tc>
      </w:tr>
      <w:tr w:rsidR="0078699B" w:rsidRPr="00F83C71" w:rsidTr="00954E48">
        <w:trPr>
          <w:trHeight w:val="522"/>
          <w:jc w:val="center"/>
        </w:trPr>
        <w:tc>
          <w:tcPr>
            <w:tcW w:w="534" w:type="dxa"/>
            <w:vAlign w:val="center"/>
          </w:tcPr>
          <w:p w:rsidR="0078699B" w:rsidRPr="00F83C71" w:rsidRDefault="00C31384">
            <w:pPr>
              <w:spacing w:after="0"/>
              <w:ind w:right="59"/>
              <w:jc w:val="center"/>
              <w:rPr>
                <w:rFonts w:ascii="Times New Roman" w:eastAsia="宋体" w:hAnsi="Times New Roman" w:cs="Times New Roman"/>
              </w:rPr>
            </w:pPr>
            <w:r w:rsidRPr="00F83C71">
              <w:rPr>
                <w:rFonts w:ascii="Times New Roman" w:eastAsia="宋体" w:hAnsi="宋体" w:cs="Times New Roman"/>
                <w:sz w:val="21"/>
              </w:rPr>
              <w:t>大气污染防治措施</w:t>
            </w:r>
          </w:p>
        </w:tc>
        <w:tc>
          <w:tcPr>
            <w:tcW w:w="4327" w:type="dxa"/>
            <w:vAlign w:val="center"/>
          </w:tcPr>
          <w:p w:rsidR="0078699B" w:rsidRPr="00F83C71" w:rsidRDefault="00F12726" w:rsidP="00F12726">
            <w:pPr>
              <w:spacing w:after="0"/>
              <w:ind w:left="1" w:right="108" w:firstLine="314"/>
              <w:jc w:val="both"/>
              <w:rPr>
                <w:rFonts w:ascii="Times New Roman" w:eastAsia="宋体" w:hAnsi="Times New Roman" w:cs="Times New Roman"/>
              </w:rPr>
            </w:pPr>
            <w:r w:rsidRPr="00F83C71">
              <w:rPr>
                <w:rFonts w:ascii="Times New Roman" w:eastAsia="宋体" w:hAnsi="宋体" w:cs="Times New Roman"/>
              </w:rPr>
              <w:t>严格落实大气污染防治措施。烹饪、烘焙等加工过程燃天然气废气参照执行广东省地方标准《锅炉大气污染物排放标准》（</w:t>
            </w:r>
            <w:r w:rsidRPr="00F83C71">
              <w:rPr>
                <w:rFonts w:ascii="Times New Roman" w:eastAsia="宋体" w:hAnsi="Times New Roman" w:cs="Times New Roman"/>
              </w:rPr>
              <w:t>DB44/765-2019</w:t>
            </w:r>
            <w:r w:rsidRPr="00F83C71">
              <w:rPr>
                <w:rFonts w:ascii="Times New Roman" w:eastAsia="宋体" w:hAnsi="宋体" w:cs="Times New Roman"/>
              </w:rPr>
              <w:t>）表</w:t>
            </w:r>
            <w:r w:rsidRPr="00F83C71">
              <w:rPr>
                <w:rFonts w:ascii="Times New Roman" w:eastAsia="宋体" w:hAnsi="Times New Roman" w:cs="Times New Roman"/>
              </w:rPr>
              <w:t>2</w:t>
            </w:r>
            <w:r w:rsidRPr="00F83C71">
              <w:rPr>
                <w:rFonts w:ascii="Times New Roman" w:eastAsia="宋体" w:hAnsi="宋体" w:cs="Times New Roman"/>
              </w:rPr>
              <w:t>新建燃气锅炉大气污染物排放浓度限值，油烟参照执行《饮食业油烟排放标准》（试行）</w:t>
            </w:r>
            <w:r w:rsidRPr="00F83C71">
              <w:rPr>
                <w:rFonts w:ascii="Times New Roman" w:eastAsia="宋体" w:hAnsi="Times New Roman" w:cs="Times New Roman"/>
              </w:rPr>
              <w:t>( GB18483-2001</w:t>
            </w:r>
            <w:r w:rsidRPr="00F83C71">
              <w:rPr>
                <w:rFonts w:ascii="Times New Roman" w:eastAsia="宋体" w:hAnsi="宋体" w:cs="Times New Roman"/>
              </w:rPr>
              <w:t>）中的大型规模单位排放标准。配料、投料过程产生的颗粒物、厂界二氧化硫、氮氧化硫执行广东省地方标准《大气污染物排放限值》（</w:t>
            </w:r>
            <w:r w:rsidRPr="00F83C71">
              <w:rPr>
                <w:rFonts w:ascii="Times New Roman" w:eastAsia="宋体" w:hAnsi="Times New Roman" w:cs="Times New Roman"/>
              </w:rPr>
              <w:t>DB44/27-2001</w:t>
            </w:r>
            <w:r w:rsidRPr="00F83C71">
              <w:rPr>
                <w:rFonts w:ascii="Times New Roman" w:eastAsia="宋体" w:hAnsi="宋体" w:cs="Times New Roman"/>
              </w:rPr>
              <w:t>）第二时段无组织排放监控浓度限值。恶臭执行《恶臭污染物排放标准》</w:t>
            </w:r>
            <w:r w:rsidRPr="00F83C71">
              <w:rPr>
                <w:rFonts w:ascii="Times New Roman" w:eastAsia="宋体" w:hAnsi="Times New Roman" w:cs="Times New Roman"/>
              </w:rPr>
              <w:t>( GB14554-93</w:t>
            </w:r>
            <w:r w:rsidRPr="00F83C71">
              <w:rPr>
                <w:rFonts w:ascii="Times New Roman" w:eastAsia="宋体" w:hAnsi="宋体" w:cs="Times New Roman"/>
              </w:rPr>
              <w:t>）</w:t>
            </w:r>
            <w:r w:rsidRPr="00F83C71">
              <w:rPr>
                <w:rFonts w:ascii="Times New Roman" w:eastAsia="宋体" w:hAnsi="宋体" w:cs="Times New Roman"/>
              </w:rPr>
              <w:lastRenderedPageBreak/>
              <w:t>表</w:t>
            </w:r>
            <w:r w:rsidRPr="00F83C71">
              <w:rPr>
                <w:rFonts w:ascii="Times New Roman" w:eastAsia="宋体" w:hAnsi="Times New Roman" w:cs="Times New Roman"/>
              </w:rPr>
              <w:t>1</w:t>
            </w:r>
            <w:r w:rsidRPr="00F83C71">
              <w:rPr>
                <w:rFonts w:ascii="Times New Roman" w:eastAsia="宋体" w:hAnsi="宋体" w:cs="Times New Roman"/>
              </w:rPr>
              <w:t>恶臭污染物厂界标准值（二级新扩改建）和表</w:t>
            </w:r>
            <w:r w:rsidRPr="00F83C71">
              <w:rPr>
                <w:rFonts w:ascii="Times New Roman" w:eastAsia="宋体" w:hAnsi="Times New Roman" w:cs="Times New Roman"/>
              </w:rPr>
              <w:t>2</w:t>
            </w:r>
            <w:r w:rsidRPr="00F83C71">
              <w:rPr>
                <w:rFonts w:ascii="Times New Roman" w:eastAsia="宋体" w:hAnsi="宋体" w:cs="Times New Roman"/>
              </w:rPr>
              <w:t>恶臭污染物排放标准值。</w:t>
            </w:r>
          </w:p>
        </w:tc>
        <w:tc>
          <w:tcPr>
            <w:tcW w:w="4745" w:type="dxa"/>
            <w:vAlign w:val="center"/>
          </w:tcPr>
          <w:p w:rsidR="00954E48" w:rsidRPr="00F83C71" w:rsidRDefault="0099660F" w:rsidP="0099660F">
            <w:pPr>
              <w:spacing w:after="22" w:line="243" w:lineRule="auto"/>
              <w:ind w:firstLine="317"/>
              <w:rPr>
                <w:rFonts w:ascii="Times New Roman" w:eastAsia="宋体" w:hAnsi="Times New Roman" w:cs="Times New Roman"/>
              </w:rPr>
            </w:pPr>
            <w:r w:rsidRPr="00F83C71">
              <w:rPr>
                <w:rFonts w:ascii="Times New Roman" w:eastAsia="宋体" w:hAnsi="宋体" w:cs="Times New Roman"/>
              </w:rPr>
              <w:lastRenderedPageBreak/>
              <w:t>经验收监测，</w:t>
            </w:r>
          </w:p>
          <w:p w:rsidR="00954E48" w:rsidRPr="00F83C71" w:rsidRDefault="00954E48" w:rsidP="00954E48">
            <w:pPr>
              <w:pStyle w:val="af1"/>
              <w:spacing w:after="0" w:line="240" w:lineRule="auto"/>
              <w:rPr>
                <w:rFonts w:ascii="Times New Roman" w:eastAsia="宋体" w:hAnsi="Times New Roman" w:cs="Times New Roman"/>
                <w:sz w:val="21"/>
                <w:szCs w:val="21"/>
              </w:rPr>
            </w:pPr>
            <w:r w:rsidRPr="00F83C71">
              <w:rPr>
                <w:rFonts w:ascii="Times New Roman" w:eastAsia="宋体" w:hAnsi="宋体" w:cs="Times New Roman"/>
                <w:sz w:val="21"/>
                <w:szCs w:val="21"/>
              </w:rPr>
              <w:t>有组织：</w:t>
            </w:r>
            <w:r w:rsidRPr="00F83C71">
              <w:rPr>
                <w:rFonts w:ascii="Times New Roman" w:eastAsia="宋体" w:hAnsi="Times New Roman" w:cs="Times New Roman"/>
                <w:sz w:val="21"/>
                <w:szCs w:val="21"/>
              </w:rPr>
              <w:t>SO</w:t>
            </w:r>
            <w:r w:rsidRPr="00F83C71">
              <w:rPr>
                <w:rFonts w:ascii="Times New Roman" w:eastAsia="宋体" w:hAnsi="Times New Roman" w:cs="Times New Roman"/>
                <w:sz w:val="21"/>
                <w:szCs w:val="21"/>
                <w:vertAlign w:val="subscript"/>
              </w:rPr>
              <w:t>2</w:t>
            </w:r>
            <w:r w:rsidRPr="00F83C71">
              <w:rPr>
                <w:rFonts w:ascii="Times New Roman" w:eastAsia="宋体" w:hAnsi="宋体" w:cs="Times New Roman"/>
                <w:sz w:val="21"/>
                <w:szCs w:val="21"/>
              </w:rPr>
              <w:t>、</w:t>
            </w:r>
            <w:proofErr w:type="spellStart"/>
            <w:r w:rsidRPr="00F83C71">
              <w:rPr>
                <w:rFonts w:ascii="Times New Roman" w:eastAsia="宋体" w:hAnsi="Times New Roman" w:cs="Times New Roman"/>
                <w:sz w:val="21"/>
                <w:szCs w:val="21"/>
              </w:rPr>
              <w:t>NOx</w:t>
            </w:r>
            <w:proofErr w:type="spellEnd"/>
            <w:r w:rsidRPr="00F83C71">
              <w:rPr>
                <w:rFonts w:ascii="Times New Roman" w:eastAsia="宋体" w:hAnsi="宋体" w:cs="Times New Roman"/>
                <w:sz w:val="21"/>
                <w:szCs w:val="21"/>
              </w:rPr>
              <w:t>、烟尘、烟气黑度符合广东省《锅炉大气污染物排放标准》（</w:t>
            </w:r>
            <w:r w:rsidRPr="00F83C71">
              <w:rPr>
                <w:rFonts w:ascii="Times New Roman" w:eastAsia="宋体" w:hAnsi="Times New Roman" w:cs="Times New Roman"/>
                <w:sz w:val="21"/>
                <w:szCs w:val="21"/>
              </w:rPr>
              <w:t>DB44/765-2019</w:t>
            </w:r>
            <w:r w:rsidRPr="00F83C71">
              <w:rPr>
                <w:rFonts w:ascii="Times New Roman" w:eastAsia="宋体" w:hAnsi="宋体" w:cs="Times New Roman"/>
                <w:sz w:val="21"/>
                <w:szCs w:val="21"/>
              </w:rPr>
              <w:t>）新建燃气锅炉大气污染物排放浓度限值，油烟符合《饮食业油烟排放标准（试行）</w:t>
            </w:r>
            <w:r w:rsidRPr="00F83C71">
              <w:rPr>
                <w:rFonts w:ascii="Times New Roman" w:eastAsia="宋体" w:hAnsi="Times New Roman" w:cs="Times New Roman"/>
                <w:sz w:val="21"/>
                <w:szCs w:val="21"/>
              </w:rPr>
              <w:t>GB18483-2001</w:t>
            </w:r>
            <w:r w:rsidRPr="00F83C71">
              <w:rPr>
                <w:rFonts w:ascii="Times New Roman" w:eastAsia="宋体" w:hAnsi="宋体" w:cs="Times New Roman"/>
                <w:sz w:val="21"/>
                <w:szCs w:val="21"/>
              </w:rPr>
              <w:t>）》，臭气浓度符合《恶臭污染物排放标准》（</w:t>
            </w:r>
            <w:r w:rsidRPr="00F83C71">
              <w:rPr>
                <w:rFonts w:ascii="Times New Roman" w:eastAsia="宋体" w:hAnsi="Times New Roman" w:cs="Times New Roman"/>
                <w:sz w:val="21"/>
                <w:szCs w:val="21"/>
              </w:rPr>
              <w:t>GB 14554-93</w:t>
            </w:r>
            <w:r w:rsidRPr="00F83C71">
              <w:rPr>
                <w:rFonts w:ascii="Times New Roman" w:eastAsia="宋体" w:hAnsi="宋体" w:cs="Times New Roman"/>
                <w:sz w:val="21"/>
                <w:szCs w:val="21"/>
              </w:rPr>
              <w:t>）表</w:t>
            </w:r>
            <w:r w:rsidRPr="00F83C71">
              <w:rPr>
                <w:rFonts w:ascii="Times New Roman" w:eastAsia="宋体" w:hAnsi="Times New Roman" w:cs="Times New Roman"/>
                <w:sz w:val="21"/>
                <w:szCs w:val="21"/>
              </w:rPr>
              <w:t>2</w:t>
            </w:r>
            <w:r w:rsidRPr="00F83C71">
              <w:rPr>
                <w:rFonts w:ascii="Times New Roman" w:eastAsia="宋体" w:hAnsi="宋体" w:cs="Times New Roman"/>
                <w:sz w:val="21"/>
                <w:szCs w:val="21"/>
              </w:rPr>
              <w:t>；，</w:t>
            </w:r>
          </w:p>
          <w:p w:rsidR="00954E48" w:rsidRPr="00F83C71" w:rsidRDefault="00954E48" w:rsidP="00954E48">
            <w:pPr>
              <w:pStyle w:val="af1"/>
              <w:spacing w:after="0" w:line="240" w:lineRule="auto"/>
              <w:rPr>
                <w:rFonts w:ascii="Times New Roman" w:eastAsia="宋体" w:hAnsi="Times New Roman" w:cs="Times New Roman"/>
                <w:sz w:val="21"/>
                <w:szCs w:val="21"/>
              </w:rPr>
            </w:pPr>
            <w:r w:rsidRPr="00F83C71">
              <w:rPr>
                <w:rFonts w:ascii="Times New Roman" w:eastAsia="宋体" w:hAnsi="宋体" w:cs="Times New Roman"/>
                <w:sz w:val="21"/>
                <w:szCs w:val="21"/>
              </w:rPr>
              <w:t>无组织：二氧化硫、氮氧化硫、颗粒物符合《大气污染物排放限值》（</w:t>
            </w:r>
            <w:r w:rsidRPr="00F83C71">
              <w:rPr>
                <w:rFonts w:ascii="Times New Roman" w:eastAsia="宋体" w:hAnsi="Times New Roman" w:cs="Times New Roman"/>
                <w:sz w:val="21"/>
                <w:szCs w:val="21"/>
              </w:rPr>
              <w:t>DB44/27-2001</w:t>
            </w:r>
            <w:r w:rsidRPr="00F83C71">
              <w:rPr>
                <w:rFonts w:ascii="Times New Roman" w:eastAsia="宋体" w:hAnsi="宋体" w:cs="Times New Roman"/>
                <w:sz w:val="21"/>
                <w:szCs w:val="21"/>
              </w:rPr>
              <w:t>），臭气浓度符合《恶臭污染物排放限值》（</w:t>
            </w:r>
            <w:r w:rsidRPr="00F83C71">
              <w:rPr>
                <w:rFonts w:ascii="Times New Roman" w:eastAsia="宋体" w:hAnsi="Times New Roman" w:cs="Times New Roman"/>
                <w:sz w:val="21"/>
                <w:szCs w:val="21"/>
              </w:rPr>
              <w:t>GB14554-93</w:t>
            </w:r>
            <w:r w:rsidRPr="00F83C71">
              <w:rPr>
                <w:rFonts w:ascii="Times New Roman" w:eastAsia="宋体" w:hAnsi="宋体" w:cs="Times New Roman"/>
                <w:sz w:val="21"/>
                <w:szCs w:val="21"/>
              </w:rPr>
              <w:t>）二级新扩改建标准。</w:t>
            </w:r>
          </w:p>
          <w:p w:rsidR="0078699B" w:rsidRPr="00F83C71" w:rsidRDefault="0078699B" w:rsidP="0099660F">
            <w:pPr>
              <w:spacing w:after="22" w:line="243" w:lineRule="auto"/>
              <w:ind w:firstLine="317"/>
              <w:rPr>
                <w:rFonts w:ascii="Times New Roman" w:eastAsia="宋体" w:hAnsi="Times New Roman" w:cs="Times New Roman"/>
              </w:rPr>
            </w:pPr>
          </w:p>
        </w:tc>
      </w:tr>
      <w:tr w:rsidR="0078699B" w:rsidRPr="00F83C71" w:rsidTr="004C76AE">
        <w:trPr>
          <w:trHeight w:val="2410"/>
          <w:jc w:val="center"/>
        </w:trPr>
        <w:tc>
          <w:tcPr>
            <w:tcW w:w="534" w:type="dxa"/>
            <w:vAlign w:val="center"/>
          </w:tcPr>
          <w:p w:rsidR="0078699B" w:rsidRPr="00F83C71" w:rsidRDefault="00C31384">
            <w:pPr>
              <w:spacing w:after="0"/>
              <w:ind w:right="59"/>
              <w:jc w:val="center"/>
              <w:rPr>
                <w:rFonts w:ascii="Times New Roman" w:eastAsia="宋体" w:hAnsi="Times New Roman" w:cs="Times New Roman"/>
              </w:rPr>
            </w:pPr>
            <w:r w:rsidRPr="00F83C71">
              <w:rPr>
                <w:rFonts w:ascii="Times New Roman" w:eastAsia="宋体" w:hAnsi="宋体" w:cs="Times New Roman"/>
                <w:sz w:val="21"/>
              </w:rPr>
              <w:lastRenderedPageBreak/>
              <w:t>水污染防治措施</w:t>
            </w:r>
          </w:p>
        </w:tc>
        <w:tc>
          <w:tcPr>
            <w:tcW w:w="4327" w:type="dxa"/>
            <w:vAlign w:val="center"/>
          </w:tcPr>
          <w:p w:rsidR="0078699B" w:rsidRPr="00F83C71" w:rsidRDefault="00F12726" w:rsidP="00F12726">
            <w:pPr>
              <w:spacing w:after="0" w:line="240" w:lineRule="auto"/>
              <w:ind w:firstLineChars="200" w:firstLine="420"/>
              <w:rPr>
                <w:rFonts w:ascii="Times New Roman" w:eastAsia="宋体" w:hAnsi="Times New Roman" w:cs="Times New Roman"/>
              </w:rPr>
            </w:pPr>
            <w:r w:rsidRPr="00F83C71">
              <w:rPr>
                <w:rFonts w:ascii="Times New Roman" w:eastAsia="宋体" w:hAnsi="宋体" w:cs="Times New Roman"/>
                <w:sz w:val="21"/>
              </w:rPr>
              <w:t>严格落实水污染防治措施。按照</w:t>
            </w:r>
            <w:r w:rsidRPr="00F83C71">
              <w:rPr>
                <w:rFonts w:ascii="Times New Roman" w:eastAsia="宋体" w:hAnsi="Times New Roman" w:cs="Times New Roman"/>
                <w:sz w:val="21"/>
              </w:rPr>
              <w:t>“</w:t>
            </w:r>
            <w:r w:rsidRPr="00F83C71">
              <w:rPr>
                <w:rFonts w:ascii="Times New Roman" w:eastAsia="宋体" w:hAnsi="宋体" w:cs="Times New Roman"/>
                <w:sz w:val="21"/>
              </w:rPr>
              <w:t>清污分流、雨污分流</w:t>
            </w:r>
            <w:r w:rsidRPr="00F83C71">
              <w:rPr>
                <w:rFonts w:ascii="Times New Roman" w:eastAsia="宋体" w:hAnsi="Times New Roman" w:cs="Times New Roman"/>
                <w:sz w:val="21"/>
              </w:rPr>
              <w:t>”</w:t>
            </w:r>
            <w:r w:rsidRPr="00F83C71">
              <w:rPr>
                <w:rFonts w:ascii="Times New Roman" w:eastAsia="宋体" w:hAnsi="宋体" w:cs="Times New Roman"/>
                <w:sz w:val="21"/>
              </w:rPr>
              <w:t>的原则优化设置给排水系统。项目蔬菜清洗、淘米、烹饪、炊具清洗、消毒及地面清洗废水、备用锅炉废水，经自建污水处理站处理至广东省地方标准《水污染物排放限值》</w:t>
            </w:r>
            <w:r w:rsidRPr="00F83C71">
              <w:rPr>
                <w:rFonts w:ascii="Times New Roman" w:eastAsia="宋体" w:hAnsi="Times New Roman" w:cs="Times New Roman"/>
                <w:sz w:val="21"/>
              </w:rPr>
              <w:t>( DB44/26-2001</w:t>
            </w:r>
            <w:r w:rsidRPr="00F83C71">
              <w:rPr>
                <w:rFonts w:ascii="Times New Roman" w:eastAsia="宋体" w:hAnsi="宋体" w:cs="Times New Roman"/>
                <w:sz w:val="21"/>
              </w:rPr>
              <w:t>）第二时段一级标准后，通过市政管网进入棠下污水处理厂处理。生活污水执行广东省地方标准《水污染物排放限值》（</w:t>
            </w:r>
            <w:r w:rsidRPr="00F83C71">
              <w:rPr>
                <w:rFonts w:ascii="Times New Roman" w:eastAsia="宋体" w:hAnsi="Times New Roman" w:cs="Times New Roman"/>
                <w:sz w:val="21"/>
              </w:rPr>
              <w:t>DB44/26-2001</w:t>
            </w:r>
            <w:r w:rsidRPr="00F83C71">
              <w:rPr>
                <w:rFonts w:ascii="Times New Roman" w:eastAsia="宋体" w:hAnsi="宋体" w:cs="Times New Roman"/>
                <w:sz w:val="21"/>
              </w:rPr>
              <w:t>）第二时段三级标准及棠下污水处理厂进水标准的较严者。</w:t>
            </w:r>
          </w:p>
        </w:tc>
        <w:tc>
          <w:tcPr>
            <w:tcW w:w="4745" w:type="dxa"/>
            <w:vAlign w:val="center"/>
          </w:tcPr>
          <w:p w:rsidR="0078699B" w:rsidRPr="00F83C71" w:rsidRDefault="00954E48" w:rsidP="00954E48">
            <w:pPr>
              <w:spacing w:after="0"/>
              <w:ind w:firstLineChars="200" w:firstLine="420"/>
              <w:rPr>
                <w:rFonts w:ascii="Times New Roman" w:eastAsia="宋体" w:hAnsi="Times New Roman" w:cs="Times New Roman"/>
                <w:sz w:val="21"/>
              </w:rPr>
            </w:pPr>
            <w:r w:rsidRPr="00F83C71">
              <w:rPr>
                <w:rFonts w:ascii="Times New Roman" w:eastAsia="宋体" w:hAnsi="宋体" w:cs="Times New Roman"/>
                <w:sz w:val="21"/>
              </w:rPr>
              <w:t>经验收监测：</w:t>
            </w:r>
          </w:p>
          <w:p w:rsidR="00954E48" w:rsidRPr="00F83C71" w:rsidRDefault="00954E48" w:rsidP="00954E48">
            <w:pPr>
              <w:spacing w:after="0" w:line="240" w:lineRule="auto"/>
              <w:ind w:firstLineChars="200" w:firstLine="420"/>
              <w:rPr>
                <w:rFonts w:ascii="Times New Roman" w:eastAsia="宋体" w:hAnsi="Times New Roman" w:cs="Times New Roman"/>
                <w:sz w:val="21"/>
                <w:szCs w:val="21"/>
              </w:rPr>
            </w:pPr>
            <w:r w:rsidRPr="00F83C71">
              <w:rPr>
                <w:rFonts w:ascii="Times New Roman" w:eastAsia="宋体" w:hAnsi="宋体" w:cs="Times New Roman"/>
                <w:sz w:val="21"/>
                <w:szCs w:val="21"/>
              </w:rPr>
              <w:t>生活污水中</w:t>
            </w:r>
            <w:r w:rsidRPr="00F83C71">
              <w:rPr>
                <w:rFonts w:ascii="Times New Roman" w:eastAsia="宋体" w:hAnsi="Times New Roman" w:cs="Times New Roman"/>
                <w:sz w:val="21"/>
                <w:szCs w:val="21"/>
              </w:rPr>
              <w:t>pH</w:t>
            </w:r>
            <w:r w:rsidRPr="00F83C71">
              <w:rPr>
                <w:rFonts w:ascii="Times New Roman" w:eastAsia="宋体" w:hAnsi="宋体" w:cs="Times New Roman"/>
                <w:sz w:val="21"/>
                <w:szCs w:val="21"/>
              </w:rPr>
              <w:t>值、</w:t>
            </w:r>
            <w:proofErr w:type="spellStart"/>
            <w:r w:rsidRPr="00F83C71">
              <w:rPr>
                <w:rFonts w:ascii="Times New Roman" w:eastAsia="宋体" w:hAnsi="Times New Roman" w:cs="Times New Roman"/>
                <w:sz w:val="21"/>
                <w:szCs w:val="21"/>
              </w:rPr>
              <w:t>COD</w:t>
            </w:r>
            <w:r w:rsidRPr="00F83C71">
              <w:rPr>
                <w:rFonts w:ascii="Times New Roman" w:eastAsia="宋体" w:hAnsi="Times New Roman" w:cs="Times New Roman"/>
                <w:sz w:val="21"/>
                <w:szCs w:val="21"/>
                <w:vertAlign w:val="subscript"/>
              </w:rPr>
              <w:t>Cr</w:t>
            </w:r>
            <w:proofErr w:type="spellEnd"/>
            <w:r w:rsidRPr="00F83C71">
              <w:rPr>
                <w:rFonts w:ascii="Times New Roman" w:eastAsia="宋体" w:hAnsi="宋体" w:cs="Times New Roman"/>
                <w:sz w:val="21"/>
                <w:szCs w:val="21"/>
              </w:rPr>
              <w:t>、</w:t>
            </w:r>
            <w:r w:rsidRPr="00F83C71">
              <w:rPr>
                <w:rFonts w:ascii="Times New Roman" w:eastAsia="宋体" w:hAnsi="Times New Roman" w:cs="Times New Roman"/>
                <w:sz w:val="21"/>
                <w:szCs w:val="21"/>
              </w:rPr>
              <w:t>BOD</w:t>
            </w:r>
            <w:r w:rsidRPr="00F83C71">
              <w:rPr>
                <w:rFonts w:ascii="Times New Roman" w:eastAsia="宋体" w:hAnsi="Times New Roman" w:cs="Times New Roman"/>
                <w:sz w:val="21"/>
                <w:szCs w:val="21"/>
                <w:vertAlign w:val="subscript"/>
              </w:rPr>
              <w:t>5</w:t>
            </w:r>
            <w:r w:rsidRPr="00F83C71">
              <w:rPr>
                <w:rFonts w:ascii="Times New Roman" w:eastAsia="宋体" w:hAnsi="宋体" w:cs="Times New Roman"/>
                <w:sz w:val="21"/>
                <w:szCs w:val="21"/>
              </w:rPr>
              <w:t>、</w:t>
            </w:r>
            <w:r w:rsidRPr="00F83C71">
              <w:rPr>
                <w:rFonts w:ascii="Times New Roman" w:eastAsia="宋体" w:hAnsi="Times New Roman" w:cs="Times New Roman"/>
                <w:sz w:val="21"/>
                <w:szCs w:val="21"/>
              </w:rPr>
              <w:t>SS</w:t>
            </w:r>
            <w:r w:rsidRPr="00F83C71">
              <w:rPr>
                <w:rFonts w:ascii="Times New Roman" w:eastAsia="宋体" w:hAnsi="宋体" w:cs="Times New Roman"/>
                <w:sz w:val="21"/>
                <w:szCs w:val="21"/>
              </w:rPr>
              <w:t>、氨氮符合广东省《水污染物排放限值》（</w:t>
            </w:r>
            <w:r w:rsidRPr="00F83C71">
              <w:rPr>
                <w:rFonts w:ascii="Times New Roman" w:eastAsia="宋体" w:hAnsi="Times New Roman" w:cs="Times New Roman"/>
                <w:sz w:val="21"/>
                <w:szCs w:val="21"/>
              </w:rPr>
              <w:t>DB44/26-2001</w:t>
            </w:r>
            <w:r w:rsidRPr="00F83C71">
              <w:rPr>
                <w:rFonts w:ascii="Times New Roman" w:eastAsia="宋体" w:hAnsi="宋体" w:cs="Times New Roman"/>
                <w:sz w:val="21"/>
                <w:szCs w:val="21"/>
              </w:rPr>
              <w:t>）第二时段三级标准和棠下污水处理厂进水标准的较严者。</w:t>
            </w:r>
          </w:p>
          <w:p w:rsidR="00954E48" w:rsidRPr="00F83C71" w:rsidRDefault="00954E48" w:rsidP="00954E48">
            <w:pPr>
              <w:spacing w:after="0" w:line="240" w:lineRule="auto"/>
              <w:ind w:firstLineChars="200" w:firstLine="420"/>
              <w:rPr>
                <w:rFonts w:ascii="Times New Roman" w:eastAsia="宋体" w:hAnsi="Times New Roman" w:cs="Times New Roman"/>
                <w:sz w:val="24"/>
                <w:szCs w:val="24"/>
              </w:rPr>
            </w:pPr>
            <w:r w:rsidRPr="00F83C71">
              <w:rPr>
                <w:rFonts w:ascii="Times New Roman" w:eastAsia="宋体" w:hAnsi="宋体" w:cs="Times New Roman"/>
                <w:sz w:val="21"/>
                <w:szCs w:val="21"/>
              </w:rPr>
              <w:t>生产废水中</w:t>
            </w:r>
            <w:r w:rsidRPr="00F83C71">
              <w:rPr>
                <w:rFonts w:ascii="Times New Roman" w:eastAsia="宋体" w:hAnsi="Times New Roman" w:cs="Times New Roman"/>
                <w:sz w:val="21"/>
                <w:szCs w:val="21"/>
              </w:rPr>
              <w:t>pH</w:t>
            </w:r>
            <w:r w:rsidRPr="00F83C71">
              <w:rPr>
                <w:rFonts w:ascii="Times New Roman" w:eastAsia="宋体" w:hAnsi="宋体" w:cs="Times New Roman"/>
                <w:sz w:val="21"/>
                <w:szCs w:val="21"/>
              </w:rPr>
              <w:t>值、</w:t>
            </w:r>
            <w:proofErr w:type="spellStart"/>
            <w:r w:rsidRPr="00F83C71">
              <w:rPr>
                <w:rFonts w:ascii="Times New Roman" w:eastAsia="宋体" w:hAnsi="Times New Roman" w:cs="Times New Roman"/>
                <w:sz w:val="21"/>
                <w:szCs w:val="21"/>
              </w:rPr>
              <w:t>COD</w:t>
            </w:r>
            <w:r w:rsidRPr="00F83C71">
              <w:rPr>
                <w:rFonts w:ascii="Times New Roman" w:eastAsia="宋体" w:hAnsi="Times New Roman" w:cs="Times New Roman"/>
                <w:sz w:val="21"/>
                <w:szCs w:val="21"/>
                <w:vertAlign w:val="subscript"/>
              </w:rPr>
              <w:t>Cr</w:t>
            </w:r>
            <w:proofErr w:type="spellEnd"/>
            <w:r w:rsidRPr="00F83C71">
              <w:rPr>
                <w:rFonts w:ascii="Times New Roman" w:eastAsia="宋体" w:hAnsi="宋体" w:cs="Times New Roman"/>
                <w:sz w:val="21"/>
                <w:szCs w:val="21"/>
              </w:rPr>
              <w:t>、</w:t>
            </w:r>
            <w:r w:rsidRPr="00F83C71">
              <w:rPr>
                <w:rFonts w:ascii="Times New Roman" w:eastAsia="宋体" w:hAnsi="Times New Roman" w:cs="Times New Roman"/>
                <w:sz w:val="21"/>
                <w:szCs w:val="21"/>
              </w:rPr>
              <w:t>BOD</w:t>
            </w:r>
            <w:r w:rsidRPr="00F83C71">
              <w:rPr>
                <w:rFonts w:ascii="Times New Roman" w:eastAsia="宋体" w:hAnsi="Times New Roman" w:cs="Times New Roman"/>
                <w:sz w:val="21"/>
                <w:szCs w:val="21"/>
                <w:vertAlign w:val="subscript"/>
              </w:rPr>
              <w:t>5</w:t>
            </w:r>
            <w:r w:rsidRPr="00F83C71">
              <w:rPr>
                <w:rFonts w:ascii="Times New Roman" w:eastAsia="宋体" w:hAnsi="宋体" w:cs="Times New Roman"/>
                <w:sz w:val="21"/>
                <w:szCs w:val="21"/>
              </w:rPr>
              <w:t>、</w:t>
            </w:r>
            <w:r w:rsidRPr="00F83C71">
              <w:rPr>
                <w:rFonts w:ascii="Times New Roman" w:eastAsia="宋体" w:hAnsi="Times New Roman" w:cs="Times New Roman"/>
                <w:sz w:val="21"/>
                <w:szCs w:val="21"/>
              </w:rPr>
              <w:t>SS</w:t>
            </w:r>
            <w:r w:rsidRPr="00F83C71">
              <w:rPr>
                <w:rFonts w:ascii="Times New Roman" w:eastAsia="宋体" w:hAnsi="宋体" w:cs="Times New Roman"/>
                <w:sz w:val="21"/>
                <w:szCs w:val="21"/>
              </w:rPr>
              <w:t>、氨氮、动植物油、磷酸盐符合广东省《水污染物排放限值》（</w:t>
            </w:r>
            <w:r w:rsidRPr="00F83C71">
              <w:rPr>
                <w:rFonts w:ascii="Times New Roman" w:eastAsia="宋体" w:hAnsi="Times New Roman" w:cs="Times New Roman"/>
                <w:sz w:val="21"/>
                <w:szCs w:val="21"/>
              </w:rPr>
              <w:t>DB44/26-2001</w:t>
            </w:r>
            <w:r w:rsidRPr="00F83C71">
              <w:rPr>
                <w:rFonts w:ascii="Times New Roman" w:eastAsia="宋体" w:hAnsi="宋体" w:cs="Times New Roman"/>
                <w:sz w:val="21"/>
                <w:szCs w:val="21"/>
              </w:rPr>
              <w:t>）第二时段一级标准</w:t>
            </w:r>
            <w:r w:rsidRPr="00F83C71">
              <w:rPr>
                <w:rFonts w:ascii="Times New Roman" w:eastAsia="宋体" w:hAnsi="宋体" w:cs="Times New Roman"/>
                <w:sz w:val="24"/>
              </w:rPr>
              <w:t>。</w:t>
            </w:r>
          </w:p>
          <w:p w:rsidR="00954E48" w:rsidRPr="00F83C71" w:rsidRDefault="00954E48" w:rsidP="00954E48">
            <w:pPr>
              <w:spacing w:after="0"/>
              <w:ind w:firstLineChars="200" w:firstLine="440"/>
              <w:rPr>
                <w:rFonts w:ascii="Times New Roman" w:eastAsia="宋体" w:hAnsi="Times New Roman" w:cs="Times New Roman"/>
              </w:rPr>
            </w:pPr>
          </w:p>
        </w:tc>
      </w:tr>
      <w:tr w:rsidR="0078699B" w:rsidRPr="00F83C71" w:rsidTr="004C76AE">
        <w:trPr>
          <w:trHeight w:val="2410"/>
          <w:jc w:val="center"/>
        </w:trPr>
        <w:tc>
          <w:tcPr>
            <w:tcW w:w="534" w:type="dxa"/>
            <w:vAlign w:val="center"/>
          </w:tcPr>
          <w:p w:rsidR="0078699B" w:rsidRPr="00F83C71" w:rsidRDefault="00C31384">
            <w:pPr>
              <w:spacing w:after="0"/>
              <w:ind w:right="59"/>
              <w:jc w:val="center"/>
              <w:rPr>
                <w:rFonts w:ascii="Times New Roman" w:eastAsia="宋体" w:hAnsi="Times New Roman" w:cs="Times New Roman"/>
                <w:sz w:val="21"/>
              </w:rPr>
            </w:pPr>
            <w:r w:rsidRPr="00F83C71">
              <w:rPr>
                <w:rFonts w:ascii="Times New Roman" w:eastAsia="宋体" w:hAnsi="宋体" w:cs="Times New Roman"/>
                <w:sz w:val="21"/>
              </w:rPr>
              <w:t>噪声防治措施</w:t>
            </w:r>
          </w:p>
        </w:tc>
        <w:tc>
          <w:tcPr>
            <w:tcW w:w="4327" w:type="dxa"/>
            <w:vAlign w:val="center"/>
          </w:tcPr>
          <w:p w:rsidR="0078699B" w:rsidRPr="00F83C71" w:rsidRDefault="00F12726" w:rsidP="00F12726">
            <w:pPr>
              <w:spacing w:after="0"/>
              <w:ind w:firstLineChars="200" w:firstLine="420"/>
              <w:rPr>
                <w:rFonts w:ascii="Times New Roman" w:eastAsia="宋体" w:hAnsi="Times New Roman" w:cs="Times New Roman"/>
                <w:sz w:val="21"/>
              </w:rPr>
            </w:pPr>
            <w:r w:rsidRPr="00F83C71">
              <w:rPr>
                <w:rFonts w:ascii="Times New Roman" w:eastAsia="宋体" w:hAnsi="宋体" w:cs="Times New Roman"/>
                <w:sz w:val="21"/>
              </w:rPr>
              <w:t>严格落实噪声污染防治措施。优化厂区的布局，选用低噪设备并采取有效的减振、隔声措施，合理安排工作时间，确保项目靠近广中江高速的东南厂界噪声符合国家《工业企业厂界环境噪声排放标准》（</w:t>
            </w:r>
            <w:r w:rsidRPr="00F83C71">
              <w:rPr>
                <w:rFonts w:ascii="Times New Roman" w:eastAsia="宋体" w:hAnsi="Times New Roman" w:cs="Times New Roman"/>
                <w:sz w:val="21"/>
              </w:rPr>
              <w:t>GB12348-2008) 4</w:t>
            </w:r>
            <w:r w:rsidRPr="00F83C71">
              <w:rPr>
                <w:rFonts w:ascii="Times New Roman" w:eastAsia="宋体" w:hAnsi="宋体" w:cs="Times New Roman"/>
                <w:sz w:val="21"/>
              </w:rPr>
              <w:t>类区标准，其余厂界噪声符合国家《工业企业厂界环境噪声排放标准》</w:t>
            </w:r>
            <w:r w:rsidRPr="00F83C71">
              <w:rPr>
                <w:rFonts w:ascii="Times New Roman" w:eastAsia="宋体" w:hAnsi="Times New Roman" w:cs="Times New Roman"/>
                <w:sz w:val="21"/>
              </w:rPr>
              <w:t>( GB12348-2008) 3</w:t>
            </w:r>
            <w:r w:rsidRPr="00F83C71">
              <w:rPr>
                <w:rFonts w:ascii="Times New Roman" w:eastAsia="宋体" w:hAnsi="宋体" w:cs="Times New Roman"/>
                <w:sz w:val="21"/>
              </w:rPr>
              <w:t>类区标准。</w:t>
            </w:r>
          </w:p>
        </w:tc>
        <w:tc>
          <w:tcPr>
            <w:tcW w:w="4745" w:type="dxa"/>
            <w:vAlign w:val="center"/>
          </w:tcPr>
          <w:p w:rsidR="0078699B" w:rsidRPr="00F83C71" w:rsidRDefault="00C31384" w:rsidP="0099660F">
            <w:pPr>
              <w:spacing w:after="0" w:line="247" w:lineRule="auto"/>
              <w:ind w:right="103" w:firstLineChars="200" w:firstLine="420"/>
              <w:jc w:val="both"/>
              <w:rPr>
                <w:rFonts w:ascii="Times New Roman" w:eastAsia="宋体" w:hAnsi="Times New Roman" w:cs="Times New Roman"/>
                <w:sz w:val="21"/>
              </w:rPr>
            </w:pPr>
            <w:r w:rsidRPr="00F83C71">
              <w:rPr>
                <w:rFonts w:ascii="Times New Roman" w:eastAsia="宋体" w:hAnsi="宋体" w:cs="Times New Roman"/>
                <w:sz w:val="21"/>
              </w:rPr>
              <w:t>根据验收监测报告，</w:t>
            </w:r>
            <w:r w:rsidR="00954E48" w:rsidRPr="00F83C71">
              <w:rPr>
                <w:rFonts w:ascii="Times New Roman" w:eastAsia="宋体" w:hAnsi="宋体" w:cs="Times New Roman"/>
                <w:sz w:val="21"/>
              </w:rPr>
              <w:t>东南厂界符合《工业企业厂界环境噪声排放标准》（</w:t>
            </w:r>
            <w:r w:rsidR="00954E48" w:rsidRPr="00F83C71">
              <w:rPr>
                <w:rFonts w:ascii="Times New Roman" w:eastAsia="宋体" w:hAnsi="Times New Roman" w:cs="Times New Roman"/>
                <w:sz w:val="21"/>
              </w:rPr>
              <w:t>GB12348-2008</w:t>
            </w:r>
            <w:r w:rsidR="00954E48" w:rsidRPr="00F83C71">
              <w:rPr>
                <w:rFonts w:ascii="Times New Roman" w:eastAsia="宋体" w:hAnsi="宋体" w:cs="Times New Roman"/>
                <w:sz w:val="21"/>
              </w:rPr>
              <w:t>）</w:t>
            </w:r>
            <w:r w:rsidR="00954E48" w:rsidRPr="00F83C71">
              <w:rPr>
                <w:rFonts w:ascii="Times New Roman" w:eastAsia="宋体" w:hAnsi="Times New Roman" w:cs="Times New Roman"/>
                <w:sz w:val="21"/>
              </w:rPr>
              <w:t>4</w:t>
            </w:r>
            <w:r w:rsidR="00954E48" w:rsidRPr="00F83C71">
              <w:rPr>
                <w:rFonts w:ascii="Times New Roman" w:eastAsia="宋体" w:hAnsi="宋体" w:cs="Times New Roman"/>
                <w:sz w:val="21"/>
              </w:rPr>
              <w:t>类区排放限值：昼间</w:t>
            </w:r>
            <w:r w:rsidR="00954E48" w:rsidRPr="00F83C71">
              <w:rPr>
                <w:rFonts w:ascii="Times New Roman" w:eastAsia="宋体" w:hAnsi="Times New Roman" w:cs="Times New Roman"/>
                <w:sz w:val="21"/>
              </w:rPr>
              <w:t>≤70dB(A)</w:t>
            </w:r>
            <w:r w:rsidR="00954E48" w:rsidRPr="00F83C71">
              <w:rPr>
                <w:rFonts w:ascii="Times New Roman" w:eastAsia="宋体" w:hAnsi="宋体" w:cs="Times New Roman"/>
                <w:sz w:val="21"/>
              </w:rPr>
              <w:t>，夜间</w:t>
            </w:r>
            <w:r w:rsidR="00954E48" w:rsidRPr="00F83C71">
              <w:rPr>
                <w:rFonts w:ascii="Times New Roman" w:eastAsia="宋体" w:hAnsi="Times New Roman" w:cs="Times New Roman"/>
                <w:sz w:val="21"/>
              </w:rPr>
              <w:t>≤55dB(A)</w:t>
            </w:r>
            <w:r w:rsidR="00954E48" w:rsidRPr="00F83C71">
              <w:rPr>
                <w:rFonts w:ascii="Times New Roman" w:eastAsia="宋体" w:hAnsi="宋体" w:cs="Times New Roman"/>
                <w:sz w:val="21"/>
              </w:rPr>
              <w:t>，其余厂界符合</w:t>
            </w:r>
            <w:r w:rsidR="00954E48" w:rsidRPr="00F83C71">
              <w:rPr>
                <w:rFonts w:ascii="Times New Roman" w:eastAsia="宋体" w:hAnsi="Times New Roman" w:cs="Times New Roman"/>
                <w:sz w:val="21"/>
              </w:rPr>
              <w:t>3</w:t>
            </w:r>
            <w:r w:rsidR="00954E48" w:rsidRPr="00F83C71">
              <w:rPr>
                <w:rFonts w:ascii="Times New Roman" w:eastAsia="宋体" w:hAnsi="宋体" w:cs="Times New Roman"/>
                <w:sz w:val="21"/>
              </w:rPr>
              <w:t>类区排放限值：昼间</w:t>
            </w:r>
            <w:r w:rsidR="00954E48" w:rsidRPr="00F83C71">
              <w:rPr>
                <w:rFonts w:ascii="Times New Roman" w:eastAsia="宋体" w:hAnsi="Times New Roman" w:cs="Times New Roman"/>
                <w:sz w:val="21"/>
              </w:rPr>
              <w:t>≤65dB(A)</w:t>
            </w:r>
            <w:r w:rsidR="00954E48" w:rsidRPr="00F83C71">
              <w:rPr>
                <w:rFonts w:ascii="Times New Roman" w:eastAsia="宋体" w:hAnsi="宋体" w:cs="Times New Roman"/>
                <w:sz w:val="21"/>
              </w:rPr>
              <w:t>，夜间</w:t>
            </w:r>
            <w:r w:rsidR="00954E48" w:rsidRPr="00F83C71">
              <w:rPr>
                <w:rFonts w:ascii="Times New Roman" w:eastAsia="宋体" w:hAnsi="Times New Roman" w:cs="Times New Roman"/>
                <w:sz w:val="21"/>
              </w:rPr>
              <w:t>≤55dB(A)</w:t>
            </w:r>
            <w:r w:rsidR="00954E48" w:rsidRPr="00F83C71">
              <w:rPr>
                <w:rFonts w:ascii="Times New Roman" w:eastAsia="宋体" w:hAnsi="宋体" w:cs="Times New Roman"/>
                <w:sz w:val="21"/>
              </w:rPr>
              <w:t>。</w:t>
            </w:r>
          </w:p>
        </w:tc>
      </w:tr>
      <w:tr w:rsidR="0078699B" w:rsidRPr="00F83C71" w:rsidTr="004C76AE">
        <w:trPr>
          <w:trHeight w:val="2410"/>
          <w:jc w:val="center"/>
        </w:trPr>
        <w:tc>
          <w:tcPr>
            <w:tcW w:w="534" w:type="dxa"/>
            <w:vAlign w:val="center"/>
          </w:tcPr>
          <w:p w:rsidR="0078699B" w:rsidRPr="00F83C71" w:rsidRDefault="00C31384">
            <w:pPr>
              <w:spacing w:after="0"/>
              <w:ind w:right="59"/>
              <w:jc w:val="center"/>
              <w:rPr>
                <w:rFonts w:ascii="Times New Roman" w:eastAsia="宋体" w:hAnsi="Times New Roman" w:cs="Times New Roman"/>
                <w:sz w:val="21"/>
              </w:rPr>
            </w:pPr>
            <w:r w:rsidRPr="00F83C71">
              <w:rPr>
                <w:rFonts w:ascii="Times New Roman" w:eastAsia="宋体" w:hAnsi="宋体" w:cs="Times New Roman"/>
                <w:sz w:val="21"/>
              </w:rPr>
              <w:t>固废防治措施</w:t>
            </w:r>
          </w:p>
        </w:tc>
        <w:tc>
          <w:tcPr>
            <w:tcW w:w="4327" w:type="dxa"/>
            <w:vAlign w:val="center"/>
          </w:tcPr>
          <w:p w:rsidR="0078699B" w:rsidRPr="00F83C71" w:rsidRDefault="00F12726" w:rsidP="00F12726">
            <w:pPr>
              <w:spacing w:after="0" w:line="240" w:lineRule="auto"/>
              <w:ind w:firstLineChars="200" w:firstLine="420"/>
              <w:rPr>
                <w:rFonts w:ascii="Times New Roman" w:eastAsia="宋体" w:hAnsi="Times New Roman" w:cs="Times New Roman"/>
                <w:sz w:val="21"/>
              </w:rPr>
            </w:pPr>
            <w:r w:rsidRPr="00F83C71">
              <w:rPr>
                <w:rFonts w:ascii="Times New Roman" w:eastAsia="宋体" w:hAnsi="宋体" w:cs="Times New Roman"/>
                <w:sz w:val="21"/>
              </w:rPr>
              <w:t>严格落实固体废物分类处理处置要求。</w:t>
            </w:r>
            <w:r w:rsidRPr="00F83C71">
              <w:rPr>
                <w:rFonts w:ascii="Times New Roman" w:eastAsia="宋体" w:hAnsi="Times New Roman" w:cs="Times New Roman"/>
                <w:sz w:val="21"/>
              </w:rPr>
              <w:t xml:space="preserve"> </w:t>
            </w:r>
            <w:r w:rsidRPr="00F83C71">
              <w:rPr>
                <w:rFonts w:ascii="Times New Roman" w:eastAsia="宋体" w:hAnsi="宋体" w:cs="Times New Roman"/>
                <w:sz w:val="21"/>
              </w:rPr>
              <w:t>按照分类收集和综合利用的原则，</w:t>
            </w:r>
            <w:r w:rsidRPr="00F83C71">
              <w:rPr>
                <w:rFonts w:ascii="Times New Roman" w:eastAsia="宋体" w:hAnsi="Times New Roman" w:cs="Times New Roman"/>
                <w:sz w:val="21"/>
              </w:rPr>
              <w:t xml:space="preserve"> </w:t>
            </w:r>
            <w:r w:rsidRPr="00F83C71">
              <w:rPr>
                <w:rFonts w:ascii="Times New Roman" w:eastAsia="宋体" w:hAnsi="宋体" w:cs="Times New Roman"/>
                <w:sz w:val="21"/>
              </w:rPr>
              <w:t>落实固体废物的处理处置，</w:t>
            </w:r>
            <w:r w:rsidRPr="00F83C71">
              <w:rPr>
                <w:rFonts w:ascii="Times New Roman" w:eastAsia="宋体" w:hAnsi="Times New Roman" w:cs="Times New Roman"/>
                <w:sz w:val="21"/>
              </w:rPr>
              <w:t xml:space="preserve"> </w:t>
            </w:r>
            <w:r w:rsidRPr="00F83C71">
              <w:rPr>
                <w:rFonts w:ascii="Times New Roman" w:eastAsia="宋体" w:hAnsi="宋体" w:cs="Times New Roman"/>
                <w:sz w:val="21"/>
              </w:rPr>
              <w:t>防止造成二次污染。一般固废按《一般工业固体废物贮存、处置场污染控制标准》（</w:t>
            </w:r>
            <w:r w:rsidRPr="00F83C71">
              <w:rPr>
                <w:rFonts w:ascii="Times New Roman" w:eastAsia="宋体" w:hAnsi="Times New Roman" w:cs="Times New Roman"/>
                <w:sz w:val="21"/>
              </w:rPr>
              <w:t>GB18599-2001</w:t>
            </w:r>
            <w:r w:rsidRPr="00F83C71">
              <w:rPr>
                <w:rFonts w:ascii="Times New Roman" w:eastAsia="宋体" w:hAnsi="宋体" w:cs="Times New Roman"/>
                <w:sz w:val="21"/>
              </w:rPr>
              <w:t>）及</w:t>
            </w:r>
            <w:r w:rsidRPr="00F83C71">
              <w:rPr>
                <w:rFonts w:ascii="Times New Roman" w:eastAsia="宋体" w:hAnsi="Times New Roman" w:cs="Times New Roman"/>
                <w:sz w:val="21"/>
              </w:rPr>
              <w:t>2013</w:t>
            </w:r>
            <w:r w:rsidRPr="00F83C71">
              <w:rPr>
                <w:rFonts w:ascii="Times New Roman" w:eastAsia="宋体" w:hAnsi="宋体" w:cs="Times New Roman"/>
                <w:sz w:val="21"/>
              </w:rPr>
              <w:t>年修改单执行。</w:t>
            </w:r>
          </w:p>
        </w:tc>
        <w:tc>
          <w:tcPr>
            <w:tcW w:w="4745" w:type="dxa"/>
            <w:vAlign w:val="center"/>
          </w:tcPr>
          <w:p w:rsidR="0078699B" w:rsidRPr="00F83C71" w:rsidRDefault="00515AFB" w:rsidP="00515AFB">
            <w:pPr>
              <w:spacing w:after="0" w:line="240" w:lineRule="auto"/>
              <w:ind w:firstLineChars="200" w:firstLine="420"/>
              <w:rPr>
                <w:rFonts w:ascii="Times New Roman" w:eastAsia="宋体" w:hAnsi="Times New Roman" w:cs="Times New Roman"/>
                <w:sz w:val="21"/>
              </w:rPr>
            </w:pPr>
            <w:r w:rsidRPr="00F83C71">
              <w:rPr>
                <w:rFonts w:ascii="Times New Roman" w:eastAsia="宋体" w:hAnsi="宋体" w:cs="Times New Roman"/>
                <w:sz w:val="21"/>
              </w:rPr>
              <w:t>本项目危险废物暂存于危废仓库内，并与有资质单位签订危废合同，执行联单制度，危废仓库已做好防渗、防漏、防盗措施，符合《危险废物贮存污染控制标准》（</w:t>
            </w:r>
            <w:r w:rsidRPr="00F83C71">
              <w:rPr>
                <w:rFonts w:ascii="Times New Roman" w:eastAsia="宋体" w:hAnsi="Times New Roman" w:cs="Times New Roman"/>
                <w:sz w:val="21"/>
              </w:rPr>
              <w:t>GB18597-2001</w:t>
            </w:r>
            <w:r w:rsidRPr="00F83C71">
              <w:rPr>
                <w:rFonts w:ascii="Times New Roman" w:eastAsia="宋体" w:hAnsi="宋体" w:cs="Times New Roman"/>
                <w:sz w:val="21"/>
              </w:rPr>
              <w:t>）及</w:t>
            </w:r>
            <w:r w:rsidRPr="00F83C71">
              <w:rPr>
                <w:rFonts w:ascii="Times New Roman" w:eastAsia="宋体" w:hAnsi="Times New Roman" w:cs="Times New Roman"/>
                <w:sz w:val="21"/>
              </w:rPr>
              <w:t>2013</w:t>
            </w:r>
            <w:r w:rsidRPr="00F83C71">
              <w:rPr>
                <w:rFonts w:ascii="Times New Roman" w:eastAsia="宋体" w:hAnsi="宋体" w:cs="Times New Roman"/>
                <w:sz w:val="21"/>
              </w:rPr>
              <w:t>年修改单的要求。</w:t>
            </w:r>
          </w:p>
        </w:tc>
      </w:tr>
      <w:tr w:rsidR="00F12726" w:rsidRPr="00F83C71" w:rsidTr="004C76AE">
        <w:trPr>
          <w:trHeight w:val="2410"/>
          <w:jc w:val="center"/>
        </w:trPr>
        <w:tc>
          <w:tcPr>
            <w:tcW w:w="534" w:type="dxa"/>
            <w:vAlign w:val="center"/>
          </w:tcPr>
          <w:p w:rsidR="00F12726" w:rsidRPr="00F83C71" w:rsidRDefault="00F12726">
            <w:pPr>
              <w:spacing w:after="0"/>
              <w:ind w:right="59"/>
              <w:jc w:val="center"/>
              <w:rPr>
                <w:rFonts w:ascii="Times New Roman" w:eastAsia="宋体" w:hAnsi="Times New Roman" w:cs="Times New Roman"/>
                <w:sz w:val="21"/>
              </w:rPr>
            </w:pPr>
            <w:r w:rsidRPr="00F83C71">
              <w:rPr>
                <w:rFonts w:ascii="Times New Roman" w:eastAsia="宋体" w:hAnsi="宋体" w:cs="Times New Roman"/>
                <w:sz w:val="21"/>
              </w:rPr>
              <w:t>总量控制</w:t>
            </w:r>
          </w:p>
        </w:tc>
        <w:tc>
          <w:tcPr>
            <w:tcW w:w="4327" w:type="dxa"/>
            <w:vAlign w:val="center"/>
          </w:tcPr>
          <w:p w:rsidR="00F12726" w:rsidRPr="00F83C71" w:rsidRDefault="00F12726" w:rsidP="00F12726">
            <w:pPr>
              <w:spacing w:after="0" w:line="240" w:lineRule="auto"/>
              <w:ind w:firstLineChars="200" w:firstLine="420"/>
              <w:rPr>
                <w:rFonts w:ascii="Times New Roman" w:eastAsia="宋体" w:hAnsi="Times New Roman" w:cs="Times New Roman"/>
                <w:sz w:val="21"/>
              </w:rPr>
            </w:pPr>
            <w:r w:rsidRPr="00F83C71">
              <w:rPr>
                <w:rFonts w:ascii="Times New Roman" w:eastAsia="宋体" w:hAnsi="宋体" w:cs="Times New Roman"/>
                <w:sz w:val="21"/>
              </w:rPr>
              <w:t>项目建成后主要污染物排放总量：</w:t>
            </w:r>
            <w:r w:rsidRPr="00F83C71">
              <w:rPr>
                <w:rFonts w:ascii="Times New Roman" w:eastAsia="宋体" w:hAnsi="Times New Roman" w:cs="Times New Roman"/>
                <w:sz w:val="21"/>
              </w:rPr>
              <w:t>S0</w:t>
            </w:r>
            <w:r w:rsidRPr="00F83C71">
              <w:rPr>
                <w:rFonts w:ascii="Times New Roman" w:eastAsia="宋体" w:hAnsi="Times New Roman" w:cs="Times New Roman"/>
                <w:sz w:val="21"/>
                <w:vertAlign w:val="subscript"/>
              </w:rPr>
              <w:t>2</w:t>
            </w:r>
            <w:r w:rsidRPr="00F83C71">
              <w:rPr>
                <w:rFonts w:ascii="Times New Roman" w:eastAsia="宋体" w:hAnsi="宋体" w:cs="Times New Roman"/>
                <w:sz w:val="21"/>
              </w:rPr>
              <w:t>《</w:t>
            </w:r>
            <w:r w:rsidRPr="00F83C71">
              <w:rPr>
                <w:rFonts w:ascii="Times New Roman" w:eastAsia="宋体" w:hAnsi="Times New Roman" w:cs="Times New Roman"/>
                <w:sz w:val="21"/>
              </w:rPr>
              <w:t>0.828</w:t>
            </w:r>
            <w:r w:rsidRPr="00F83C71">
              <w:rPr>
                <w:rFonts w:ascii="Times New Roman" w:eastAsia="宋体" w:hAnsi="宋体" w:cs="Times New Roman"/>
                <w:sz w:val="21"/>
              </w:rPr>
              <w:t>吨</w:t>
            </w:r>
            <w:r w:rsidRPr="00F83C71">
              <w:rPr>
                <w:rFonts w:ascii="Times New Roman" w:eastAsia="宋体" w:hAnsi="Times New Roman" w:cs="Times New Roman"/>
                <w:sz w:val="21"/>
              </w:rPr>
              <w:t>/</w:t>
            </w:r>
            <w:r w:rsidRPr="00F83C71">
              <w:rPr>
                <w:rFonts w:ascii="Times New Roman" w:eastAsia="宋体" w:hAnsi="宋体" w:cs="Times New Roman"/>
                <w:sz w:val="21"/>
              </w:rPr>
              <w:t>年、</w:t>
            </w:r>
            <w:r w:rsidRPr="00F83C71">
              <w:rPr>
                <w:rFonts w:ascii="Times New Roman" w:eastAsia="宋体" w:hAnsi="Times New Roman" w:cs="Times New Roman"/>
                <w:sz w:val="21"/>
              </w:rPr>
              <w:t xml:space="preserve"> </w:t>
            </w:r>
            <w:proofErr w:type="spellStart"/>
            <w:r w:rsidRPr="00F83C71">
              <w:rPr>
                <w:rFonts w:ascii="Times New Roman" w:eastAsia="宋体" w:hAnsi="Times New Roman" w:cs="Times New Roman"/>
                <w:sz w:val="21"/>
              </w:rPr>
              <w:t>NOx</w:t>
            </w:r>
            <w:proofErr w:type="spellEnd"/>
            <w:r w:rsidRPr="00F83C71">
              <w:rPr>
                <w:rFonts w:ascii="Times New Roman" w:eastAsia="宋体" w:hAnsi="宋体" w:cs="Times New Roman"/>
                <w:sz w:val="21"/>
              </w:rPr>
              <w:t>《</w:t>
            </w:r>
            <w:r w:rsidRPr="00F83C71">
              <w:rPr>
                <w:rFonts w:ascii="Times New Roman" w:eastAsia="宋体" w:hAnsi="Times New Roman" w:cs="Times New Roman"/>
                <w:sz w:val="21"/>
              </w:rPr>
              <w:t>7. 742</w:t>
            </w:r>
            <w:r w:rsidRPr="00F83C71">
              <w:rPr>
                <w:rFonts w:ascii="Times New Roman" w:eastAsia="宋体" w:hAnsi="宋体" w:cs="Times New Roman"/>
                <w:sz w:val="21"/>
              </w:rPr>
              <w:t>吨</w:t>
            </w:r>
            <w:r w:rsidRPr="00F83C71">
              <w:rPr>
                <w:rFonts w:ascii="Times New Roman" w:eastAsia="宋体" w:hAnsi="Times New Roman" w:cs="Times New Roman"/>
                <w:sz w:val="21"/>
              </w:rPr>
              <w:t>/</w:t>
            </w:r>
            <w:r w:rsidRPr="00F83C71">
              <w:rPr>
                <w:rFonts w:ascii="Times New Roman" w:eastAsia="宋体" w:hAnsi="宋体" w:cs="Times New Roman"/>
                <w:sz w:val="21"/>
              </w:rPr>
              <w:t>年。</w:t>
            </w:r>
          </w:p>
        </w:tc>
        <w:tc>
          <w:tcPr>
            <w:tcW w:w="4745" w:type="dxa"/>
            <w:vAlign w:val="center"/>
          </w:tcPr>
          <w:p w:rsidR="00F12726" w:rsidRPr="00F83C71" w:rsidRDefault="00954E48" w:rsidP="00954E48">
            <w:pPr>
              <w:spacing w:after="0" w:line="240" w:lineRule="auto"/>
              <w:ind w:firstLineChars="200" w:firstLine="420"/>
              <w:rPr>
                <w:rFonts w:ascii="Times New Roman" w:eastAsia="宋体" w:hAnsi="Times New Roman" w:cs="Times New Roman"/>
                <w:sz w:val="21"/>
              </w:rPr>
            </w:pPr>
            <w:r w:rsidRPr="00F83C71">
              <w:rPr>
                <w:rFonts w:ascii="Times New Roman" w:eastAsia="宋体" w:hAnsi="宋体" w:cs="Times New Roman"/>
                <w:sz w:val="21"/>
              </w:rPr>
              <w:t>根据验收监测报告，有组织二氧化硫和氮氧化物均低于检测限，无法计算污染物排放量，计污染物排放量为</w:t>
            </w:r>
            <w:r w:rsidRPr="00F83C71">
              <w:rPr>
                <w:rFonts w:ascii="Times New Roman" w:eastAsia="宋体" w:hAnsi="Times New Roman" w:cs="Times New Roman"/>
                <w:sz w:val="21"/>
              </w:rPr>
              <w:t>0</w:t>
            </w:r>
            <w:r w:rsidRPr="00F83C71">
              <w:rPr>
                <w:rFonts w:ascii="Times New Roman" w:eastAsia="宋体" w:hAnsi="宋体" w:cs="Times New Roman"/>
                <w:sz w:val="21"/>
              </w:rPr>
              <w:t>。</w:t>
            </w:r>
          </w:p>
        </w:tc>
      </w:tr>
    </w:tbl>
    <w:p w:rsidR="0078699B" w:rsidRPr="00F83C71" w:rsidRDefault="00C31384">
      <w:pPr>
        <w:spacing w:after="0" w:line="240" w:lineRule="auto"/>
        <w:rPr>
          <w:rFonts w:ascii="Times New Roman" w:eastAsia="宋体" w:hAnsi="Times New Roman" w:cs="Times New Roman"/>
          <w:sz w:val="32"/>
        </w:rPr>
      </w:pPr>
      <w:r w:rsidRPr="00F83C71">
        <w:rPr>
          <w:rFonts w:ascii="Times New Roman" w:eastAsia="宋体" w:hAnsi="Times New Roman" w:cs="Times New Roman"/>
        </w:rPr>
        <w:br w:type="page"/>
      </w:r>
    </w:p>
    <w:p w:rsidR="0078699B" w:rsidRPr="00F83C71" w:rsidRDefault="00C31384">
      <w:pPr>
        <w:pStyle w:val="1"/>
        <w:spacing w:after="200"/>
        <w:ind w:left="-5"/>
        <w:rPr>
          <w:rFonts w:ascii="Times New Roman" w:hAnsi="Times New Roman" w:cs="Times New Roman"/>
        </w:rPr>
      </w:pPr>
      <w:bookmarkStart w:id="49" w:name="_Toc73438209"/>
      <w:r w:rsidRPr="00F83C71">
        <w:rPr>
          <w:rFonts w:ascii="Times New Roman" w:cs="Times New Roman"/>
        </w:rPr>
        <w:lastRenderedPageBreak/>
        <w:t>九、结论和建议</w:t>
      </w:r>
      <w:bookmarkEnd w:id="49"/>
    </w:p>
    <w:p w:rsidR="0078699B" w:rsidRPr="00F83C71" w:rsidRDefault="00C31384">
      <w:pPr>
        <w:pStyle w:val="20"/>
        <w:spacing w:after="38"/>
        <w:ind w:left="-5"/>
        <w:rPr>
          <w:rFonts w:ascii="Times New Roman" w:hAnsi="Times New Roman" w:cs="Times New Roman"/>
        </w:rPr>
      </w:pPr>
      <w:bookmarkStart w:id="50" w:name="_Toc73438210"/>
      <w:r w:rsidRPr="00F83C71">
        <w:rPr>
          <w:rFonts w:ascii="Times New Roman" w:hAnsi="Times New Roman" w:cs="Times New Roman"/>
          <w:b/>
        </w:rPr>
        <w:t xml:space="preserve">9.1 </w:t>
      </w:r>
      <w:r w:rsidRPr="00F83C71">
        <w:rPr>
          <w:rFonts w:ascii="Times New Roman" w:cs="Times New Roman"/>
        </w:rPr>
        <w:t>结论</w:t>
      </w:r>
      <w:bookmarkEnd w:id="50"/>
    </w:p>
    <w:p w:rsidR="008D1EAC" w:rsidRPr="00F83C71" w:rsidRDefault="00C31384" w:rsidP="008D1EAC">
      <w:pPr>
        <w:spacing w:line="360" w:lineRule="auto"/>
        <w:ind w:firstLineChars="200" w:firstLine="480"/>
        <w:rPr>
          <w:rFonts w:ascii="Times New Roman" w:eastAsia="宋体" w:hAnsi="Times New Roman" w:cs="Times New Roman"/>
          <w:sz w:val="24"/>
        </w:rPr>
      </w:pPr>
      <w:r w:rsidRPr="00F83C71">
        <w:rPr>
          <w:rFonts w:ascii="Times New Roman" w:eastAsia="宋体" w:hAnsi="宋体" w:cs="Times New Roman"/>
          <w:sz w:val="24"/>
        </w:rPr>
        <w:t>本项目的工程内容与江门市</w:t>
      </w:r>
      <w:r w:rsidR="00F83C71" w:rsidRPr="00F83C71">
        <w:rPr>
          <w:rFonts w:ascii="Times New Roman" w:eastAsia="宋体" w:hAnsi="宋体" w:cs="Times New Roman"/>
          <w:sz w:val="24"/>
        </w:rPr>
        <w:t>生态环境局蓬江分局</w:t>
      </w:r>
      <w:r w:rsidRPr="00F83C71">
        <w:rPr>
          <w:rFonts w:ascii="Times New Roman" w:eastAsia="宋体" w:hAnsi="宋体" w:cs="Times New Roman"/>
          <w:sz w:val="24"/>
        </w:rPr>
        <w:t>《关于</w:t>
      </w:r>
      <w:r w:rsidR="00954E48" w:rsidRPr="00F83C71">
        <w:rPr>
          <w:rFonts w:ascii="Times New Roman" w:eastAsia="宋体" w:hAnsi="宋体" w:cs="Times New Roman"/>
          <w:sz w:val="24"/>
          <w:szCs w:val="24"/>
        </w:rPr>
        <w:t>美心食品（江门）有限公司</w:t>
      </w:r>
      <w:r w:rsidR="005D09C1" w:rsidRPr="00F83C71">
        <w:rPr>
          <w:rFonts w:ascii="Times New Roman" w:eastAsia="宋体" w:hAnsi="宋体" w:cs="Times New Roman"/>
          <w:sz w:val="24"/>
          <w:szCs w:val="24"/>
        </w:rPr>
        <w:t>美心集团综合智能制造中心西饼工厂、快餐工厂建设项目</w:t>
      </w:r>
      <w:r w:rsidRPr="00F83C71">
        <w:rPr>
          <w:rFonts w:ascii="Times New Roman" w:eastAsia="宋体" w:hAnsi="宋体" w:cs="Times New Roman"/>
          <w:sz w:val="24"/>
        </w:rPr>
        <w:t>环境影响报告表的批复》（</w:t>
      </w:r>
      <w:r w:rsidR="006B6C31" w:rsidRPr="00F83C71">
        <w:rPr>
          <w:rFonts w:ascii="Times New Roman" w:eastAsia="宋体" w:hAnsi="宋体" w:cs="Times New Roman"/>
          <w:sz w:val="24"/>
        </w:rPr>
        <w:t>江蓬环审</w:t>
      </w:r>
      <w:r w:rsidR="006B6C31" w:rsidRPr="00F83C71">
        <w:rPr>
          <w:rFonts w:ascii="Times New Roman" w:eastAsia="宋体" w:hAnsi="Times New Roman" w:cs="Times New Roman"/>
          <w:sz w:val="24"/>
        </w:rPr>
        <w:t>[2021]16</w:t>
      </w:r>
      <w:r w:rsidR="006B6C31" w:rsidRPr="00F83C71">
        <w:rPr>
          <w:rFonts w:ascii="Times New Roman" w:eastAsia="宋体" w:hAnsi="宋体" w:cs="Times New Roman"/>
          <w:sz w:val="24"/>
        </w:rPr>
        <w:t>号</w:t>
      </w:r>
      <w:r w:rsidRPr="00F83C71">
        <w:rPr>
          <w:rFonts w:ascii="Times New Roman" w:eastAsia="宋体" w:hAnsi="宋体" w:cs="Times New Roman"/>
          <w:sz w:val="24"/>
        </w:rPr>
        <w:t>）的内容对比，</w:t>
      </w:r>
      <w:r w:rsidR="008D1EAC" w:rsidRPr="00F83C71">
        <w:rPr>
          <w:rFonts w:ascii="Times New Roman" w:eastAsia="宋体" w:hAnsi="宋体" w:cs="Times New Roman"/>
          <w:sz w:val="24"/>
        </w:rPr>
        <w:t>生产工艺、地点、建设内容、生产规模、污染防措施与环评一致，没有重大变动。</w:t>
      </w:r>
    </w:p>
    <w:p w:rsidR="008D1EAC" w:rsidRPr="00F83C71" w:rsidRDefault="008D1EAC" w:rsidP="008D1EAC">
      <w:pPr>
        <w:spacing w:line="360" w:lineRule="auto"/>
        <w:ind w:firstLineChars="200" w:firstLine="480"/>
        <w:rPr>
          <w:rFonts w:ascii="Times New Roman" w:eastAsia="宋体" w:hAnsi="Times New Roman" w:cs="Times New Roman"/>
          <w:sz w:val="24"/>
        </w:rPr>
      </w:pPr>
      <w:r w:rsidRPr="00F83C71">
        <w:rPr>
          <w:rFonts w:ascii="Times New Roman" w:eastAsia="宋体" w:hAnsi="宋体" w:cs="Times New Roman"/>
          <w:sz w:val="24"/>
        </w:rPr>
        <w:t>验收期间监测结果表明：废水、废气以及噪声各类污染物排放均达到相应的排放标准；各类固体废物均得到规范处理处置。项目工程已竣工投入生产，运营期未发现任何环境污染投诉，施工期未接到任何形式的环境污染投诉。</w:t>
      </w:r>
    </w:p>
    <w:p w:rsidR="008D1EAC" w:rsidRPr="00F83C71" w:rsidRDefault="008D1EAC" w:rsidP="008D1EAC">
      <w:pPr>
        <w:spacing w:line="360" w:lineRule="auto"/>
        <w:ind w:firstLineChars="200" w:firstLine="480"/>
        <w:rPr>
          <w:rFonts w:ascii="Times New Roman" w:eastAsia="宋体" w:hAnsi="Times New Roman" w:cs="Times New Roman"/>
          <w:sz w:val="24"/>
        </w:rPr>
      </w:pPr>
      <w:r w:rsidRPr="00F83C71">
        <w:rPr>
          <w:rFonts w:ascii="Times New Roman" w:eastAsia="宋体" w:hAnsi="宋体" w:cs="Times New Roman"/>
          <w:sz w:val="24"/>
        </w:rPr>
        <w:t>验收组经现场检查并审阅有关资料，经认真讨论，一致认为本项目符合竣工环境保护验收条件，同意本项目通过竣工环境保护验收。</w:t>
      </w:r>
    </w:p>
    <w:p w:rsidR="0078699B" w:rsidRPr="00F83C71" w:rsidRDefault="008D1EAC" w:rsidP="008D1EAC">
      <w:pPr>
        <w:pStyle w:val="20"/>
        <w:spacing w:after="38"/>
        <w:ind w:left="-5"/>
        <w:rPr>
          <w:rFonts w:ascii="Times New Roman" w:hAnsi="Times New Roman" w:cs="Times New Roman"/>
        </w:rPr>
      </w:pPr>
      <w:r w:rsidRPr="00F83C71">
        <w:rPr>
          <w:rFonts w:ascii="Times New Roman" w:hAnsi="Times New Roman" w:cs="Times New Roman"/>
          <w:b/>
        </w:rPr>
        <w:t xml:space="preserve"> </w:t>
      </w:r>
      <w:bookmarkStart w:id="51" w:name="_Toc73438211"/>
      <w:r w:rsidR="00C31384" w:rsidRPr="00F83C71">
        <w:rPr>
          <w:rFonts w:ascii="Times New Roman" w:hAnsi="Times New Roman" w:cs="Times New Roman"/>
          <w:b/>
        </w:rPr>
        <w:t xml:space="preserve">9.2 </w:t>
      </w:r>
      <w:r w:rsidR="00C31384" w:rsidRPr="00F83C71">
        <w:rPr>
          <w:rFonts w:ascii="Times New Roman" w:cs="Times New Roman"/>
        </w:rPr>
        <w:t>建议</w:t>
      </w:r>
      <w:bookmarkEnd w:id="51"/>
    </w:p>
    <w:p w:rsidR="0078699B" w:rsidRPr="00F83C71" w:rsidRDefault="00C31384" w:rsidP="008D1EAC">
      <w:pPr>
        <w:spacing w:after="0" w:line="360" w:lineRule="auto"/>
        <w:ind w:firstLineChars="200" w:firstLine="480"/>
        <w:rPr>
          <w:rFonts w:ascii="Times New Roman" w:eastAsia="宋体" w:hAnsi="Times New Roman" w:cs="Times New Roman"/>
        </w:rPr>
      </w:pPr>
      <w:r w:rsidRPr="00F83C71">
        <w:rPr>
          <w:rFonts w:ascii="Times New Roman" w:eastAsia="宋体" w:hAnsi="宋体" w:cs="Times New Roman"/>
          <w:sz w:val="24"/>
        </w:rPr>
        <w:t>建设单位在运行过程中应加强环境保护工作，严格执行各类管理制度和操作规程，进一步加强生产及环保设施的日常维护和管理，确保各项环保设施长期处于良好的运行状况和污染物稳定达标排放。</w:t>
      </w:r>
    </w:p>
    <w:p w:rsidR="0078699B" w:rsidRPr="00F83C71" w:rsidRDefault="00C31384">
      <w:pPr>
        <w:spacing w:after="0" w:line="360" w:lineRule="auto"/>
        <w:rPr>
          <w:rFonts w:ascii="Times New Roman" w:eastAsia="宋体" w:hAnsi="Times New Roman" w:cs="Times New Roman"/>
          <w:sz w:val="24"/>
        </w:rPr>
      </w:pPr>
      <w:r w:rsidRPr="00F83C71">
        <w:rPr>
          <w:rFonts w:ascii="Times New Roman" w:eastAsia="宋体" w:hAnsi="Times New Roman" w:cs="Times New Roman"/>
          <w:sz w:val="24"/>
        </w:rPr>
        <w:br w:type="page"/>
      </w:r>
    </w:p>
    <w:p w:rsidR="006B6C31" w:rsidRPr="00F83C71" w:rsidRDefault="00C31384" w:rsidP="006B6C31">
      <w:pPr>
        <w:rPr>
          <w:rFonts w:ascii="Times New Roman" w:eastAsia="宋体" w:hAnsi="Times New Roman" w:cs="Times New Roman"/>
        </w:rPr>
      </w:pPr>
      <w:r w:rsidRPr="00F83C71">
        <w:rPr>
          <w:rFonts w:ascii="Times New Roman" w:eastAsia="宋体" w:hAnsi="宋体" w:cs="Times New Roman"/>
          <w:sz w:val="28"/>
        </w:rPr>
        <w:lastRenderedPageBreak/>
        <w:t>附件</w:t>
      </w:r>
      <w:r w:rsidRPr="00F83C71">
        <w:rPr>
          <w:rFonts w:ascii="Times New Roman" w:eastAsia="宋体" w:hAnsi="Times New Roman" w:cs="Times New Roman"/>
          <w:sz w:val="28"/>
        </w:rPr>
        <w:t xml:space="preserve"> </w:t>
      </w:r>
      <w:r w:rsidRPr="00F83C71">
        <w:rPr>
          <w:rFonts w:ascii="Times New Roman" w:eastAsia="宋体" w:hAnsi="Times New Roman" w:cs="Times New Roman"/>
          <w:b/>
          <w:sz w:val="28"/>
        </w:rPr>
        <w:t xml:space="preserve">1 </w:t>
      </w:r>
      <w:r w:rsidRPr="00F83C71">
        <w:rPr>
          <w:rFonts w:ascii="Times New Roman" w:eastAsia="宋体" w:hAnsi="宋体" w:cs="Times New Roman"/>
          <w:sz w:val="28"/>
        </w:rPr>
        <w:t>环评批复</w:t>
      </w:r>
      <w:r w:rsidRPr="00F83C71">
        <w:rPr>
          <w:rFonts w:ascii="Times New Roman" w:eastAsia="宋体" w:hAnsi="Times New Roman" w:cs="Times New Roman"/>
        </w:rPr>
        <w:t xml:space="preserve">  </w:t>
      </w:r>
    </w:p>
    <w:p w:rsidR="006B6C31" w:rsidRPr="00F83C71" w:rsidRDefault="006B6C31" w:rsidP="00447AD6">
      <w:pPr>
        <w:rPr>
          <w:rFonts w:ascii="Times New Roman" w:eastAsia="宋体" w:hAnsi="Times New Roman" w:cs="Times New Roman"/>
        </w:rPr>
      </w:pPr>
      <w:r w:rsidRPr="00F83C71">
        <w:rPr>
          <w:rFonts w:ascii="Times New Roman" w:eastAsia="宋体" w:hAnsi="Times New Roman" w:cs="Times New Roman"/>
          <w:noProof/>
        </w:rPr>
        <w:drawing>
          <wp:inline distT="0" distB="0" distL="0" distR="0">
            <wp:extent cx="5922645" cy="8644255"/>
            <wp:effectExtent l="19050" t="0" r="1905"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2" cstate="print"/>
                    <a:srcRect/>
                    <a:stretch>
                      <a:fillRect/>
                    </a:stretch>
                  </pic:blipFill>
                  <pic:spPr bwMode="auto">
                    <a:xfrm>
                      <a:off x="0" y="0"/>
                      <a:ext cx="5922645" cy="8644255"/>
                    </a:xfrm>
                    <a:prstGeom prst="rect">
                      <a:avLst/>
                    </a:prstGeom>
                    <a:noFill/>
                    <a:ln w="9525">
                      <a:noFill/>
                      <a:miter lim="800000"/>
                      <a:headEnd/>
                      <a:tailEnd/>
                    </a:ln>
                  </pic:spPr>
                </pic:pic>
              </a:graphicData>
            </a:graphic>
          </wp:inline>
        </w:drawing>
      </w:r>
    </w:p>
    <w:p w:rsidR="006B6C31" w:rsidRPr="00F83C71" w:rsidRDefault="006B6C31" w:rsidP="00447AD6">
      <w:pPr>
        <w:rPr>
          <w:rFonts w:ascii="Times New Roman" w:eastAsia="宋体" w:hAnsi="Times New Roman" w:cs="Times New Roman"/>
          <w:sz w:val="24"/>
          <w:szCs w:val="24"/>
        </w:rPr>
      </w:pPr>
      <w:r w:rsidRPr="00F83C71">
        <w:rPr>
          <w:rFonts w:ascii="Times New Roman" w:eastAsia="宋体" w:hAnsi="Times New Roman" w:cs="Times New Roman"/>
          <w:noProof/>
        </w:rPr>
        <w:lastRenderedPageBreak/>
        <w:drawing>
          <wp:inline distT="0" distB="0" distL="0" distR="0">
            <wp:extent cx="5645785" cy="8006080"/>
            <wp:effectExtent l="1905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3" cstate="print"/>
                    <a:srcRect/>
                    <a:stretch>
                      <a:fillRect/>
                    </a:stretch>
                  </pic:blipFill>
                  <pic:spPr bwMode="auto">
                    <a:xfrm>
                      <a:off x="0" y="0"/>
                      <a:ext cx="5645785" cy="8006080"/>
                    </a:xfrm>
                    <a:prstGeom prst="rect">
                      <a:avLst/>
                    </a:prstGeom>
                    <a:noFill/>
                    <a:ln w="9525">
                      <a:noFill/>
                      <a:miter lim="800000"/>
                      <a:headEnd/>
                      <a:tailEnd/>
                    </a:ln>
                  </pic:spPr>
                </pic:pic>
              </a:graphicData>
            </a:graphic>
          </wp:inline>
        </w:drawing>
      </w:r>
      <w:r w:rsidRPr="00F83C71">
        <w:rPr>
          <w:rFonts w:ascii="Times New Roman" w:eastAsia="宋体" w:hAnsi="Times New Roman" w:cs="Times New Roman"/>
          <w:noProof/>
        </w:rPr>
        <w:lastRenderedPageBreak/>
        <w:drawing>
          <wp:inline distT="0" distB="0" distL="0" distR="0">
            <wp:extent cx="5252720" cy="8112760"/>
            <wp:effectExtent l="19050" t="0" r="5080" b="0"/>
            <wp:docPr id="15"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4" cstate="print"/>
                    <a:srcRect/>
                    <a:stretch>
                      <a:fillRect/>
                    </a:stretch>
                  </pic:blipFill>
                  <pic:spPr bwMode="auto">
                    <a:xfrm>
                      <a:off x="0" y="0"/>
                      <a:ext cx="5252720" cy="8112760"/>
                    </a:xfrm>
                    <a:prstGeom prst="rect">
                      <a:avLst/>
                    </a:prstGeom>
                    <a:noFill/>
                    <a:ln w="9525">
                      <a:noFill/>
                      <a:miter lim="800000"/>
                      <a:headEnd/>
                      <a:tailEnd/>
                    </a:ln>
                  </pic:spPr>
                </pic:pic>
              </a:graphicData>
            </a:graphic>
          </wp:inline>
        </w:drawing>
      </w:r>
      <w:r w:rsidRPr="00F83C71">
        <w:rPr>
          <w:rFonts w:ascii="Times New Roman" w:eastAsia="宋体" w:hAnsi="Times New Roman" w:cs="Times New Roman"/>
          <w:noProof/>
        </w:rPr>
        <w:lastRenderedPageBreak/>
        <w:drawing>
          <wp:inline distT="0" distB="0" distL="0" distR="0">
            <wp:extent cx="5284470" cy="8325485"/>
            <wp:effectExtent l="19050" t="0" r="0" b="0"/>
            <wp:docPr id="17"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5" cstate="print"/>
                    <a:srcRect/>
                    <a:stretch>
                      <a:fillRect/>
                    </a:stretch>
                  </pic:blipFill>
                  <pic:spPr bwMode="auto">
                    <a:xfrm>
                      <a:off x="0" y="0"/>
                      <a:ext cx="5284470" cy="8325485"/>
                    </a:xfrm>
                    <a:prstGeom prst="rect">
                      <a:avLst/>
                    </a:prstGeom>
                    <a:noFill/>
                    <a:ln w="9525">
                      <a:noFill/>
                      <a:miter lim="800000"/>
                      <a:headEnd/>
                      <a:tailEnd/>
                    </a:ln>
                  </pic:spPr>
                </pic:pic>
              </a:graphicData>
            </a:graphic>
          </wp:inline>
        </w:drawing>
      </w:r>
      <w:r w:rsidRPr="00F83C71">
        <w:rPr>
          <w:rFonts w:ascii="Times New Roman" w:eastAsia="宋体" w:hAnsi="Times New Roman" w:cs="Times New Roman"/>
          <w:noProof/>
        </w:rPr>
        <w:lastRenderedPageBreak/>
        <w:drawing>
          <wp:inline distT="0" distB="0" distL="0" distR="0">
            <wp:extent cx="5433060" cy="8303895"/>
            <wp:effectExtent l="19050" t="0" r="0" b="0"/>
            <wp:docPr id="18"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6" cstate="print"/>
                    <a:srcRect/>
                    <a:stretch>
                      <a:fillRect/>
                    </a:stretch>
                  </pic:blipFill>
                  <pic:spPr bwMode="auto">
                    <a:xfrm>
                      <a:off x="0" y="0"/>
                      <a:ext cx="5433060" cy="8303895"/>
                    </a:xfrm>
                    <a:prstGeom prst="rect">
                      <a:avLst/>
                    </a:prstGeom>
                    <a:noFill/>
                    <a:ln w="9525">
                      <a:noFill/>
                      <a:miter lim="800000"/>
                      <a:headEnd/>
                      <a:tailEnd/>
                    </a:ln>
                  </pic:spPr>
                </pic:pic>
              </a:graphicData>
            </a:graphic>
          </wp:inline>
        </w:drawing>
      </w:r>
      <w:r w:rsidR="00C31384" w:rsidRPr="00F83C71">
        <w:rPr>
          <w:rFonts w:ascii="Times New Roman" w:eastAsia="宋体" w:hAnsi="Times New Roman" w:cs="Times New Roman"/>
        </w:rPr>
        <w:br w:type="page"/>
      </w:r>
      <w:r w:rsidR="008172DA" w:rsidRPr="00F83C71">
        <w:rPr>
          <w:rFonts w:ascii="Times New Roman" w:eastAsia="宋体" w:hAnsi="宋体" w:cs="Times New Roman"/>
          <w:sz w:val="24"/>
          <w:szCs w:val="24"/>
        </w:rPr>
        <w:lastRenderedPageBreak/>
        <w:t>附件</w:t>
      </w:r>
      <w:r w:rsidR="008172DA" w:rsidRPr="00F83C71">
        <w:rPr>
          <w:rFonts w:ascii="Times New Roman" w:eastAsia="宋体" w:hAnsi="Times New Roman" w:cs="Times New Roman"/>
          <w:sz w:val="24"/>
          <w:szCs w:val="24"/>
        </w:rPr>
        <w:t xml:space="preserve">2  </w:t>
      </w:r>
      <w:r w:rsidR="002B68B1" w:rsidRPr="00F83C71">
        <w:rPr>
          <w:rFonts w:ascii="Times New Roman" w:eastAsia="宋体" w:hAnsi="宋体" w:cs="Times New Roman"/>
          <w:sz w:val="24"/>
          <w:szCs w:val="24"/>
        </w:rPr>
        <w:t>监测</w:t>
      </w:r>
      <w:r w:rsidR="008172DA" w:rsidRPr="00F83C71">
        <w:rPr>
          <w:rFonts w:ascii="Times New Roman" w:eastAsia="宋体" w:hAnsi="宋体" w:cs="Times New Roman"/>
          <w:sz w:val="24"/>
          <w:szCs w:val="24"/>
        </w:rPr>
        <w:t>报告</w:t>
      </w:r>
    </w:p>
    <w:p w:rsidR="006B6C31" w:rsidRPr="00F83C71" w:rsidRDefault="006B6C31" w:rsidP="006B6C31">
      <w:pPr>
        <w:spacing w:after="0" w:line="240" w:lineRule="auto"/>
        <w:jc w:val="center"/>
        <w:rPr>
          <w:rFonts w:ascii="Times New Roman" w:eastAsia="宋体" w:hAnsi="Times New Roman" w:cs="Times New Roman"/>
          <w:sz w:val="24"/>
          <w:szCs w:val="24"/>
        </w:rPr>
      </w:pPr>
      <w:r w:rsidRPr="00F83C71">
        <w:rPr>
          <w:rFonts w:ascii="Times New Roman" w:eastAsia="宋体" w:hAnsi="Times New Roman" w:cs="Times New Roman"/>
          <w:noProof/>
          <w:sz w:val="24"/>
          <w:szCs w:val="24"/>
        </w:rPr>
        <w:drawing>
          <wp:inline distT="0" distB="0" distL="0" distR="0">
            <wp:extent cx="5786327" cy="8112338"/>
            <wp:effectExtent l="19050" t="0" r="4873"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5787855" cy="8114480"/>
                    </a:xfrm>
                    <a:prstGeom prst="rect">
                      <a:avLst/>
                    </a:prstGeom>
                    <a:noFill/>
                    <a:ln w="9525">
                      <a:noFill/>
                      <a:miter lim="800000"/>
                      <a:headEnd/>
                      <a:tailEnd/>
                    </a:ln>
                  </pic:spPr>
                </pic:pic>
              </a:graphicData>
            </a:graphic>
          </wp:inline>
        </w:drawing>
      </w:r>
    </w:p>
    <w:p w:rsidR="006B6C31" w:rsidRPr="00F83C71" w:rsidRDefault="006B6C31">
      <w:pPr>
        <w:spacing w:after="0" w:line="240" w:lineRule="auto"/>
        <w:rPr>
          <w:rFonts w:ascii="Times New Roman" w:eastAsia="宋体" w:hAnsi="Times New Roman" w:cs="Times New Roman"/>
        </w:rPr>
      </w:pPr>
      <w:r w:rsidRPr="00F83C71">
        <w:rPr>
          <w:rFonts w:ascii="Times New Roman" w:eastAsia="宋体" w:hAnsi="Times New Roman" w:cs="Times New Roman"/>
        </w:rPr>
        <w:br w:type="page"/>
      </w:r>
    </w:p>
    <w:p w:rsidR="006B6C31" w:rsidRPr="00F83C71" w:rsidRDefault="006B6C31">
      <w:pPr>
        <w:spacing w:after="0" w:line="240" w:lineRule="auto"/>
        <w:rPr>
          <w:rFonts w:ascii="Times New Roman" w:eastAsia="宋体" w:hAnsi="Times New Roman" w:cs="Times New Roman"/>
        </w:rPr>
      </w:pPr>
      <w:r w:rsidRPr="00F83C71">
        <w:rPr>
          <w:rFonts w:ascii="Times New Roman" w:eastAsia="宋体" w:hAnsi="Times New Roman" w:cs="Times New Roman"/>
          <w:noProof/>
        </w:rPr>
        <w:lastRenderedPageBreak/>
        <w:drawing>
          <wp:inline distT="0" distB="0" distL="0" distR="0">
            <wp:extent cx="5939790" cy="8351594"/>
            <wp:effectExtent l="19050" t="0" r="3810" b="0"/>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srcRect/>
                    <a:stretch>
                      <a:fillRect/>
                    </a:stretch>
                  </pic:blipFill>
                  <pic:spPr bwMode="auto">
                    <a:xfrm>
                      <a:off x="0" y="0"/>
                      <a:ext cx="5939790" cy="8351594"/>
                    </a:xfrm>
                    <a:prstGeom prst="rect">
                      <a:avLst/>
                    </a:prstGeom>
                    <a:noFill/>
                    <a:ln w="9525">
                      <a:noFill/>
                      <a:miter lim="800000"/>
                      <a:headEnd/>
                      <a:tailEnd/>
                    </a:ln>
                  </pic:spPr>
                </pic:pic>
              </a:graphicData>
            </a:graphic>
          </wp:inline>
        </w:drawing>
      </w:r>
      <w:r w:rsidRPr="00F83C71">
        <w:rPr>
          <w:rFonts w:ascii="Times New Roman" w:eastAsia="宋体" w:hAnsi="Times New Roman" w:cs="Times New Roman"/>
          <w:noProof/>
        </w:rPr>
        <w:lastRenderedPageBreak/>
        <w:drawing>
          <wp:inline distT="0" distB="0" distL="0" distR="0">
            <wp:extent cx="5939790" cy="8360939"/>
            <wp:effectExtent l="19050" t="0" r="3810" b="0"/>
            <wp:docPr id="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srcRect/>
                    <a:stretch>
                      <a:fillRect/>
                    </a:stretch>
                  </pic:blipFill>
                  <pic:spPr bwMode="auto">
                    <a:xfrm>
                      <a:off x="0" y="0"/>
                      <a:ext cx="5939790" cy="8360939"/>
                    </a:xfrm>
                    <a:prstGeom prst="rect">
                      <a:avLst/>
                    </a:prstGeom>
                    <a:noFill/>
                    <a:ln w="9525">
                      <a:noFill/>
                      <a:miter lim="800000"/>
                      <a:headEnd/>
                      <a:tailEnd/>
                    </a:ln>
                  </pic:spPr>
                </pic:pic>
              </a:graphicData>
            </a:graphic>
          </wp:inline>
        </w:drawing>
      </w:r>
      <w:r w:rsidRPr="00F83C71">
        <w:rPr>
          <w:rFonts w:ascii="Times New Roman" w:eastAsia="宋体" w:hAnsi="Times New Roman" w:cs="Times New Roman"/>
          <w:noProof/>
        </w:rPr>
        <w:lastRenderedPageBreak/>
        <w:drawing>
          <wp:inline distT="0" distB="0" distL="0" distR="0">
            <wp:extent cx="5939790" cy="8460978"/>
            <wp:effectExtent l="19050" t="0" r="381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srcRect/>
                    <a:stretch>
                      <a:fillRect/>
                    </a:stretch>
                  </pic:blipFill>
                  <pic:spPr bwMode="auto">
                    <a:xfrm>
                      <a:off x="0" y="0"/>
                      <a:ext cx="5939790" cy="8460978"/>
                    </a:xfrm>
                    <a:prstGeom prst="rect">
                      <a:avLst/>
                    </a:prstGeom>
                    <a:noFill/>
                    <a:ln w="9525">
                      <a:noFill/>
                      <a:miter lim="800000"/>
                      <a:headEnd/>
                      <a:tailEnd/>
                    </a:ln>
                  </pic:spPr>
                </pic:pic>
              </a:graphicData>
            </a:graphic>
          </wp:inline>
        </w:drawing>
      </w:r>
      <w:r w:rsidRPr="00F83C71">
        <w:rPr>
          <w:rFonts w:ascii="Times New Roman" w:eastAsia="宋体" w:hAnsi="Times New Roman" w:cs="Times New Roman"/>
          <w:noProof/>
        </w:rPr>
        <w:lastRenderedPageBreak/>
        <w:drawing>
          <wp:inline distT="0" distB="0" distL="0" distR="0">
            <wp:extent cx="5858510" cy="8910320"/>
            <wp:effectExtent l="19050" t="0" r="889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srcRect/>
                    <a:stretch>
                      <a:fillRect/>
                    </a:stretch>
                  </pic:blipFill>
                  <pic:spPr bwMode="auto">
                    <a:xfrm>
                      <a:off x="0" y="0"/>
                      <a:ext cx="5858510" cy="8910320"/>
                    </a:xfrm>
                    <a:prstGeom prst="rect">
                      <a:avLst/>
                    </a:prstGeom>
                    <a:noFill/>
                    <a:ln w="9525">
                      <a:noFill/>
                      <a:miter lim="800000"/>
                      <a:headEnd/>
                      <a:tailEnd/>
                    </a:ln>
                  </pic:spPr>
                </pic:pic>
              </a:graphicData>
            </a:graphic>
          </wp:inline>
        </w:drawing>
      </w:r>
      <w:r w:rsidRPr="00F83C71">
        <w:rPr>
          <w:rFonts w:ascii="Times New Roman" w:eastAsia="宋体" w:hAnsi="Times New Roman" w:cs="Times New Roman"/>
          <w:noProof/>
        </w:rPr>
        <w:lastRenderedPageBreak/>
        <w:drawing>
          <wp:inline distT="0" distB="0" distL="0" distR="0">
            <wp:extent cx="5709920" cy="8877935"/>
            <wp:effectExtent l="19050" t="0" r="508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srcRect/>
                    <a:stretch>
                      <a:fillRect/>
                    </a:stretch>
                  </pic:blipFill>
                  <pic:spPr bwMode="auto">
                    <a:xfrm>
                      <a:off x="0" y="0"/>
                      <a:ext cx="5709920" cy="8877935"/>
                    </a:xfrm>
                    <a:prstGeom prst="rect">
                      <a:avLst/>
                    </a:prstGeom>
                    <a:noFill/>
                    <a:ln w="9525">
                      <a:noFill/>
                      <a:miter lim="800000"/>
                      <a:headEnd/>
                      <a:tailEnd/>
                    </a:ln>
                  </pic:spPr>
                </pic:pic>
              </a:graphicData>
            </a:graphic>
          </wp:inline>
        </w:drawing>
      </w:r>
      <w:r w:rsidRPr="00F83C71">
        <w:rPr>
          <w:rFonts w:ascii="Times New Roman" w:eastAsia="宋体" w:hAnsi="Times New Roman" w:cs="Times New Roman"/>
          <w:noProof/>
        </w:rPr>
        <w:lastRenderedPageBreak/>
        <w:drawing>
          <wp:inline distT="0" distB="0" distL="0" distR="0">
            <wp:extent cx="5773420" cy="8814435"/>
            <wp:effectExtent l="1905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srcRect/>
                    <a:stretch>
                      <a:fillRect/>
                    </a:stretch>
                  </pic:blipFill>
                  <pic:spPr bwMode="auto">
                    <a:xfrm>
                      <a:off x="0" y="0"/>
                      <a:ext cx="5773420" cy="8814435"/>
                    </a:xfrm>
                    <a:prstGeom prst="rect">
                      <a:avLst/>
                    </a:prstGeom>
                    <a:noFill/>
                    <a:ln w="9525">
                      <a:noFill/>
                      <a:miter lim="800000"/>
                      <a:headEnd/>
                      <a:tailEnd/>
                    </a:ln>
                  </pic:spPr>
                </pic:pic>
              </a:graphicData>
            </a:graphic>
          </wp:inline>
        </w:drawing>
      </w:r>
      <w:r w:rsidRPr="00F83C71">
        <w:rPr>
          <w:rFonts w:ascii="Times New Roman" w:eastAsia="宋体" w:hAnsi="Times New Roman" w:cs="Times New Roman"/>
          <w:noProof/>
        </w:rPr>
        <w:lastRenderedPageBreak/>
        <w:drawing>
          <wp:inline distT="0" distB="0" distL="0" distR="0">
            <wp:extent cx="5528945" cy="8835390"/>
            <wp:effectExtent l="1905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srcRect/>
                    <a:stretch>
                      <a:fillRect/>
                    </a:stretch>
                  </pic:blipFill>
                  <pic:spPr bwMode="auto">
                    <a:xfrm>
                      <a:off x="0" y="0"/>
                      <a:ext cx="5528945" cy="8835390"/>
                    </a:xfrm>
                    <a:prstGeom prst="rect">
                      <a:avLst/>
                    </a:prstGeom>
                    <a:noFill/>
                    <a:ln w="9525">
                      <a:noFill/>
                      <a:miter lim="800000"/>
                      <a:headEnd/>
                      <a:tailEnd/>
                    </a:ln>
                  </pic:spPr>
                </pic:pic>
              </a:graphicData>
            </a:graphic>
          </wp:inline>
        </w:drawing>
      </w:r>
      <w:r w:rsidRPr="00F83C71">
        <w:rPr>
          <w:rFonts w:ascii="Times New Roman" w:eastAsia="宋体" w:hAnsi="Times New Roman" w:cs="Times New Roman"/>
          <w:noProof/>
        </w:rPr>
        <w:lastRenderedPageBreak/>
        <w:drawing>
          <wp:inline distT="0" distB="0" distL="0" distR="0">
            <wp:extent cx="5582285" cy="8771890"/>
            <wp:effectExtent l="1905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srcRect/>
                    <a:stretch>
                      <a:fillRect/>
                    </a:stretch>
                  </pic:blipFill>
                  <pic:spPr bwMode="auto">
                    <a:xfrm>
                      <a:off x="0" y="0"/>
                      <a:ext cx="5582285" cy="8771890"/>
                    </a:xfrm>
                    <a:prstGeom prst="rect">
                      <a:avLst/>
                    </a:prstGeom>
                    <a:noFill/>
                    <a:ln w="9525">
                      <a:noFill/>
                      <a:miter lim="800000"/>
                      <a:headEnd/>
                      <a:tailEnd/>
                    </a:ln>
                  </pic:spPr>
                </pic:pic>
              </a:graphicData>
            </a:graphic>
          </wp:inline>
        </w:drawing>
      </w:r>
      <w:r w:rsidRPr="00F83C71">
        <w:rPr>
          <w:rFonts w:ascii="Times New Roman" w:eastAsia="宋体" w:hAnsi="Times New Roman" w:cs="Times New Roman"/>
          <w:noProof/>
        </w:rPr>
        <w:lastRenderedPageBreak/>
        <w:drawing>
          <wp:inline distT="0" distB="0" distL="0" distR="0">
            <wp:extent cx="5614035" cy="8771890"/>
            <wp:effectExtent l="19050" t="0" r="571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cstate="print"/>
                    <a:srcRect/>
                    <a:stretch>
                      <a:fillRect/>
                    </a:stretch>
                  </pic:blipFill>
                  <pic:spPr bwMode="auto">
                    <a:xfrm>
                      <a:off x="0" y="0"/>
                      <a:ext cx="5614035" cy="8771890"/>
                    </a:xfrm>
                    <a:prstGeom prst="rect">
                      <a:avLst/>
                    </a:prstGeom>
                    <a:noFill/>
                    <a:ln w="9525">
                      <a:noFill/>
                      <a:miter lim="800000"/>
                      <a:headEnd/>
                      <a:tailEnd/>
                    </a:ln>
                  </pic:spPr>
                </pic:pic>
              </a:graphicData>
            </a:graphic>
          </wp:inline>
        </w:drawing>
      </w:r>
      <w:r w:rsidRPr="00F83C71">
        <w:rPr>
          <w:rFonts w:ascii="Times New Roman" w:eastAsia="宋体" w:hAnsi="Times New Roman" w:cs="Times New Roman"/>
          <w:noProof/>
        </w:rPr>
        <w:lastRenderedPageBreak/>
        <w:drawing>
          <wp:inline distT="0" distB="0" distL="0" distR="0">
            <wp:extent cx="5539740" cy="8707755"/>
            <wp:effectExtent l="19050" t="0" r="381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srcRect/>
                    <a:stretch>
                      <a:fillRect/>
                    </a:stretch>
                  </pic:blipFill>
                  <pic:spPr bwMode="auto">
                    <a:xfrm>
                      <a:off x="0" y="0"/>
                      <a:ext cx="5539740" cy="8707755"/>
                    </a:xfrm>
                    <a:prstGeom prst="rect">
                      <a:avLst/>
                    </a:prstGeom>
                    <a:noFill/>
                    <a:ln w="9525">
                      <a:noFill/>
                      <a:miter lim="800000"/>
                      <a:headEnd/>
                      <a:tailEnd/>
                    </a:ln>
                  </pic:spPr>
                </pic:pic>
              </a:graphicData>
            </a:graphic>
          </wp:inline>
        </w:drawing>
      </w:r>
      <w:r w:rsidRPr="00F83C71">
        <w:rPr>
          <w:rFonts w:ascii="Times New Roman" w:eastAsia="宋体" w:hAnsi="Times New Roman" w:cs="Times New Roman"/>
          <w:noProof/>
        </w:rPr>
        <w:lastRenderedPageBreak/>
        <w:drawing>
          <wp:inline distT="0" distB="0" distL="0" distR="0">
            <wp:extent cx="5634990" cy="8750300"/>
            <wp:effectExtent l="19050" t="0" r="381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cstate="print"/>
                    <a:srcRect/>
                    <a:stretch>
                      <a:fillRect/>
                    </a:stretch>
                  </pic:blipFill>
                  <pic:spPr bwMode="auto">
                    <a:xfrm>
                      <a:off x="0" y="0"/>
                      <a:ext cx="5634990" cy="8750300"/>
                    </a:xfrm>
                    <a:prstGeom prst="rect">
                      <a:avLst/>
                    </a:prstGeom>
                    <a:noFill/>
                    <a:ln w="9525">
                      <a:noFill/>
                      <a:miter lim="800000"/>
                      <a:headEnd/>
                      <a:tailEnd/>
                    </a:ln>
                  </pic:spPr>
                </pic:pic>
              </a:graphicData>
            </a:graphic>
          </wp:inline>
        </w:drawing>
      </w:r>
      <w:r w:rsidRPr="00F83C71">
        <w:rPr>
          <w:rFonts w:ascii="Times New Roman" w:eastAsia="宋体" w:hAnsi="Times New Roman" w:cs="Times New Roman"/>
          <w:noProof/>
        </w:rPr>
        <w:lastRenderedPageBreak/>
        <w:drawing>
          <wp:inline distT="0" distB="0" distL="0" distR="0">
            <wp:extent cx="5497195" cy="8697595"/>
            <wp:effectExtent l="19050" t="0" r="825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cstate="print"/>
                    <a:srcRect/>
                    <a:stretch>
                      <a:fillRect/>
                    </a:stretch>
                  </pic:blipFill>
                  <pic:spPr bwMode="auto">
                    <a:xfrm>
                      <a:off x="0" y="0"/>
                      <a:ext cx="5497195" cy="8697595"/>
                    </a:xfrm>
                    <a:prstGeom prst="rect">
                      <a:avLst/>
                    </a:prstGeom>
                    <a:noFill/>
                    <a:ln w="9525">
                      <a:noFill/>
                      <a:miter lim="800000"/>
                      <a:headEnd/>
                      <a:tailEnd/>
                    </a:ln>
                  </pic:spPr>
                </pic:pic>
              </a:graphicData>
            </a:graphic>
          </wp:inline>
        </w:drawing>
      </w:r>
      <w:r w:rsidRPr="00F83C71">
        <w:rPr>
          <w:rFonts w:ascii="Times New Roman" w:eastAsia="宋体" w:hAnsi="Times New Roman" w:cs="Times New Roman"/>
          <w:noProof/>
        </w:rPr>
        <w:lastRenderedPageBreak/>
        <w:drawing>
          <wp:inline distT="0" distB="0" distL="0" distR="0">
            <wp:extent cx="5560695" cy="8707755"/>
            <wp:effectExtent l="19050" t="0" r="1905" b="0"/>
            <wp:docPr id="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 cstate="print"/>
                    <a:srcRect/>
                    <a:stretch>
                      <a:fillRect/>
                    </a:stretch>
                  </pic:blipFill>
                  <pic:spPr bwMode="auto">
                    <a:xfrm>
                      <a:off x="0" y="0"/>
                      <a:ext cx="5560695" cy="8707755"/>
                    </a:xfrm>
                    <a:prstGeom prst="rect">
                      <a:avLst/>
                    </a:prstGeom>
                    <a:noFill/>
                    <a:ln w="9525">
                      <a:noFill/>
                      <a:miter lim="800000"/>
                      <a:headEnd/>
                      <a:tailEnd/>
                    </a:ln>
                  </pic:spPr>
                </pic:pic>
              </a:graphicData>
            </a:graphic>
          </wp:inline>
        </w:drawing>
      </w:r>
      <w:r w:rsidRPr="00F83C71">
        <w:rPr>
          <w:rFonts w:ascii="Times New Roman" w:eastAsia="宋体" w:hAnsi="Times New Roman" w:cs="Times New Roman"/>
          <w:noProof/>
        </w:rPr>
        <w:lastRenderedPageBreak/>
        <w:drawing>
          <wp:inline distT="0" distB="0" distL="0" distR="0">
            <wp:extent cx="5582285" cy="8697595"/>
            <wp:effectExtent l="1905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cstate="print"/>
                    <a:srcRect/>
                    <a:stretch>
                      <a:fillRect/>
                    </a:stretch>
                  </pic:blipFill>
                  <pic:spPr bwMode="auto">
                    <a:xfrm>
                      <a:off x="0" y="0"/>
                      <a:ext cx="5582285" cy="8697595"/>
                    </a:xfrm>
                    <a:prstGeom prst="rect">
                      <a:avLst/>
                    </a:prstGeom>
                    <a:noFill/>
                    <a:ln w="9525">
                      <a:noFill/>
                      <a:miter lim="800000"/>
                      <a:headEnd/>
                      <a:tailEnd/>
                    </a:ln>
                  </pic:spPr>
                </pic:pic>
              </a:graphicData>
            </a:graphic>
          </wp:inline>
        </w:drawing>
      </w:r>
      <w:r w:rsidRPr="00F83C71">
        <w:rPr>
          <w:rFonts w:ascii="Times New Roman" w:eastAsia="宋体" w:hAnsi="Times New Roman" w:cs="Times New Roman"/>
          <w:noProof/>
        </w:rPr>
        <w:lastRenderedPageBreak/>
        <w:drawing>
          <wp:inline distT="0" distB="0" distL="0" distR="0">
            <wp:extent cx="5507355" cy="8697595"/>
            <wp:effectExtent l="1905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2" cstate="print"/>
                    <a:srcRect/>
                    <a:stretch>
                      <a:fillRect/>
                    </a:stretch>
                  </pic:blipFill>
                  <pic:spPr bwMode="auto">
                    <a:xfrm>
                      <a:off x="0" y="0"/>
                      <a:ext cx="5507355" cy="8697595"/>
                    </a:xfrm>
                    <a:prstGeom prst="rect">
                      <a:avLst/>
                    </a:prstGeom>
                    <a:noFill/>
                    <a:ln w="9525">
                      <a:noFill/>
                      <a:miter lim="800000"/>
                      <a:headEnd/>
                      <a:tailEnd/>
                    </a:ln>
                  </pic:spPr>
                </pic:pic>
              </a:graphicData>
            </a:graphic>
          </wp:inline>
        </w:drawing>
      </w:r>
      <w:r w:rsidRPr="00F83C71">
        <w:rPr>
          <w:rFonts w:ascii="Times New Roman" w:eastAsia="宋体" w:hAnsi="Times New Roman" w:cs="Times New Roman"/>
          <w:noProof/>
        </w:rPr>
        <w:lastRenderedPageBreak/>
        <w:drawing>
          <wp:inline distT="0" distB="0" distL="0" distR="0">
            <wp:extent cx="5592445" cy="8676005"/>
            <wp:effectExtent l="19050" t="0" r="8255"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 cstate="print"/>
                    <a:srcRect/>
                    <a:stretch>
                      <a:fillRect/>
                    </a:stretch>
                  </pic:blipFill>
                  <pic:spPr bwMode="auto">
                    <a:xfrm>
                      <a:off x="0" y="0"/>
                      <a:ext cx="5592445" cy="8676005"/>
                    </a:xfrm>
                    <a:prstGeom prst="rect">
                      <a:avLst/>
                    </a:prstGeom>
                    <a:noFill/>
                    <a:ln w="9525">
                      <a:noFill/>
                      <a:miter lim="800000"/>
                      <a:headEnd/>
                      <a:tailEnd/>
                    </a:ln>
                  </pic:spPr>
                </pic:pic>
              </a:graphicData>
            </a:graphic>
          </wp:inline>
        </w:drawing>
      </w:r>
      <w:r w:rsidRPr="00F83C71">
        <w:rPr>
          <w:rFonts w:ascii="Times New Roman" w:eastAsia="宋体" w:hAnsi="Times New Roman" w:cs="Times New Roman"/>
          <w:noProof/>
        </w:rPr>
        <w:lastRenderedPageBreak/>
        <w:drawing>
          <wp:inline distT="0" distB="0" distL="0" distR="0">
            <wp:extent cx="5433060" cy="8718550"/>
            <wp:effectExtent l="19050" t="0" r="0" b="0"/>
            <wp:docPr id="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4" cstate="print"/>
                    <a:srcRect/>
                    <a:stretch>
                      <a:fillRect/>
                    </a:stretch>
                  </pic:blipFill>
                  <pic:spPr bwMode="auto">
                    <a:xfrm>
                      <a:off x="0" y="0"/>
                      <a:ext cx="5433060" cy="8718550"/>
                    </a:xfrm>
                    <a:prstGeom prst="rect">
                      <a:avLst/>
                    </a:prstGeom>
                    <a:noFill/>
                    <a:ln w="9525">
                      <a:noFill/>
                      <a:miter lim="800000"/>
                      <a:headEnd/>
                      <a:tailEnd/>
                    </a:ln>
                  </pic:spPr>
                </pic:pic>
              </a:graphicData>
            </a:graphic>
          </wp:inline>
        </w:drawing>
      </w:r>
      <w:r w:rsidRPr="00F83C71">
        <w:rPr>
          <w:rFonts w:ascii="Times New Roman" w:eastAsia="宋体" w:hAnsi="Times New Roman" w:cs="Times New Roman"/>
          <w:noProof/>
        </w:rPr>
        <w:lastRenderedPageBreak/>
        <w:drawing>
          <wp:inline distT="0" distB="0" distL="0" distR="0">
            <wp:extent cx="5582285" cy="8803640"/>
            <wp:effectExtent l="19050" t="0" r="0" b="0"/>
            <wp:docPr id="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5" cstate="print"/>
                    <a:srcRect/>
                    <a:stretch>
                      <a:fillRect/>
                    </a:stretch>
                  </pic:blipFill>
                  <pic:spPr bwMode="auto">
                    <a:xfrm>
                      <a:off x="0" y="0"/>
                      <a:ext cx="5582285" cy="8803640"/>
                    </a:xfrm>
                    <a:prstGeom prst="rect">
                      <a:avLst/>
                    </a:prstGeom>
                    <a:noFill/>
                    <a:ln w="9525">
                      <a:noFill/>
                      <a:miter lim="800000"/>
                      <a:headEnd/>
                      <a:tailEnd/>
                    </a:ln>
                  </pic:spPr>
                </pic:pic>
              </a:graphicData>
            </a:graphic>
          </wp:inline>
        </w:drawing>
      </w:r>
      <w:r w:rsidRPr="00F83C71">
        <w:rPr>
          <w:rFonts w:ascii="Times New Roman" w:eastAsia="宋体" w:hAnsi="Times New Roman" w:cs="Times New Roman"/>
          <w:noProof/>
        </w:rPr>
        <w:lastRenderedPageBreak/>
        <w:drawing>
          <wp:inline distT="0" distB="0" distL="0" distR="0">
            <wp:extent cx="5390515" cy="8718550"/>
            <wp:effectExtent l="19050" t="0" r="635"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6" cstate="print"/>
                    <a:srcRect/>
                    <a:stretch>
                      <a:fillRect/>
                    </a:stretch>
                  </pic:blipFill>
                  <pic:spPr bwMode="auto">
                    <a:xfrm>
                      <a:off x="0" y="0"/>
                      <a:ext cx="5390515" cy="8718550"/>
                    </a:xfrm>
                    <a:prstGeom prst="rect">
                      <a:avLst/>
                    </a:prstGeom>
                    <a:noFill/>
                    <a:ln w="9525">
                      <a:noFill/>
                      <a:miter lim="800000"/>
                      <a:headEnd/>
                      <a:tailEnd/>
                    </a:ln>
                  </pic:spPr>
                </pic:pic>
              </a:graphicData>
            </a:graphic>
          </wp:inline>
        </w:drawing>
      </w:r>
      <w:r w:rsidRPr="00F83C71">
        <w:rPr>
          <w:rFonts w:ascii="Times New Roman" w:eastAsia="宋体" w:hAnsi="Times New Roman" w:cs="Times New Roman"/>
          <w:noProof/>
        </w:rPr>
        <w:lastRenderedPageBreak/>
        <w:drawing>
          <wp:inline distT="0" distB="0" distL="0" distR="0">
            <wp:extent cx="5507355" cy="8771890"/>
            <wp:effectExtent l="1905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7" cstate="print"/>
                    <a:srcRect/>
                    <a:stretch>
                      <a:fillRect/>
                    </a:stretch>
                  </pic:blipFill>
                  <pic:spPr bwMode="auto">
                    <a:xfrm>
                      <a:off x="0" y="0"/>
                      <a:ext cx="5507355" cy="8771890"/>
                    </a:xfrm>
                    <a:prstGeom prst="rect">
                      <a:avLst/>
                    </a:prstGeom>
                    <a:noFill/>
                    <a:ln w="9525">
                      <a:noFill/>
                      <a:miter lim="800000"/>
                      <a:headEnd/>
                      <a:tailEnd/>
                    </a:ln>
                  </pic:spPr>
                </pic:pic>
              </a:graphicData>
            </a:graphic>
          </wp:inline>
        </w:drawing>
      </w:r>
      <w:r w:rsidRPr="00F83C71">
        <w:rPr>
          <w:rFonts w:ascii="Times New Roman" w:eastAsia="宋体" w:hAnsi="Times New Roman" w:cs="Times New Roman"/>
          <w:noProof/>
        </w:rPr>
        <w:lastRenderedPageBreak/>
        <w:drawing>
          <wp:inline distT="0" distB="0" distL="0" distR="0">
            <wp:extent cx="5433060" cy="8782685"/>
            <wp:effectExtent l="19050" t="0" r="0" b="0"/>
            <wp:docPr id="12"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8" cstate="print"/>
                    <a:srcRect/>
                    <a:stretch>
                      <a:fillRect/>
                    </a:stretch>
                  </pic:blipFill>
                  <pic:spPr bwMode="auto">
                    <a:xfrm>
                      <a:off x="0" y="0"/>
                      <a:ext cx="5433060" cy="8782685"/>
                    </a:xfrm>
                    <a:prstGeom prst="rect">
                      <a:avLst/>
                    </a:prstGeom>
                    <a:noFill/>
                    <a:ln w="9525">
                      <a:noFill/>
                      <a:miter lim="800000"/>
                      <a:headEnd/>
                      <a:tailEnd/>
                    </a:ln>
                  </pic:spPr>
                </pic:pic>
              </a:graphicData>
            </a:graphic>
          </wp:inline>
        </w:drawing>
      </w:r>
      <w:r w:rsidRPr="00F83C71">
        <w:rPr>
          <w:rFonts w:ascii="Times New Roman" w:eastAsia="宋体" w:hAnsi="Times New Roman" w:cs="Times New Roman"/>
          <w:noProof/>
        </w:rPr>
        <w:lastRenderedPageBreak/>
        <w:drawing>
          <wp:inline distT="0" distB="0" distL="0" distR="0">
            <wp:extent cx="5805170" cy="8963025"/>
            <wp:effectExtent l="19050" t="0" r="5080" b="0"/>
            <wp:docPr id="1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9" cstate="print"/>
                    <a:srcRect/>
                    <a:stretch>
                      <a:fillRect/>
                    </a:stretch>
                  </pic:blipFill>
                  <pic:spPr bwMode="auto">
                    <a:xfrm>
                      <a:off x="0" y="0"/>
                      <a:ext cx="5805170" cy="8963025"/>
                    </a:xfrm>
                    <a:prstGeom prst="rect">
                      <a:avLst/>
                    </a:prstGeom>
                    <a:noFill/>
                    <a:ln w="9525">
                      <a:noFill/>
                      <a:miter lim="800000"/>
                      <a:headEnd/>
                      <a:tailEnd/>
                    </a:ln>
                  </pic:spPr>
                </pic:pic>
              </a:graphicData>
            </a:graphic>
          </wp:inline>
        </w:drawing>
      </w:r>
    </w:p>
    <w:p w:rsidR="00447AD6" w:rsidRPr="00F83C71" w:rsidRDefault="00447AD6" w:rsidP="00447AD6">
      <w:pPr>
        <w:rPr>
          <w:rFonts w:ascii="Times New Roman" w:eastAsia="宋体" w:hAnsi="Times New Roman" w:cs="Times New Roman"/>
        </w:rPr>
      </w:pPr>
    </w:p>
    <w:p w:rsidR="002B68B1" w:rsidRPr="00F83C71" w:rsidRDefault="002B68B1" w:rsidP="002B68B1">
      <w:pPr>
        <w:spacing w:after="0" w:line="240" w:lineRule="auto"/>
        <w:rPr>
          <w:rFonts w:ascii="Times New Roman" w:eastAsia="宋体" w:hAnsi="Times New Roman" w:cs="Times New Roman"/>
          <w:sz w:val="24"/>
          <w:szCs w:val="24"/>
        </w:rPr>
      </w:pPr>
    </w:p>
    <w:sectPr w:rsidR="002B68B1" w:rsidRPr="00F83C71" w:rsidSect="000B75E0">
      <w:pgSz w:w="11906" w:h="16838"/>
      <w:pgMar w:top="1128" w:right="1276" w:bottom="1083" w:left="1276" w:header="720" w:footer="323"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939C8" w:rsidRDefault="00E939C8" w:rsidP="0078699B">
      <w:pPr>
        <w:spacing w:after="0" w:line="240" w:lineRule="auto"/>
      </w:pPr>
      <w:r>
        <w:separator/>
      </w:r>
    </w:p>
  </w:endnote>
  <w:endnote w:type="continuationSeparator" w:id="0">
    <w:p w:rsidR="00E939C8" w:rsidRDefault="00E939C8" w:rsidP="0078699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notTrueType/>
    <w:pitch w:val="fixed"/>
    <w:sig w:usb0="00000001" w:usb1="080E0000" w:usb2="00000010" w:usb3="00000000" w:csb0="00040000"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4E48" w:rsidRDefault="00954E48"/>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4E48" w:rsidRDefault="00954E48"/>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4E48" w:rsidRDefault="00954E48"/>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4E48" w:rsidRDefault="00954E48"/>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00372439"/>
      <w:docPartObj>
        <w:docPartGallery w:val="AutoText"/>
      </w:docPartObj>
    </w:sdtPr>
    <w:sdtContent>
      <w:p w:rsidR="00954E48" w:rsidRDefault="003C2189">
        <w:pPr>
          <w:pStyle w:val="a9"/>
          <w:jc w:val="center"/>
        </w:pPr>
      </w:p>
    </w:sdtContent>
  </w:sdt>
  <w:p w:rsidR="00954E48" w:rsidRDefault="00954E48"/>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4E48" w:rsidRDefault="00954E48"/>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4E48" w:rsidRDefault="00954E48">
    <w:pPr>
      <w:spacing w:after="0"/>
      <w:ind w:left="3319"/>
    </w:pPr>
    <w:r>
      <w:rPr>
        <w:rFonts w:ascii="宋体" w:eastAsia="宋体" w:hAnsi="宋体" w:cs="宋体"/>
        <w:sz w:val="18"/>
      </w:rPr>
      <w:t xml:space="preserve">第 </w:t>
    </w:r>
    <w:r w:rsidR="003C2189" w:rsidRPr="003C2189">
      <w:fldChar w:fldCharType="begin"/>
    </w:r>
    <w:r>
      <w:instrText xml:space="preserve"> PAGE   \* MERGEFORMAT </w:instrText>
    </w:r>
    <w:r w:rsidR="003C2189" w:rsidRPr="003C2189">
      <w:fldChar w:fldCharType="separate"/>
    </w:r>
    <w:r>
      <w:rPr>
        <w:rFonts w:ascii="Times New Roman" w:eastAsia="Times New Roman" w:hAnsi="Times New Roman" w:cs="Times New Roman"/>
        <w:sz w:val="18"/>
      </w:rPr>
      <w:t>10</w:t>
    </w:r>
    <w:r w:rsidR="003C2189">
      <w:rPr>
        <w:rFonts w:ascii="Times New Roman" w:eastAsia="Times New Roman" w:hAnsi="Times New Roman" w:cs="Times New Roman"/>
        <w:sz w:val="18"/>
      </w:rPr>
      <w:fldChar w:fldCharType="end"/>
    </w:r>
    <w:r>
      <w:rPr>
        <w:rFonts w:ascii="Times New Roman" w:eastAsia="Times New Roman" w:hAnsi="Times New Roman" w:cs="Times New Roman"/>
        <w:sz w:val="18"/>
      </w:rPr>
      <w:t xml:space="preserve"> </w:t>
    </w:r>
    <w:r>
      <w:rPr>
        <w:rFonts w:ascii="宋体" w:eastAsia="宋体" w:hAnsi="宋体" w:cs="宋体"/>
        <w:sz w:val="18"/>
      </w:rPr>
      <w:t>页</w: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75968836"/>
      <w:docPartObj>
        <w:docPartGallery w:val="AutoText"/>
      </w:docPartObj>
    </w:sdtPr>
    <w:sdtContent>
      <w:p w:rsidR="00954E48" w:rsidRDefault="003C2189">
        <w:pPr>
          <w:pStyle w:val="a9"/>
          <w:jc w:val="center"/>
        </w:pPr>
        <w:r w:rsidRPr="003C2189">
          <w:fldChar w:fldCharType="begin"/>
        </w:r>
        <w:r w:rsidR="00954E48">
          <w:instrText xml:space="preserve"> PAGE   \* MERGEFORMAT </w:instrText>
        </w:r>
        <w:r w:rsidRPr="003C2189">
          <w:fldChar w:fldCharType="separate"/>
        </w:r>
        <w:r w:rsidR="007628AF" w:rsidRPr="007628AF">
          <w:rPr>
            <w:noProof/>
            <w:lang w:val="zh-CN"/>
          </w:rPr>
          <w:t>60</w:t>
        </w:r>
        <w:r>
          <w:rPr>
            <w:lang w:val="zh-CN"/>
          </w:rPr>
          <w:fldChar w:fldCharType="end"/>
        </w:r>
      </w:p>
    </w:sdtContent>
  </w:sdt>
  <w:p w:rsidR="00954E48" w:rsidRDefault="00954E48"/>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4E48" w:rsidRDefault="00954E48">
    <w:pPr>
      <w:spacing w:after="0"/>
      <w:ind w:left="3319"/>
    </w:pPr>
    <w:r>
      <w:rPr>
        <w:rFonts w:ascii="宋体" w:eastAsia="宋体" w:hAnsi="宋体" w:cs="宋体"/>
        <w:sz w:val="18"/>
      </w:rPr>
      <w:t xml:space="preserve">第 </w:t>
    </w:r>
    <w:r w:rsidR="003C2189" w:rsidRPr="003C2189">
      <w:fldChar w:fldCharType="begin"/>
    </w:r>
    <w:r>
      <w:instrText xml:space="preserve"> PAGE   \* MERGEFORMAT </w:instrText>
    </w:r>
    <w:r w:rsidR="003C2189" w:rsidRPr="003C2189">
      <w:fldChar w:fldCharType="separate"/>
    </w:r>
    <w:r>
      <w:rPr>
        <w:rFonts w:ascii="Times New Roman" w:eastAsia="Times New Roman" w:hAnsi="Times New Roman" w:cs="Times New Roman"/>
        <w:sz w:val="18"/>
      </w:rPr>
      <w:t>10</w:t>
    </w:r>
    <w:r w:rsidR="003C2189">
      <w:rPr>
        <w:rFonts w:ascii="Times New Roman" w:eastAsia="Times New Roman" w:hAnsi="Times New Roman" w:cs="Times New Roman"/>
        <w:sz w:val="18"/>
      </w:rPr>
      <w:fldChar w:fldCharType="end"/>
    </w:r>
    <w:r>
      <w:rPr>
        <w:rFonts w:ascii="Times New Roman" w:eastAsia="Times New Roman" w:hAnsi="Times New Roman" w:cs="Times New Roman"/>
        <w:sz w:val="18"/>
      </w:rPr>
      <w:t xml:space="preserve"> </w:t>
    </w:r>
    <w:r>
      <w:rPr>
        <w:rFonts w:ascii="宋体" w:eastAsia="宋体" w:hAnsi="宋体" w:cs="宋体"/>
        <w:sz w:val="18"/>
      </w:rPr>
      <w:t>页</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939C8" w:rsidRDefault="00E939C8" w:rsidP="0078699B">
      <w:pPr>
        <w:spacing w:after="0" w:line="240" w:lineRule="auto"/>
      </w:pPr>
      <w:r>
        <w:separator/>
      </w:r>
    </w:p>
  </w:footnote>
  <w:footnote w:type="continuationSeparator" w:id="0">
    <w:p w:rsidR="00E939C8" w:rsidRDefault="00E939C8" w:rsidP="0078699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AA34F8A0"/>
    <w:multiLevelType w:val="singleLevel"/>
    <w:tmpl w:val="AA34F8A0"/>
    <w:lvl w:ilvl="0">
      <w:start w:val="1"/>
      <w:numFmt w:val="bullet"/>
      <w:lvlText w:val=""/>
      <w:lvlJc w:val="left"/>
      <w:pPr>
        <w:tabs>
          <w:tab w:val="num" w:pos="780"/>
        </w:tabs>
        <w:ind w:left="780" w:hanging="360"/>
      </w:pPr>
      <w:rPr>
        <w:rFonts w:ascii="Wingdings" w:hAnsi="Wingdings" w:hint="default"/>
      </w:rPr>
    </w:lvl>
  </w:abstractNum>
  <w:abstractNum w:abstractNumId="1">
    <w:nsid w:val="FFFFFF83"/>
    <w:multiLevelType w:val="singleLevel"/>
    <w:tmpl w:val="E42E47F6"/>
    <w:lvl w:ilvl="0">
      <w:start w:val="1"/>
      <w:numFmt w:val="bullet"/>
      <w:pStyle w:val="2"/>
      <w:lvlText w:val=""/>
      <w:lvlJc w:val="left"/>
      <w:pPr>
        <w:tabs>
          <w:tab w:val="num" w:pos="780"/>
        </w:tabs>
        <w:ind w:leftChars="200" w:left="780" w:hangingChars="200" w:hanging="360"/>
      </w:pPr>
      <w:rPr>
        <w:rFonts w:ascii="Wingdings" w:hAnsi="Wingdings" w:hint="default"/>
      </w:rPr>
    </w:lvl>
  </w:abstractNum>
  <w:abstractNum w:abstractNumId="2">
    <w:nsid w:val="05FD7CF6"/>
    <w:multiLevelType w:val="multilevel"/>
    <w:tmpl w:val="05FD7CF6"/>
    <w:lvl w:ilvl="0">
      <w:start w:val="1"/>
      <w:numFmt w:val="ideographDigital"/>
      <w:lvlText w:val="（%1）"/>
      <w:lvlJc w:val="left"/>
      <w:pPr>
        <w:ind w:left="0"/>
      </w:pPr>
      <w:rPr>
        <w:rFonts w:ascii="宋体" w:eastAsia="宋体" w:hAnsi="宋体" w:cs="宋体"/>
        <w:b w:val="0"/>
        <w:i w:val="0"/>
        <w:strike w:val="0"/>
        <w:dstrike w:val="0"/>
        <w:color w:val="000000"/>
        <w:sz w:val="24"/>
        <w:szCs w:val="24"/>
        <w:u w:val="none" w:color="000000"/>
        <w:shd w:val="clear" w:color="auto" w:fill="auto"/>
        <w:vertAlign w:val="baseline"/>
      </w:rPr>
    </w:lvl>
    <w:lvl w:ilvl="1">
      <w:start w:val="1"/>
      <w:numFmt w:val="lowerLetter"/>
      <w:lvlText w:val="%2"/>
      <w:lvlJc w:val="left"/>
      <w:pPr>
        <w:ind w:left="1560"/>
      </w:pPr>
      <w:rPr>
        <w:rFonts w:ascii="宋体" w:eastAsia="宋体" w:hAnsi="宋体" w:cs="宋体"/>
        <w:b w:val="0"/>
        <w:i w:val="0"/>
        <w:strike w:val="0"/>
        <w:dstrike w:val="0"/>
        <w:color w:val="000000"/>
        <w:sz w:val="24"/>
        <w:szCs w:val="24"/>
        <w:u w:val="none" w:color="000000"/>
        <w:shd w:val="clear" w:color="auto" w:fill="auto"/>
        <w:vertAlign w:val="baseline"/>
      </w:rPr>
    </w:lvl>
    <w:lvl w:ilvl="2">
      <w:start w:val="1"/>
      <w:numFmt w:val="lowerRoman"/>
      <w:lvlText w:val="%3"/>
      <w:lvlJc w:val="left"/>
      <w:pPr>
        <w:ind w:left="2280"/>
      </w:pPr>
      <w:rPr>
        <w:rFonts w:ascii="宋体" w:eastAsia="宋体" w:hAnsi="宋体" w:cs="宋体"/>
        <w:b w:val="0"/>
        <w:i w:val="0"/>
        <w:strike w:val="0"/>
        <w:dstrike w:val="0"/>
        <w:color w:val="000000"/>
        <w:sz w:val="24"/>
        <w:szCs w:val="24"/>
        <w:u w:val="none" w:color="000000"/>
        <w:shd w:val="clear" w:color="auto" w:fill="auto"/>
        <w:vertAlign w:val="baseline"/>
      </w:rPr>
    </w:lvl>
    <w:lvl w:ilvl="3">
      <w:start w:val="1"/>
      <w:numFmt w:val="decimal"/>
      <w:lvlText w:val="%4"/>
      <w:lvlJc w:val="left"/>
      <w:pPr>
        <w:ind w:left="3000"/>
      </w:pPr>
      <w:rPr>
        <w:rFonts w:ascii="宋体" w:eastAsia="宋体" w:hAnsi="宋体" w:cs="宋体"/>
        <w:b w:val="0"/>
        <w:i w:val="0"/>
        <w:strike w:val="0"/>
        <w:dstrike w:val="0"/>
        <w:color w:val="000000"/>
        <w:sz w:val="24"/>
        <w:szCs w:val="24"/>
        <w:u w:val="none" w:color="000000"/>
        <w:shd w:val="clear" w:color="auto" w:fill="auto"/>
        <w:vertAlign w:val="baseline"/>
      </w:rPr>
    </w:lvl>
    <w:lvl w:ilvl="4">
      <w:start w:val="1"/>
      <w:numFmt w:val="lowerLetter"/>
      <w:lvlText w:val="%5"/>
      <w:lvlJc w:val="left"/>
      <w:pPr>
        <w:ind w:left="3720"/>
      </w:pPr>
      <w:rPr>
        <w:rFonts w:ascii="宋体" w:eastAsia="宋体" w:hAnsi="宋体" w:cs="宋体"/>
        <w:b w:val="0"/>
        <w:i w:val="0"/>
        <w:strike w:val="0"/>
        <w:dstrike w:val="0"/>
        <w:color w:val="000000"/>
        <w:sz w:val="24"/>
        <w:szCs w:val="24"/>
        <w:u w:val="none" w:color="000000"/>
        <w:shd w:val="clear" w:color="auto" w:fill="auto"/>
        <w:vertAlign w:val="baseline"/>
      </w:rPr>
    </w:lvl>
    <w:lvl w:ilvl="5">
      <w:start w:val="1"/>
      <w:numFmt w:val="lowerRoman"/>
      <w:lvlText w:val="%6"/>
      <w:lvlJc w:val="left"/>
      <w:pPr>
        <w:ind w:left="4440"/>
      </w:pPr>
      <w:rPr>
        <w:rFonts w:ascii="宋体" w:eastAsia="宋体" w:hAnsi="宋体" w:cs="宋体"/>
        <w:b w:val="0"/>
        <w:i w:val="0"/>
        <w:strike w:val="0"/>
        <w:dstrike w:val="0"/>
        <w:color w:val="000000"/>
        <w:sz w:val="24"/>
        <w:szCs w:val="24"/>
        <w:u w:val="none" w:color="000000"/>
        <w:shd w:val="clear" w:color="auto" w:fill="auto"/>
        <w:vertAlign w:val="baseline"/>
      </w:rPr>
    </w:lvl>
    <w:lvl w:ilvl="6">
      <w:start w:val="1"/>
      <w:numFmt w:val="decimal"/>
      <w:lvlText w:val="%7"/>
      <w:lvlJc w:val="left"/>
      <w:pPr>
        <w:ind w:left="5160"/>
      </w:pPr>
      <w:rPr>
        <w:rFonts w:ascii="宋体" w:eastAsia="宋体" w:hAnsi="宋体" w:cs="宋体"/>
        <w:b w:val="0"/>
        <w:i w:val="0"/>
        <w:strike w:val="0"/>
        <w:dstrike w:val="0"/>
        <w:color w:val="000000"/>
        <w:sz w:val="24"/>
        <w:szCs w:val="24"/>
        <w:u w:val="none" w:color="000000"/>
        <w:shd w:val="clear" w:color="auto" w:fill="auto"/>
        <w:vertAlign w:val="baseline"/>
      </w:rPr>
    </w:lvl>
    <w:lvl w:ilvl="7">
      <w:start w:val="1"/>
      <w:numFmt w:val="lowerLetter"/>
      <w:lvlText w:val="%8"/>
      <w:lvlJc w:val="left"/>
      <w:pPr>
        <w:ind w:left="5880"/>
      </w:pPr>
      <w:rPr>
        <w:rFonts w:ascii="宋体" w:eastAsia="宋体" w:hAnsi="宋体" w:cs="宋体"/>
        <w:b w:val="0"/>
        <w:i w:val="0"/>
        <w:strike w:val="0"/>
        <w:dstrike w:val="0"/>
        <w:color w:val="000000"/>
        <w:sz w:val="24"/>
        <w:szCs w:val="24"/>
        <w:u w:val="none" w:color="000000"/>
        <w:shd w:val="clear" w:color="auto" w:fill="auto"/>
        <w:vertAlign w:val="baseline"/>
      </w:rPr>
    </w:lvl>
    <w:lvl w:ilvl="8">
      <w:start w:val="1"/>
      <w:numFmt w:val="lowerRoman"/>
      <w:lvlText w:val="%9"/>
      <w:lvlJc w:val="left"/>
      <w:pPr>
        <w:ind w:left="6600"/>
      </w:pPr>
      <w:rPr>
        <w:rFonts w:ascii="宋体" w:eastAsia="宋体" w:hAnsi="宋体" w:cs="宋体"/>
        <w:b w:val="0"/>
        <w:i w:val="0"/>
        <w:strike w:val="0"/>
        <w:dstrike w:val="0"/>
        <w:color w:val="000000"/>
        <w:sz w:val="24"/>
        <w:szCs w:val="24"/>
        <w:u w:val="none" w:color="000000"/>
        <w:shd w:val="clear" w:color="auto" w:fill="auto"/>
        <w:vertAlign w:val="baseline"/>
      </w:rPr>
    </w:lvl>
  </w:abstractNum>
  <w:abstractNum w:abstractNumId="3">
    <w:nsid w:val="0C500C44"/>
    <w:multiLevelType w:val="multilevel"/>
    <w:tmpl w:val="0C500C44"/>
    <w:lvl w:ilvl="0">
      <w:start w:val="6"/>
      <w:numFmt w:val="decimal"/>
      <w:lvlText w:val="（%1）"/>
      <w:lvlJc w:val="left"/>
      <w:pPr>
        <w:ind w:left="10"/>
      </w:pPr>
      <w:rPr>
        <w:rFonts w:ascii="宋体" w:eastAsia="宋体" w:hAnsi="宋体" w:cs="宋体"/>
        <w:b w:val="0"/>
        <w:i w:val="0"/>
        <w:strike w:val="0"/>
        <w:dstrike w:val="0"/>
        <w:color w:val="000000"/>
        <w:sz w:val="24"/>
        <w:szCs w:val="24"/>
        <w:u w:val="none" w:color="000000"/>
        <w:shd w:val="clear" w:color="auto" w:fill="auto"/>
        <w:vertAlign w:val="baseline"/>
      </w:rPr>
    </w:lvl>
    <w:lvl w:ilvl="1">
      <w:start w:val="1"/>
      <w:numFmt w:val="lowerLetter"/>
      <w:lvlText w:val="%2"/>
      <w:lvlJc w:val="left"/>
      <w:pPr>
        <w:ind w:left="1080"/>
      </w:pPr>
      <w:rPr>
        <w:rFonts w:ascii="宋体" w:eastAsia="宋体" w:hAnsi="宋体" w:cs="宋体"/>
        <w:b w:val="0"/>
        <w:i w:val="0"/>
        <w:strike w:val="0"/>
        <w:dstrike w:val="0"/>
        <w:color w:val="000000"/>
        <w:sz w:val="24"/>
        <w:szCs w:val="24"/>
        <w:u w:val="none" w:color="000000"/>
        <w:shd w:val="clear" w:color="auto" w:fill="auto"/>
        <w:vertAlign w:val="baseline"/>
      </w:rPr>
    </w:lvl>
    <w:lvl w:ilvl="2">
      <w:start w:val="1"/>
      <w:numFmt w:val="lowerRoman"/>
      <w:lvlText w:val="%3"/>
      <w:lvlJc w:val="left"/>
      <w:pPr>
        <w:ind w:left="1800"/>
      </w:pPr>
      <w:rPr>
        <w:rFonts w:ascii="宋体" w:eastAsia="宋体" w:hAnsi="宋体" w:cs="宋体"/>
        <w:b w:val="0"/>
        <w:i w:val="0"/>
        <w:strike w:val="0"/>
        <w:dstrike w:val="0"/>
        <w:color w:val="000000"/>
        <w:sz w:val="24"/>
        <w:szCs w:val="24"/>
        <w:u w:val="none" w:color="000000"/>
        <w:shd w:val="clear" w:color="auto" w:fill="auto"/>
        <w:vertAlign w:val="baseline"/>
      </w:rPr>
    </w:lvl>
    <w:lvl w:ilvl="3">
      <w:start w:val="1"/>
      <w:numFmt w:val="decimal"/>
      <w:lvlText w:val="%4"/>
      <w:lvlJc w:val="left"/>
      <w:pPr>
        <w:ind w:left="2520"/>
      </w:pPr>
      <w:rPr>
        <w:rFonts w:ascii="宋体" w:eastAsia="宋体" w:hAnsi="宋体" w:cs="宋体"/>
        <w:b w:val="0"/>
        <w:i w:val="0"/>
        <w:strike w:val="0"/>
        <w:dstrike w:val="0"/>
        <w:color w:val="000000"/>
        <w:sz w:val="24"/>
        <w:szCs w:val="24"/>
        <w:u w:val="none" w:color="000000"/>
        <w:shd w:val="clear" w:color="auto" w:fill="auto"/>
        <w:vertAlign w:val="baseline"/>
      </w:rPr>
    </w:lvl>
    <w:lvl w:ilvl="4">
      <w:start w:val="1"/>
      <w:numFmt w:val="lowerLetter"/>
      <w:lvlText w:val="%5"/>
      <w:lvlJc w:val="left"/>
      <w:pPr>
        <w:ind w:left="3240"/>
      </w:pPr>
      <w:rPr>
        <w:rFonts w:ascii="宋体" w:eastAsia="宋体" w:hAnsi="宋体" w:cs="宋体"/>
        <w:b w:val="0"/>
        <w:i w:val="0"/>
        <w:strike w:val="0"/>
        <w:dstrike w:val="0"/>
        <w:color w:val="000000"/>
        <w:sz w:val="24"/>
        <w:szCs w:val="24"/>
        <w:u w:val="none" w:color="000000"/>
        <w:shd w:val="clear" w:color="auto" w:fill="auto"/>
        <w:vertAlign w:val="baseline"/>
      </w:rPr>
    </w:lvl>
    <w:lvl w:ilvl="5">
      <w:start w:val="1"/>
      <w:numFmt w:val="lowerRoman"/>
      <w:lvlText w:val="%6"/>
      <w:lvlJc w:val="left"/>
      <w:pPr>
        <w:ind w:left="3960"/>
      </w:pPr>
      <w:rPr>
        <w:rFonts w:ascii="宋体" w:eastAsia="宋体" w:hAnsi="宋体" w:cs="宋体"/>
        <w:b w:val="0"/>
        <w:i w:val="0"/>
        <w:strike w:val="0"/>
        <w:dstrike w:val="0"/>
        <w:color w:val="000000"/>
        <w:sz w:val="24"/>
        <w:szCs w:val="24"/>
        <w:u w:val="none" w:color="000000"/>
        <w:shd w:val="clear" w:color="auto" w:fill="auto"/>
        <w:vertAlign w:val="baseline"/>
      </w:rPr>
    </w:lvl>
    <w:lvl w:ilvl="6">
      <w:start w:val="1"/>
      <w:numFmt w:val="decimal"/>
      <w:lvlText w:val="%7"/>
      <w:lvlJc w:val="left"/>
      <w:pPr>
        <w:ind w:left="4680"/>
      </w:pPr>
      <w:rPr>
        <w:rFonts w:ascii="宋体" w:eastAsia="宋体" w:hAnsi="宋体" w:cs="宋体"/>
        <w:b w:val="0"/>
        <w:i w:val="0"/>
        <w:strike w:val="0"/>
        <w:dstrike w:val="0"/>
        <w:color w:val="000000"/>
        <w:sz w:val="24"/>
        <w:szCs w:val="24"/>
        <w:u w:val="none" w:color="000000"/>
        <w:shd w:val="clear" w:color="auto" w:fill="auto"/>
        <w:vertAlign w:val="baseline"/>
      </w:rPr>
    </w:lvl>
    <w:lvl w:ilvl="7">
      <w:start w:val="1"/>
      <w:numFmt w:val="lowerLetter"/>
      <w:lvlText w:val="%8"/>
      <w:lvlJc w:val="left"/>
      <w:pPr>
        <w:ind w:left="5400"/>
      </w:pPr>
      <w:rPr>
        <w:rFonts w:ascii="宋体" w:eastAsia="宋体" w:hAnsi="宋体" w:cs="宋体"/>
        <w:b w:val="0"/>
        <w:i w:val="0"/>
        <w:strike w:val="0"/>
        <w:dstrike w:val="0"/>
        <w:color w:val="000000"/>
        <w:sz w:val="24"/>
        <w:szCs w:val="24"/>
        <w:u w:val="none" w:color="000000"/>
        <w:shd w:val="clear" w:color="auto" w:fill="auto"/>
        <w:vertAlign w:val="baseline"/>
      </w:rPr>
    </w:lvl>
    <w:lvl w:ilvl="8">
      <w:start w:val="1"/>
      <w:numFmt w:val="lowerRoman"/>
      <w:lvlText w:val="%9"/>
      <w:lvlJc w:val="left"/>
      <w:pPr>
        <w:ind w:left="6120"/>
      </w:pPr>
      <w:rPr>
        <w:rFonts w:ascii="宋体" w:eastAsia="宋体" w:hAnsi="宋体" w:cs="宋体"/>
        <w:b w:val="0"/>
        <w:i w:val="0"/>
        <w:strike w:val="0"/>
        <w:dstrike w:val="0"/>
        <w:color w:val="000000"/>
        <w:sz w:val="24"/>
        <w:szCs w:val="24"/>
        <w:u w:val="none" w:color="000000"/>
        <w:shd w:val="clear" w:color="auto" w:fill="auto"/>
        <w:vertAlign w:val="baseline"/>
      </w:rPr>
    </w:lvl>
  </w:abstractNum>
  <w:abstractNum w:abstractNumId="4">
    <w:nsid w:val="1FB76712"/>
    <w:multiLevelType w:val="multilevel"/>
    <w:tmpl w:val="1FB76712"/>
    <w:lvl w:ilvl="0">
      <w:start w:val="1"/>
      <w:numFmt w:val="decimal"/>
      <w:lvlText w:val="（%1）"/>
      <w:lvlJc w:val="left"/>
      <w:pPr>
        <w:ind w:left="504"/>
      </w:pPr>
      <w:rPr>
        <w:rFonts w:ascii="宋体" w:eastAsia="宋体" w:hAnsi="宋体" w:cs="宋体"/>
        <w:b w:val="0"/>
        <w:i w:val="0"/>
        <w:strike w:val="0"/>
        <w:dstrike w:val="0"/>
        <w:color w:val="000000"/>
        <w:sz w:val="24"/>
        <w:szCs w:val="24"/>
        <w:u w:val="none" w:color="000000"/>
        <w:shd w:val="clear" w:color="auto" w:fill="auto"/>
        <w:vertAlign w:val="baseline"/>
      </w:rPr>
    </w:lvl>
    <w:lvl w:ilvl="1">
      <w:start w:val="1"/>
      <w:numFmt w:val="lowerLetter"/>
      <w:lvlText w:val="%2"/>
      <w:lvlJc w:val="left"/>
      <w:pPr>
        <w:ind w:left="1080"/>
      </w:pPr>
      <w:rPr>
        <w:rFonts w:ascii="宋体" w:eastAsia="宋体" w:hAnsi="宋体" w:cs="宋体"/>
        <w:b w:val="0"/>
        <w:i w:val="0"/>
        <w:strike w:val="0"/>
        <w:dstrike w:val="0"/>
        <w:color w:val="000000"/>
        <w:sz w:val="24"/>
        <w:szCs w:val="24"/>
        <w:u w:val="none" w:color="000000"/>
        <w:shd w:val="clear" w:color="auto" w:fill="auto"/>
        <w:vertAlign w:val="baseline"/>
      </w:rPr>
    </w:lvl>
    <w:lvl w:ilvl="2">
      <w:start w:val="1"/>
      <w:numFmt w:val="lowerRoman"/>
      <w:lvlText w:val="%3"/>
      <w:lvlJc w:val="left"/>
      <w:pPr>
        <w:ind w:left="1800"/>
      </w:pPr>
      <w:rPr>
        <w:rFonts w:ascii="宋体" w:eastAsia="宋体" w:hAnsi="宋体" w:cs="宋体"/>
        <w:b w:val="0"/>
        <w:i w:val="0"/>
        <w:strike w:val="0"/>
        <w:dstrike w:val="0"/>
        <w:color w:val="000000"/>
        <w:sz w:val="24"/>
        <w:szCs w:val="24"/>
        <w:u w:val="none" w:color="000000"/>
        <w:shd w:val="clear" w:color="auto" w:fill="auto"/>
        <w:vertAlign w:val="baseline"/>
      </w:rPr>
    </w:lvl>
    <w:lvl w:ilvl="3">
      <w:start w:val="1"/>
      <w:numFmt w:val="decimal"/>
      <w:lvlText w:val="%4"/>
      <w:lvlJc w:val="left"/>
      <w:pPr>
        <w:ind w:left="2520"/>
      </w:pPr>
      <w:rPr>
        <w:rFonts w:ascii="宋体" w:eastAsia="宋体" w:hAnsi="宋体" w:cs="宋体"/>
        <w:b w:val="0"/>
        <w:i w:val="0"/>
        <w:strike w:val="0"/>
        <w:dstrike w:val="0"/>
        <w:color w:val="000000"/>
        <w:sz w:val="24"/>
        <w:szCs w:val="24"/>
        <w:u w:val="none" w:color="000000"/>
        <w:shd w:val="clear" w:color="auto" w:fill="auto"/>
        <w:vertAlign w:val="baseline"/>
      </w:rPr>
    </w:lvl>
    <w:lvl w:ilvl="4">
      <w:start w:val="1"/>
      <w:numFmt w:val="lowerLetter"/>
      <w:lvlText w:val="%5"/>
      <w:lvlJc w:val="left"/>
      <w:pPr>
        <w:ind w:left="3240"/>
      </w:pPr>
      <w:rPr>
        <w:rFonts w:ascii="宋体" w:eastAsia="宋体" w:hAnsi="宋体" w:cs="宋体"/>
        <w:b w:val="0"/>
        <w:i w:val="0"/>
        <w:strike w:val="0"/>
        <w:dstrike w:val="0"/>
        <w:color w:val="000000"/>
        <w:sz w:val="24"/>
        <w:szCs w:val="24"/>
        <w:u w:val="none" w:color="000000"/>
        <w:shd w:val="clear" w:color="auto" w:fill="auto"/>
        <w:vertAlign w:val="baseline"/>
      </w:rPr>
    </w:lvl>
    <w:lvl w:ilvl="5">
      <w:start w:val="1"/>
      <w:numFmt w:val="lowerRoman"/>
      <w:lvlText w:val="%6"/>
      <w:lvlJc w:val="left"/>
      <w:pPr>
        <w:ind w:left="3960"/>
      </w:pPr>
      <w:rPr>
        <w:rFonts w:ascii="宋体" w:eastAsia="宋体" w:hAnsi="宋体" w:cs="宋体"/>
        <w:b w:val="0"/>
        <w:i w:val="0"/>
        <w:strike w:val="0"/>
        <w:dstrike w:val="0"/>
        <w:color w:val="000000"/>
        <w:sz w:val="24"/>
        <w:szCs w:val="24"/>
        <w:u w:val="none" w:color="000000"/>
        <w:shd w:val="clear" w:color="auto" w:fill="auto"/>
        <w:vertAlign w:val="baseline"/>
      </w:rPr>
    </w:lvl>
    <w:lvl w:ilvl="6">
      <w:start w:val="1"/>
      <w:numFmt w:val="decimal"/>
      <w:lvlText w:val="%7"/>
      <w:lvlJc w:val="left"/>
      <w:pPr>
        <w:ind w:left="4680"/>
      </w:pPr>
      <w:rPr>
        <w:rFonts w:ascii="宋体" w:eastAsia="宋体" w:hAnsi="宋体" w:cs="宋体"/>
        <w:b w:val="0"/>
        <w:i w:val="0"/>
        <w:strike w:val="0"/>
        <w:dstrike w:val="0"/>
        <w:color w:val="000000"/>
        <w:sz w:val="24"/>
        <w:szCs w:val="24"/>
        <w:u w:val="none" w:color="000000"/>
        <w:shd w:val="clear" w:color="auto" w:fill="auto"/>
        <w:vertAlign w:val="baseline"/>
      </w:rPr>
    </w:lvl>
    <w:lvl w:ilvl="7">
      <w:start w:val="1"/>
      <w:numFmt w:val="lowerLetter"/>
      <w:lvlText w:val="%8"/>
      <w:lvlJc w:val="left"/>
      <w:pPr>
        <w:ind w:left="5400"/>
      </w:pPr>
      <w:rPr>
        <w:rFonts w:ascii="宋体" w:eastAsia="宋体" w:hAnsi="宋体" w:cs="宋体"/>
        <w:b w:val="0"/>
        <w:i w:val="0"/>
        <w:strike w:val="0"/>
        <w:dstrike w:val="0"/>
        <w:color w:val="000000"/>
        <w:sz w:val="24"/>
        <w:szCs w:val="24"/>
        <w:u w:val="none" w:color="000000"/>
        <w:shd w:val="clear" w:color="auto" w:fill="auto"/>
        <w:vertAlign w:val="baseline"/>
      </w:rPr>
    </w:lvl>
    <w:lvl w:ilvl="8">
      <w:start w:val="1"/>
      <w:numFmt w:val="lowerRoman"/>
      <w:lvlText w:val="%9"/>
      <w:lvlJc w:val="left"/>
      <w:pPr>
        <w:ind w:left="6120"/>
      </w:pPr>
      <w:rPr>
        <w:rFonts w:ascii="宋体" w:eastAsia="宋体" w:hAnsi="宋体" w:cs="宋体"/>
        <w:b w:val="0"/>
        <w:i w:val="0"/>
        <w:strike w:val="0"/>
        <w:dstrike w:val="0"/>
        <w:color w:val="000000"/>
        <w:sz w:val="24"/>
        <w:szCs w:val="24"/>
        <w:u w:val="none" w:color="000000"/>
        <w:shd w:val="clear" w:color="auto" w:fill="auto"/>
        <w:vertAlign w:val="baseline"/>
      </w:rPr>
    </w:lvl>
  </w:abstractNum>
  <w:abstractNum w:abstractNumId="5">
    <w:nsid w:val="3D2577A5"/>
    <w:multiLevelType w:val="multilevel"/>
    <w:tmpl w:val="3D2577A5"/>
    <w:lvl w:ilvl="0">
      <w:start w:val="1"/>
      <w:numFmt w:val="decimal"/>
      <w:lvlText w:val="（%1）"/>
      <w:lvlJc w:val="left"/>
      <w:pPr>
        <w:ind w:left="600"/>
      </w:pPr>
      <w:rPr>
        <w:rFonts w:ascii="宋体" w:eastAsia="宋体" w:hAnsi="宋体" w:cs="宋体"/>
        <w:b w:val="0"/>
        <w:i w:val="0"/>
        <w:strike w:val="0"/>
        <w:dstrike w:val="0"/>
        <w:color w:val="000000"/>
        <w:sz w:val="24"/>
        <w:szCs w:val="24"/>
        <w:u w:val="none" w:color="000000"/>
        <w:shd w:val="clear" w:color="auto" w:fill="auto"/>
        <w:vertAlign w:val="baseline"/>
      </w:rPr>
    </w:lvl>
    <w:lvl w:ilvl="1">
      <w:start w:val="1"/>
      <w:numFmt w:val="lowerLetter"/>
      <w:lvlText w:val="%2"/>
      <w:lvlJc w:val="left"/>
      <w:pPr>
        <w:ind w:left="1080"/>
      </w:pPr>
      <w:rPr>
        <w:rFonts w:ascii="宋体" w:eastAsia="宋体" w:hAnsi="宋体" w:cs="宋体"/>
        <w:b w:val="0"/>
        <w:i w:val="0"/>
        <w:strike w:val="0"/>
        <w:dstrike w:val="0"/>
        <w:color w:val="000000"/>
        <w:sz w:val="24"/>
        <w:szCs w:val="24"/>
        <w:u w:val="none" w:color="000000"/>
        <w:shd w:val="clear" w:color="auto" w:fill="auto"/>
        <w:vertAlign w:val="baseline"/>
      </w:rPr>
    </w:lvl>
    <w:lvl w:ilvl="2">
      <w:start w:val="1"/>
      <w:numFmt w:val="lowerRoman"/>
      <w:lvlText w:val="%3"/>
      <w:lvlJc w:val="left"/>
      <w:pPr>
        <w:ind w:left="1800"/>
      </w:pPr>
      <w:rPr>
        <w:rFonts w:ascii="宋体" w:eastAsia="宋体" w:hAnsi="宋体" w:cs="宋体"/>
        <w:b w:val="0"/>
        <w:i w:val="0"/>
        <w:strike w:val="0"/>
        <w:dstrike w:val="0"/>
        <w:color w:val="000000"/>
        <w:sz w:val="24"/>
        <w:szCs w:val="24"/>
        <w:u w:val="none" w:color="000000"/>
        <w:shd w:val="clear" w:color="auto" w:fill="auto"/>
        <w:vertAlign w:val="baseline"/>
      </w:rPr>
    </w:lvl>
    <w:lvl w:ilvl="3">
      <w:start w:val="1"/>
      <w:numFmt w:val="decimal"/>
      <w:lvlText w:val="%4"/>
      <w:lvlJc w:val="left"/>
      <w:pPr>
        <w:ind w:left="2520"/>
      </w:pPr>
      <w:rPr>
        <w:rFonts w:ascii="宋体" w:eastAsia="宋体" w:hAnsi="宋体" w:cs="宋体"/>
        <w:b w:val="0"/>
        <w:i w:val="0"/>
        <w:strike w:val="0"/>
        <w:dstrike w:val="0"/>
        <w:color w:val="000000"/>
        <w:sz w:val="24"/>
        <w:szCs w:val="24"/>
        <w:u w:val="none" w:color="000000"/>
        <w:shd w:val="clear" w:color="auto" w:fill="auto"/>
        <w:vertAlign w:val="baseline"/>
      </w:rPr>
    </w:lvl>
    <w:lvl w:ilvl="4">
      <w:start w:val="1"/>
      <w:numFmt w:val="lowerLetter"/>
      <w:lvlText w:val="%5"/>
      <w:lvlJc w:val="left"/>
      <w:pPr>
        <w:ind w:left="3240"/>
      </w:pPr>
      <w:rPr>
        <w:rFonts w:ascii="宋体" w:eastAsia="宋体" w:hAnsi="宋体" w:cs="宋体"/>
        <w:b w:val="0"/>
        <w:i w:val="0"/>
        <w:strike w:val="0"/>
        <w:dstrike w:val="0"/>
        <w:color w:val="000000"/>
        <w:sz w:val="24"/>
        <w:szCs w:val="24"/>
        <w:u w:val="none" w:color="000000"/>
        <w:shd w:val="clear" w:color="auto" w:fill="auto"/>
        <w:vertAlign w:val="baseline"/>
      </w:rPr>
    </w:lvl>
    <w:lvl w:ilvl="5">
      <w:start w:val="1"/>
      <w:numFmt w:val="lowerRoman"/>
      <w:lvlText w:val="%6"/>
      <w:lvlJc w:val="left"/>
      <w:pPr>
        <w:ind w:left="3960"/>
      </w:pPr>
      <w:rPr>
        <w:rFonts w:ascii="宋体" w:eastAsia="宋体" w:hAnsi="宋体" w:cs="宋体"/>
        <w:b w:val="0"/>
        <w:i w:val="0"/>
        <w:strike w:val="0"/>
        <w:dstrike w:val="0"/>
        <w:color w:val="000000"/>
        <w:sz w:val="24"/>
        <w:szCs w:val="24"/>
        <w:u w:val="none" w:color="000000"/>
        <w:shd w:val="clear" w:color="auto" w:fill="auto"/>
        <w:vertAlign w:val="baseline"/>
      </w:rPr>
    </w:lvl>
    <w:lvl w:ilvl="6">
      <w:start w:val="1"/>
      <w:numFmt w:val="decimal"/>
      <w:lvlText w:val="%7"/>
      <w:lvlJc w:val="left"/>
      <w:pPr>
        <w:ind w:left="4680"/>
      </w:pPr>
      <w:rPr>
        <w:rFonts w:ascii="宋体" w:eastAsia="宋体" w:hAnsi="宋体" w:cs="宋体"/>
        <w:b w:val="0"/>
        <w:i w:val="0"/>
        <w:strike w:val="0"/>
        <w:dstrike w:val="0"/>
        <w:color w:val="000000"/>
        <w:sz w:val="24"/>
        <w:szCs w:val="24"/>
        <w:u w:val="none" w:color="000000"/>
        <w:shd w:val="clear" w:color="auto" w:fill="auto"/>
        <w:vertAlign w:val="baseline"/>
      </w:rPr>
    </w:lvl>
    <w:lvl w:ilvl="7">
      <w:start w:val="1"/>
      <w:numFmt w:val="lowerLetter"/>
      <w:lvlText w:val="%8"/>
      <w:lvlJc w:val="left"/>
      <w:pPr>
        <w:ind w:left="5400"/>
      </w:pPr>
      <w:rPr>
        <w:rFonts w:ascii="宋体" w:eastAsia="宋体" w:hAnsi="宋体" w:cs="宋体"/>
        <w:b w:val="0"/>
        <w:i w:val="0"/>
        <w:strike w:val="0"/>
        <w:dstrike w:val="0"/>
        <w:color w:val="000000"/>
        <w:sz w:val="24"/>
        <w:szCs w:val="24"/>
        <w:u w:val="none" w:color="000000"/>
        <w:shd w:val="clear" w:color="auto" w:fill="auto"/>
        <w:vertAlign w:val="baseline"/>
      </w:rPr>
    </w:lvl>
    <w:lvl w:ilvl="8">
      <w:start w:val="1"/>
      <w:numFmt w:val="lowerRoman"/>
      <w:lvlText w:val="%9"/>
      <w:lvlJc w:val="left"/>
      <w:pPr>
        <w:ind w:left="6120"/>
      </w:pPr>
      <w:rPr>
        <w:rFonts w:ascii="宋体" w:eastAsia="宋体" w:hAnsi="宋体" w:cs="宋体"/>
        <w:b w:val="0"/>
        <w:i w:val="0"/>
        <w:strike w:val="0"/>
        <w:dstrike w:val="0"/>
        <w:color w:val="000000"/>
        <w:sz w:val="24"/>
        <w:szCs w:val="24"/>
        <w:u w:val="none" w:color="000000"/>
        <w:shd w:val="clear" w:color="auto" w:fill="auto"/>
        <w:vertAlign w:val="baseline"/>
      </w:rPr>
    </w:lvl>
  </w:abstractNum>
  <w:abstractNum w:abstractNumId="6">
    <w:nsid w:val="3D70210F"/>
    <w:multiLevelType w:val="multilevel"/>
    <w:tmpl w:val="3D70210F"/>
    <w:lvl w:ilvl="0">
      <w:start w:val="1"/>
      <w:numFmt w:val="decimal"/>
      <w:lvlText w:val="（%1）"/>
      <w:lvlJc w:val="left"/>
      <w:pPr>
        <w:ind w:left="1082"/>
      </w:pPr>
      <w:rPr>
        <w:rFonts w:ascii="宋体" w:eastAsia="宋体" w:hAnsi="宋体" w:cs="宋体"/>
        <w:b w:val="0"/>
        <w:i w:val="0"/>
        <w:strike w:val="0"/>
        <w:dstrike w:val="0"/>
        <w:color w:val="000000"/>
        <w:sz w:val="24"/>
        <w:szCs w:val="24"/>
        <w:u w:val="none" w:color="000000"/>
        <w:shd w:val="clear" w:color="auto" w:fill="auto"/>
        <w:vertAlign w:val="baseline"/>
      </w:rPr>
    </w:lvl>
    <w:lvl w:ilvl="1">
      <w:start w:val="1"/>
      <w:numFmt w:val="lowerLetter"/>
      <w:lvlText w:val="%2"/>
      <w:lvlJc w:val="left"/>
      <w:pPr>
        <w:ind w:left="1562"/>
      </w:pPr>
      <w:rPr>
        <w:rFonts w:ascii="宋体" w:eastAsia="宋体" w:hAnsi="宋体" w:cs="宋体"/>
        <w:b w:val="0"/>
        <w:i w:val="0"/>
        <w:strike w:val="0"/>
        <w:dstrike w:val="0"/>
        <w:color w:val="000000"/>
        <w:sz w:val="24"/>
        <w:szCs w:val="24"/>
        <w:u w:val="none" w:color="000000"/>
        <w:shd w:val="clear" w:color="auto" w:fill="auto"/>
        <w:vertAlign w:val="baseline"/>
      </w:rPr>
    </w:lvl>
    <w:lvl w:ilvl="2">
      <w:start w:val="1"/>
      <w:numFmt w:val="lowerRoman"/>
      <w:lvlText w:val="%3"/>
      <w:lvlJc w:val="left"/>
      <w:pPr>
        <w:ind w:left="2282"/>
      </w:pPr>
      <w:rPr>
        <w:rFonts w:ascii="宋体" w:eastAsia="宋体" w:hAnsi="宋体" w:cs="宋体"/>
        <w:b w:val="0"/>
        <w:i w:val="0"/>
        <w:strike w:val="0"/>
        <w:dstrike w:val="0"/>
        <w:color w:val="000000"/>
        <w:sz w:val="24"/>
        <w:szCs w:val="24"/>
        <w:u w:val="none" w:color="000000"/>
        <w:shd w:val="clear" w:color="auto" w:fill="auto"/>
        <w:vertAlign w:val="baseline"/>
      </w:rPr>
    </w:lvl>
    <w:lvl w:ilvl="3">
      <w:start w:val="1"/>
      <w:numFmt w:val="decimal"/>
      <w:lvlText w:val="%4"/>
      <w:lvlJc w:val="left"/>
      <w:pPr>
        <w:ind w:left="3002"/>
      </w:pPr>
      <w:rPr>
        <w:rFonts w:ascii="宋体" w:eastAsia="宋体" w:hAnsi="宋体" w:cs="宋体"/>
        <w:b w:val="0"/>
        <w:i w:val="0"/>
        <w:strike w:val="0"/>
        <w:dstrike w:val="0"/>
        <w:color w:val="000000"/>
        <w:sz w:val="24"/>
        <w:szCs w:val="24"/>
        <w:u w:val="none" w:color="000000"/>
        <w:shd w:val="clear" w:color="auto" w:fill="auto"/>
        <w:vertAlign w:val="baseline"/>
      </w:rPr>
    </w:lvl>
    <w:lvl w:ilvl="4">
      <w:start w:val="1"/>
      <w:numFmt w:val="lowerLetter"/>
      <w:lvlText w:val="%5"/>
      <w:lvlJc w:val="left"/>
      <w:pPr>
        <w:ind w:left="3722"/>
      </w:pPr>
      <w:rPr>
        <w:rFonts w:ascii="宋体" w:eastAsia="宋体" w:hAnsi="宋体" w:cs="宋体"/>
        <w:b w:val="0"/>
        <w:i w:val="0"/>
        <w:strike w:val="0"/>
        <w:dstrike w:val="0"/>
        <w:color w:val="000000"/>
        <w:sz w:val="24"/>
        <w:szCs w:val="24"/>
        <w:u w:val="none" w:color="000000"/>
        <w:shd w:val="clear" w:color="auto" w:fill="auto"/>
        <w:vertAlign w:val="baseline"/>
      </w:rPr>
    </w:lvl>
    <w:lvl w:ilvl="5">
      <w:start w:val="1"/>
      <w:numFmt w:val="lowerRoman"/>
      <w:lvlText w:val="%6"/>
      <w:lvlJc w:val="left"/>
      <w:pPr>
        <w:ind w:left="4442"/>
      </w:pPr>
      <w:rPr>
        <w:rFonts w:ascii="宋体" w:eastAsia="宋体" w:hAnsi="宋体" w:cs="宋体"/>
        <w:b w:val="0"/>
        <w:i w:val="0"/>
        <w:strike w:val="0"/>
        <w:dstrike w:val="0"/>
        <w:color w:val="000000"/>
        <w:sz w:val="24"/>
        <w:szCs w:val="24"/>
        <w:u w:val="none" w:color="000000"/>
        <w:shd w:val="clear" w:color="auto" w:fill="auto"/>
        <w:vertAlign w:val="baseline"/>
      </w:rPr>
    </w:lvl>
    <w:lvl w:ilvl="6">
      <w:start w:val="1"/>
      <w:numFmt w:val="decimal"/>
      <w:lvlText w:val="%7"/>
      <w:lvlJc w:val="left"/>
      <w:pPr>
        <w:ind w:left="5162"/>
      </w:pPr>
      <w:rPr>
        <w:rFonts w:ascii="宋体" w:eastAsia="宋体" w:hAnsi="宋体" w:cs="宋体"/>
        <w:b w:val="0"/>
        <w:i w:val="0"/>
        <w:strike w:val="0"/>
        <w:dstrike w:val="0"/>
        <w:color w:val="000000"/>
        <w:sz w:val="24"/>
        <w:szCs w:val="24"/>
        <w:u w:val="none" w:color="000000"/>
        <w:shd w:val="clear" w:color="auto" w:fill="auto"/>
        <w:vertAlign w:val="baseline"/>
      </w:rPr>
    </w:lvl>
    <w:lvl w:ilvl="7">
      <w:start w:val="1"/>
      <w:numFmt w:val="lowerLetter"/>
      <w:lvlText w:val="%8"/>
      <w:lvlJc w:val="left"/>
      <w:pPr>
        <w:ind w:left="5882"/>
      </w:pPr>
      <w:rPr>
        <w:rFonts w:ascii="宋体" w:eastAsia="宋体" w:hAnsi="宋体" w:cs="宋体"/>
        <w:b w:val="0"/>
        <w:i w:val="0"/>
        <w:strike w:val="0"/>
        <w:dstrike w:val="0"/>
        <w:color w:val="000000"/>
        <w:sz w:val="24"/>
        <w:szCs w:val="24"/>
        <w:u w:val="none" w:color="000000"/>
        <w:shd w:val="clear" w:color="auto" w:fill="auto"/>
        <w:vertAlign w:val="baseline"/>
      </w:rPr>
    </w:lvl>
    <w:lvl w:ilvl="8">
      <w:start w:val="1"/>
      <w:numFmt w:val="lowerRoman"/>
      <w:lvlText w:val="%9"/>
      <w:lvlJc w:val="left"/>
      <w:pPr>
        <w:ind w:left="6602"/>
      </w:pPr>
      <w:rPr>
        <w:rFonts w:ascii="宋体" w:eastAsia="宋体" w:hAnsi="宋体" w:cs="宋体"/>
        <w:b w:val="0"/>
        <w:i w:val="0"/>
        <w:strike w:val="0"/>
        <w:dstrike w:val="0"/>
        <w:color w:val="000000"/>
        <w:sz w:val="24"/>
        <w:szCs w:val="24"/>
        <w:u w:val="none" w:color="000000"/>
        <w:shd w:val="clear" w:color="auto" w:fill="auto"/>
        <w:vertAlign w:val="baseline"/>
      </w:rPr>
    </w:lvl>
  </w:abstractNum>
  <w:abstractNum w:abstractNumId="7">
    <w:nsid w:val="4CA8034A"/>
    <w:multiLevelType w:val="multilevel"/>
    <w:tmpl w:val="4CA8034A"/>
    <w:lvl w:ilvl="0">
      <w:start w:val="1"/>
      <w:numFmt w:val="decimal"/>
      <w:lvlText w:val="（%1）"/>
      <w:lvlJc w:val="left"/>
      <w:pPr>
        <w:ind w:left="588"/>
      </w:pPr>
      <w:rPr>
        <w:rFonts w:ascii="宋体" w:eastAsia="宋体" w:hAnsi="宋体" w:cs="宋体"/>
        <w:b w:val="0"/>
        <w:i w:val="0"/>
        <w:strike w:val="0"/>
        <w:dstrike w:val="0"/>
        <w:color w:val="000000"/>
        <w:sz w:val="24"/>
        <w:szCs w:val="24"/>
        <w:u w:val="none" w:color="000000"/>
        <w:shd w:val="clear" w:color="auto" w:fill="auto"/>
        <w:vertAlign w:val="baseline"/>
      </w:rPr>
    </w:lvl>
    <w:lvl w:ilvl="1">
      <w:start w:val="1"/>
      <w:numFmt w:val="lowerLetter"/>
      <w:lvlText w:val="%2"/>
      <w:lvlJc w:val="left"/>
      <w:pPr>
        <w:ind w:left="1139"/>
      </w:pPr>
      <w:rPr>
        <w:rFonts w:ascii="宋体" w:eastAsia="宋体" w:hAnsi="宋体" w:cs="宋体"/>
        <w:b w:val="0"/>
        <w:i w:val="0"/>
        <w:strike w:val="0"/>
        <w:dstrike w:val="0"/>
        <w:color w:val="000000"/>
        <w:sz w:val="24"/>
        <w:szCs w:val="24"/>
        <w:u w:val="none" w:color="000000"/>
        <w:shd w:val="clear" w:color="auto" w:fill="auto"/>
        <w:vertAlign w:val="baseline"/>
      </w:rPr>
    </w:lvl>
    <w:lvl w:ilvl="2">
      <w:start w:val="1"/>
      <w:numFmt w:val="lowerRoman"/>
      <w:lvlText w:val="%3"/>
      <w:lvlJc w:val="left"/>
      <w:pPr>
        <w:ind w:left="1859"/>
      </w:pPr>
      <w:rPr>
        <w:rFonts w:ascii="宋体" w:eastAsia="宋体" w:hAnsi="宋体" w:cs="宋体"/>
        <w:b w:val="0"/>
        <w:i w:val="0"/>
        <w:strike w:val="0"/>
        <w:dstrike w:val="0"/>
        <w:color w:val="000000"/>
        <w:sz w:val="24"/>
        <w:szCs w:val="24"/>
        <w:u w:val="none" w:color="000000"/>
        <w:shd w:val="clear" w:color="auto" w:fill="auto"/>
        <w:vertAlign w:val="baseline"/>
      </w:rPr>
    </w:lvl>
    <w:lvl w:ilvl="3">
      <w:start w:val="1"/>
      <w:numFmt w:val="decimal"/>
      <w:lvlText w:val="%4"/>
      <w:lvlJc w:val="left"/>
      <w:pPr>
        <w:ind w:left="2579"/>
      </w:pPr>
      <w:rPr>
        <w:rFonts w:ascii="宋体" w:eastAsia="宋体" w:hAnsi="宋体" w:cs="宋体"/>
        <w:b w:val="0"/>
        <w:i w:val="0"/>
        <w:strike w:val="0"/>
        <w:dstrike w:val="0"/>
        <w:color w:val="000000"/>
        <w:sz w:val="24"/>
        <w:szCs w:val="24"/>
        <w:u w:val="none" w:color="000000"/>
        <w:shd w:val="clear" w:color="auto" w:fill="auto"/>
        <w:vertAlign w:val="baseline"/>
      </w:rPr>
    </w:lvl>
    <w:lvl w:ilvl="4">
      <w:start w:val="1"/>
      <w:numFmt w:val="lowerLetter"/>
      <w:lvlText w:val="%5"/>
      <w:lvlJc w:val="left"/>
      <w:pPr>
        <w:ind w:left="3299"/>
      </w:pPr>
      <w:rPr>
        <w:rFonts w:ascii="宋体" w:eastAsia="宋体" w:hAnsi="宋体" w:cs="宋体"/>
        <w:b w:val="0"/>
        <w:i w:val="0"/>
        <w:strike w:val="0"/>
        <w:dstrike w:val="0"/>
        <w:color w:val="000000"/>
        <w:sz w:val="24"/>
        <w:szCs w:val="24"/>
        <w:u w:val="none" w:color="000000"/>
        <w:shd w:val="clear" w:color="auto" w:fill="auto"/>
        <w:vertAlign w:val="baseline"/>
      </w:rPr>
    </w:lvl>
    <w:lvl w:ilvl="5">
      <w:start w:val="1"/>
      <w:numFmt w:val="lowerRoman"/>
      <w:lvlText w:val="%6"/>
      <w:lvlJc w:val="left"/>
      <w:pPr>
        <w:ind w:left="4019"/>
      </w:pPr>
      <w:rPr>
        <w:rFonts w:ascii="宋体" w:eastAsia="宋体" w:hAnsi="宋体" w:cs="宋体"/>
        <w:b w:val="0"/>
        <w:i w:val="0"/>
        <w:strike w:val="0"/>
        <w:dstrike w:val="0"/>
        <w:color w:val="000000"/>
        <w:sz w:val="24"/>
        <w:szCs w:val="24"/>
        <w:u w:val="none" w:color="000000"/>
        <w:shd w:val="clear" w:color="auto" w:fill="auto"/>
        <w:vertAlign w:val="baseline"/>
      </w:rPr>
    </w:lvl>
    <w:lvl w:ilvl="6">
      <w:start w:val="1"/>
      <w:numFmt w:val="decimal"/>
      <w:lvlText w:val="%7"/>
      <w:lvlJc w:val="left"/>
      <w:pPr>
        <w:ind w:left="4739"/>
      </w:pPr>
      <w:rPr>
        <w:rFonts w:ascii="宋体" w:eastAsia="宋体" w:hAnsi="宋体" w:cs="宋体"/>
        <w:b w:val="0"/>
        <w:i w:val="0"/>
        <w:strike w:val="0"/>
        <w:dstrike w:val="0"/>
        <w:color w:val="000000"/>
        <w:sz w:val="24"/>
        <w:szCs w:val="24"/>
        <w:u w:val="none" w:color="000000"/>
        <w:shd w:val="clear" w:color="auto" w:fill="auto"/>
        <w:vertAlign w:val="baseline"/>
      </w:rPr>
    </w:lvl>
    <w:lvl w:ilvl="7">
      <w:start w:val="1"/>
      <w:numFmt w:val="lowerLetter"/>
      <w:lvlText w:val="%8"/>
      <w:lvlJc w:val="left"/>
      <w:pPr>
        <w:ind w:left="5459"/>
      </w:pPr>
      <w:rPr>
        <w:rFonts w:ascii="宋体" w:eastAsia="宋体" w:hAnsi="宋体" w:cs="宋体"/>
        <w:b w:val="0"/>
        <w:i w:val="0"/>
        <w:strike w:val="0"/>
        <w:dstrike w:val="0"/>
        <w:color w:val="000000"/>
        <w:sz w:val="24"/>
        <w:szCs w:val="24"/>
        <w:u w:val="none" w:color="000000"/>
        <w:shd w:val="clear" w:color="auto" w:fill="auto"/>
        <w:vertAlign w:val="baseline"/>
      </w:rPr>
    </w:lvl>
    <w:lvl w:ilvl="8">
      <w:start w:val="1"/>
      <w:numFmt w:val="lowerRoman"/>
      <w:lvlText w:val="%9"/>
      <w:lvlJc w:val="left"/>
      <w:pPr>
        <w:ind w:left="6179"/>
      </w:pPr>
      <w:rPr>
        <w:rFonts w:ascii="宋体" w:eastAsia="宋体" w:hAnsi="宋体" w:cs="宋体"/>
        <w:b w:val="0"/>
        <w:i w:val="0"/>
        <w:strike w:val="0"/>
        <w:dstrike w:val="0"/>
        <w:color w:val="000000"/>
        <w:sz w:val="24"/>
        <w:szCs w:val="24"/>
        <w:u w:val="none" w:color="000000"/>
        <w:shd w:val="clear" w:color="auto" w:fill="auto"/>
        <w:vertAlign w:val="baseline"/>
      </w:rPr>
    </w:lvl>
  </w:abstractNum>
  <w:abstractNum w:abstractNumId="8">
    <w:nsid w:val="56BFC0D7"/>
    <w:multiLevelType w:val="multilevel"/>
    <w:tmpl w:val="56BFC0D7"/>
    <w:lvl w:ilvl="0">
      <w:start w:val="1"/>
      <w:numFmt w:val="decimal"/>
      <w:lvlText w:val="%1."/>
      <w:lvlJc w:val="left"/>
      <w:pPr>
        <w:ind w:left="425" w:hanging="425"/>
      </w:pPr>
    </w:lvl>
    <w:lvl w:ilvl="1">
      <w:start w:val="1"/>
      <w:numFmt w:val="decimal"/>
      <w:lvlText w:val="%1.%2."/>
      <w:lvlJc w:val="left"/>
      <w:pPr>
        <w:ind w:left="567" w:hanging="567"/>
      </w:pPr>
      <w:rPr>
        <w:rFonts w:ascii="Times New Roman" w:eastAsia="宋体" w:hAnsi="Times New Roman" w:cs="宋体" w:hint="default"/>
      </w:rPr>
    </w:lvl>
    <w:lvl w:ilvl="2">
      <w:start w:val="1"/>
      <w:numFmt w:val="decimal"/>
      <w:lvlText w:val="%1.%2.%3."/>
      <w:lvlJc w:val="left"/>
      <w:pPr>
        <w:ind w:left="709" w:hanging="709"/>
      </w:pPr>
    </w:lvl>
    <w:lvl w:ilvl="3">
      <w:start w:val="1"/>
      <w:numFmt w:val="decimal"/>
      <w:lvlText w:val="%1.%2.%3.%4."/>
      <w:lvlJc w:val="left"/>
      <w:pPr>
        <w:ind w:left="850" w:hanging="850"/>
      </w:pPr>
    </w:lvl>
    <w:lvl w:ilvl="4">
      <w:start w:val="1"/>
      <w:numFmt w:val="decimal"/>
      <w:lvlText w:val="%1.%2.%3.%4.%5."/>
      <w:lvlJc w:val="left"/>
      <w:pPr>
        <w:ind w:left="991" w:hanging="991"/>
      </w:pPr>
    </w:lvl>
    <w:lvl w:ilvl="5">
      <w:start w:val="1"/>
      <w:numFmt w:val="decimal"/>
      <w:lvlText w:val="%1.%2.%3.%4.%5.%6."/>
      <w:lvlJc w:val="left"/>
      <w:pPr>
        <w:ind w:left="1134" w:hanging="1134"/>
      </w:pPr>
    </w:lvl>
    <w:lvl w:ilvl="6">
      <w:start w:val="1"/>
      <w:numFmt w:val="decimal"/>
      <w:lvlText w:val="%1.%2.%3.%4.%5.%6.%7."/>
      <w:lvlJc w:val="left"/>
      <w:pPr>
        <w:ind w:left="1275" w:hanging="1275"/>
      </w:pPr>
    </w:lvl>
    <w:lvl w:ilvl="7">
      <w:start w:val="1"/>
      <w:numFmt w:val="decimal"/>
      <w:lvlText w:val="%1.%2.%3.%4.%5.%6.%7.%8."/>
      <w:lvlJc w:val="left"/>
      <w:pPr>
        <w:ind w:left="1418" w:hanging="1418"/>
      </w:pPr>
    </w:lvl>
    <w:lvl w:ilvl="8">
      <w:start w:val="1"/>
      <w:numFmt w:val="decimal"/>
      <w:lvlText w:val="%1.%2.%3.%4.%5.%6.%7.%8.%9."/>
      <w:lvlJc w:val="left"/>
      <w:pPr>
        <w:ind w:left="1558" w:hanging="1558"/>
      </w:pPr>
    </w:lvl>
  </w:abstractNum>
  <w:abstractNum w:abstractNumId="9">
    <w:nsid w:val="711A528A"/>
    <w:multiLevelType w:val="multilevel"/>
    <w:tmpl w:val="711A528A"/>
    <w:lvl w:ilvl="0">
      <w:start w:val="1"/>
      <w:numFmt w:val="decimal"/>
      <w:lvlText w:val="（%1）"/>
      <w:lvlJc w:val="left"/>
      <w:pPr>
        <w:ind w:left="600"/>
      </w:pPr>
      <w:rPr>
        <w:rFonts w:ascii="宋体" w:eastAsia="宋体" w:hAnsi="宋体" w:cs="宋体"/>
        <w:b w:val="0"/>
        <w:i w:val="0"/>
        <w:strike w:val="0"/>
        <w:dstrike w:val="0"/>
        <w:color w:val="000000"/>
        <w:sz w:val="24"/>
        <w:szCs w:val="24"/>
        <w:u w:val="none" w:color="000000"/>
        <w:shd w:val="clear" w:color="auto" w:fill="auto"/>
        <w:vertAlign w:val="baseline"/>
      </w:rPr>
    </w:lvl>
    <w:lvl w:ilvl="1">
      <w:start w:val="1"/>
      <w:numFmt w:val="lowerLetter"/>
      <w:lvlText w:val="%2"/>
      <w:lvlJc w:val="left"/>
      <w:pPr>
        <w:ind w:left="1080"/>
      </w:pPr>
      <w:rPr>
        <w:rFonts w:ascii="宋体" w:eastAsia="宋体" w:hAnsi="宋体" w:cs="宋体"/>
        <w:b w:val="0"/>
        <w:i w:val="0"/>
        <w:strike w:val="0"/>
        <w:dstrike w:val="0"/>
        <w:color w:val="000000"/>
        <w:sz w:val="24"/>
        <w:szCs w:val="24"/>
        <w:u w:val="none" w:color="000000"/>
        <w:shd w:val="clear" w:color="auto" w:fill="auto"/>
        <w:vertAlign w:val="baseline"/>
      </w:rPr>
    </w:lvl>
    <w:lvl w:ilvl="2">
      <w:start w:val="1"/>
      <w:numFmt w:val="lowerRoman"/>
      <w:lvlText w:val="%3"/>
      <w:lvlJc w:val="left"/>
      <w:pPr>
        <w:ind w:left="1800"/>
      </w:pPr>
      <w:rPr>
        <w:rFonts w:ascii="宋体" w:eastAsia="宋体" w:hAnsi="宋体" w:cs="宋体"/>
        <w:b w:val="0"/>
        <w:i w:val="0"/>
        <w:strike w:val="0"/>
        <w:dstrike w:val="0"/>
        <w:color w:val="000000"/>
        <w:sz w:val="24"/>
        <w:szCs w:val="24"/>
        <w:u w:val="none" w:color="000000"/>
        <w:shd w:val="clear" w:color="auto" w:fill="auto"/>
        <w:vertAlign w:val="baseline"/>
      </w:rPr>
    </w:lvl>
    <w:lvl w:ilvl="3">
      <w:start w:val="1"/>
      <w:numFmt w:val="decimal"/>
      <w:lvlText w:val="%4"/>
      <w:lvlJc w:val="left"/>
      <w:pPr>
        <w:ind w:left="2520"/>
      </w:pPr>
      <w:rPr>
        <w:rFonts w:ascii="宋体" w:eastAsia="宋体" w:hAnsi="宋体" w:cs="宋体"/>
        <w:b w:val="0"/>
        <w:i w:val="0"/>
        <w:strike w:val="0"/>
        <w:dstrike w:val="0"/>
        <w:color w:val="000000"/>
        <w:sz w:val="24"/>
        <w:szCs w:val="24"/>
        <w:u w:val="none" w:color="000000"/>
        <w:shd w:val="clear" w:color="auto" w:fill="auto"/>
        <w:vertAlign w:val="baseline"/>
      </w:rPr>
    </w:lvl>
    <w:lvl w:ilvl="4">
      <w:start w:val="1"/>
      <w:numFmt w:val="lowerLetter"/>
      <w:lvlText w:val="%5"/>
      <w:lvlJc w:val="left"/>
      <w:pPr>
        <w:ind w:left="3240"/>
      </w:pPr>
      <w:rPr>
        <w:rFonts w:ascii="宋体" w:eastAsia="宋体" w:hAnsi="宋体" w:cs="宋体"/>
        <w:b w:val="0"/>
        <w:i w:val="0"/>
        <w:strike w:val="0"/>
        <w:dstrike w:val="0"/>
        <w:color w:val="000000"/>
        <w:sz w:val="24"/>
        <w:szCs w:val="24"/>
        <w:u w:val="none" w:color="000000"/>
        <w:shd w:val="clear" w:color="auto" w:fill="auto"/>
        <w:vertAlign w:val="baseline"/>
      </w:rPr>
    </w:lvl>
    <w:lvl w:ilvl="5">
      <w:start w:val="1"/>
      <w:numFmt w:val="lowerRoman"/>
      <w:lvlText w:val="%6"/>
      <w:lvlJc w:val="left"/>
      <w:pPr>
        <w:ind w:left="3960"/>
      </w:pPr>
      <w:rPr>
        <w:rFonts w:ascii="宋体" w:eastAsia="宋体" w:hAnsi="宋体" w:cs="宋体"/>
        <w:b w:val="0"/>
        <w:i w:val="0"/>
        <w:strike w:val="0"/>
        <w:dstrike w:val="0"/>
        <w:color w:val="000000"/>
        <w:sz w:val="24"/>
        <w:szCs w:val="24"/>
        <w:u w:val="none" w:color="000000"/>
        <w:shd w:val="clear" w:color="auto" w:fill="auto"/>
        <w:vertAlign w:val="baseline"/>
      </w:rPr>
    </w:lvl>
    <w:lvl w:ilvl="6">
      <w:start w:val="1"/>
      <w:numFmt w:val="decimal"/>
      <w:lvlText w:val="%7"/>
      <w:lvlJc w:val="left"/>
      <w:pPr>
        <w:ind w:left="4680"/>
      </w:pPr>
      <w:rPr>
        <w:rFonts w:ascii="宋体" w:eastAsia="宋体" w:hAnsi="宋体" w:cs="宋体"/>
        <w:b w:val="0"/>
        <w:i w:val="0"/>
        <w:strike w:val="0"/>
        <w:dstrike w:val="0"/>
        <w:color w:val="000000"/>
        <w:sz w:val="24"/>
        <w:szCs w:val="24"/>
        <w:u w:val="none" w:color="000000"/>
        <w:shd w:val="clear" w:color="auto" w:fill="auto"/>
        <w:vertAlign w:val="baseline"/>
      </w:rPr>
    </w:lvl>
    <w:lvl w:ilvl="7">
      <w:start w:val="1"/>
      <w:numFmt w:val="lowerLetter"/>
      <w:lvlText w:val="%8"/>
      <w:lvlJc w:val="left"/>
      <w:pPr>
        <w:ind w:left="5400"/>
      </w:pPr>
      <w:rPr>
        <w:rFonts w:ascii="宋体" w:eastAsia="宋体" w:hAnsi="宋体" w:cs="宋体"/>
        <w:b w:val="0"/>
        <w:i w:val="0"/>
        <w:strike w:val="0"/>
        <w:dstrike w:val="0"/>
        <w:color w:val="000000"/>
        <w:sz w:val="24"/>
        <w:szCs w:val="24"/>
        <w:u w:val="none" w:color="000000"/>
        <w:shd w:val="clear" w:color="auto" w:fill="auto"/>
        <w:vertAlign w:val="baseline"/>
      </w:rPr>
    </w:lvl>
    <w:lvl w:ilvl="8">
      <w:start w:val="1"/>
      <w:numFmt w:val="lowerRoman"/>
      <w:lvlText w:val="%9"/>
      <w:lvlJc w:val="left"/>
      <w:pPr>
        <w:ind w:left="6120"/>
      </w:pPr>
      <w:rPr>
        <w:rFonts w:ascii="宋体" w:eastAsia="宋体" w:hAnsi="宋体" w:cs="宋体"/>
        <w:b w:val="0"/>
        <w:i w:val="0"/>
        <w:strike w:val="0"/>
        <w:dstrike w:val="0"/>
        <w:color w:val="000000"/>
        <w:sz w:val="24"/>
        <w:szCs w:val="24"/>
        <w:u w:val="none" w:color="000000"/>
        <w:shd w:val="clear" w:color="auto" w:fill="auto"/>
        <w:vertAlign w:val="baseline"/>
      </w:rPr>
    </w:lvl>
  </w:abstractNum>
  <w:num w:numId="1">
    <w:abstractNumId w:val="4"/>
  </w:num>
  <w:num w:numId="2">
    <w:abstractNumId w:val="3"/>
  </w:num>
  <w:num w:numId="3">
    <w:abstractNumId w:val="5"/>
  </w:num>
  <w:num w:numId="4">
    <w:abstractNumId w:val="7"/>
  </w:num>
  <w:num w:numId="5">
    <w:abstractNumId w:val="9"/>
  </w:num>
  <w:num w:numId="6">
    <w:abstractNumId w:val="6"/>
  </w:num>
  <w:num w:numId="7">
    <w:abstractNumId w:val="2"/>
  </w:num>
  <w:num w:numId="8">
    <w:abstractNumId w:val="8"/>
  </w:num>
  <w:num w:numId="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num>
  <w:num w:numId="11">
    <w:abstractNumId w:val="0"/>
  </w:num>
  <w:num w:numId="1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bordersDoNotSurroundHeader/>
  <w:bordersDoNotSurroundFooter/>
  <w:proofState w:spelling="clean"/>
  <w:defaultTabStop w:val="420"/>
  <w:characterSpacingControl w:val="doNotCompress"/>
  <w:footnotePr>
    <w:footnote w:id="-1"/>
    <w:footnote w:id="0"/>
  </w:footnotePr>
  <w:endnotePr>
    <w:endnote w:id="-1"/>
    <w:endnote w:id="0"/>
  </w:endnotePr>
  <w:compat>
    <w:useFELayout/>
  </w:compat>
  <w:rsids>
    <w:rsidRoot w:val="0009193A"/>
    <w:rsid w:val="00013BD4"/>
    <w:rsid w:val="00043E68"/>
    <w:rsid w:val="000468F5"/>
    <w:rsid w:val="00060914"/>
    <w:rsid w:val="0006250C"/>
    <w:rsid w:val="00067AD0"/>
    <w:rsid w:val="00075DAC"/>
    <w:rsid w:val="000837E3"/>
    <w:rsid w:val="00083D69"/>
    <w:rsid w:val="0009193A"/>
    <w:rsid w:val="000B597B"/>
    <w:rsid w:val="000B75E0"/>
    <w:rsid w:val="000C6646"/>
    <w:rsid w:val="000C786D"/>
    <w:rsid w:val="000D2990"/>
    <w:rsid w:val="000D4CD6"/>
    <w:rsid w:val="000F14D9"/>
    <w:rsid w:val="000F680C"/>
    <w:rsid w:val="00103361"/>
    <w:rsid w:val="0011530C"/>
    <w:rsid w:val="001310A4"/>
    <w:rsid w:val="0014384B"/>
    <w:rsid w:val="00143AD1"/>
    <w:rsid w:val="00144029"/>
    <w:rsid w:val="00145200"/>
    <w:rsid w:val="0015191C"/>
    <w:rsid w:val="00152F42"/>
    <w:rsid w:val="00161955"/>
    <w:rsid w:val="0016367D"/>
    <w:rsid w:val="00163C6B"/>
    <w:rsid w:val="00170891"/>
    <w:rsid w:val="001736D0"/>
    <w:rsid w:val="00175327"/>
    <w:rsid w:val="00185648"/>
    <w:rsid w:val="00192C9D"/>
    <w:rsid w:val="0019717D"/>
    <w:rsid w:val="001A6B9B"/>
    <w:rsid w:val="001B6A72"/>
    <w:rsid w:val="001D4998"/>
    <w:rsid w:val="001E294F"/>
    <w:rsid w:val="0022261B"/>
    <w:rsid w:val="00222770"/>
    <w:rsid w:val="002351AA"/>
    <w:rsid w:val="0023693B"/>
    <w:rsid w:val="002449D9"/>
    <w:rsid w:val="00246DAD"/>
    <w:rsid w:val="0025424A"/>
    <w:rsid w:val="0025796E"/>
    <w:rsid w:val="00260A52"/>
    <w:rsid w:val="002621C3"/>
    <w:rsid w:val="00262609"/>
    <w:rsid w:val="002646F0"/>
    <w:rsid w:val="0027646E"/>
    <w:rsid w:val="00295169"/>
    <w:rsid w:val="002A299E"/>
    <w:rsid w:val="002B1450"/>
    <w:rsid w:val="002B4A8E"/>
    <w:rsid w:val="002B68B1"/>
    <w:rsid w:val="002B7975"/>
    <w:rsid w:val="002C1A5C"/>
    <w:rsid w:val="002C1DA2"/>
    <w:rsid w:val="002C7022"/>
    <w:rsid w:val="002D3582"/>
    <w:rsid w:val="00303BC2"/>
    <w:rsid w:val="0032154D"/>
    <w:rsid w:val="00322EFF"/>
    <w:rsid w:val="0034452E"/>
    <w:rsid w:val="00361A6F"/>
    <w:rsid w:val="003661E5"/>
    <w:rsid w:val="00371E91"/>
    <w:rsid w:val="00371F47"/>
    <w:rsid w:val="00373FAD"/>
    <w:rsid w:val="00390EA2"/>
    <w:rsid w:val="003A13B3"/>
    <w:rsid w:val="003B1952"/>
    <w:rsid w:val="003C2189"/>
    <w:rsid w:val="003C64D2"/>
    <w:rsid w:val="003D38D5"/>
    <w:rsid w:val="003D4BAE"/>
    <w:rsid w:val="0040331D"/>
    <w:rsid w:val="00403347"/>
    <w:rsid w:val="00411A91"/>
    <w:rsid w:val="004127BD"/>
    <w:rsid w:val="00447AD6"/>
    <w:rsid w:val="00470AEC"/>
    <w:rsid w:val="00473493"/>
    <w:rsid w:val="004746EC"/>
    <w:rsid w:val="00484D89"/>
    <w:rsid w:val="004904AF"/>
    <w:rsid w:val="004910C7"/>
    <w:rsid w:val="00492DD5"/>
    <w:rsid w:val="004B7033"/>
    <w:rsid w:val="004C76AE"/>
    <w:rsid w:val="004E1A71"/>
    <w:rsid w:val="004E4634"/>
    <w:rsid w:val="004E5949"/>
    <w:rsid w:val="004E6613"/>
    <w:rsid w:val="004E7641"/>
    <w:rsid w:val="004F7829"/>
    <w:rsid w:val="00515AFB"/>
    <w:rsid w:val="005207CE"/>
    <w:rsid w:val="0052669E"/>
    <w:rsid w:val="0053163D"/>
    <w:rsid w:val="00543AF4"/>
    <w:rsid w:val="005520A9"/>
    <w:rsid w:val="00557767"/>
    <w:rsid w:val="00561668"/>
    <w:rsid w:val="00562EAC"/>
    <w:rsid w:val="005640C0"/>
    <w:rsid w:val="005816CC"/>
    <w:rsid w:val="0058543B"/>
    <w:rsid w:val="005903D9"/>
    <w:rsid w:val="00590C7A"/>
    <w:rsid w:val="00590D9D"/>
    <w:rsid w:val="005927BF"/>
    <w:rsid w:val="0059426B"/>
    <w:rsid w:val="005951D6"/>
    <w:rsid w:val="005A081B"/>
    <w:rsid w:val="005C2163"/>
    <w:rsid w:val="005D09C1"/>
    <w:rsid w:val="005D5908"/>
    <w:rsid w:val="005F7230"/>
    <w:rsid w:val="0060507B"/>
    <w:rsid w:val="00617333"/>
    <w:rsid w:val="00617A64"/>
    <w:rsid w:val="006251F0"/>
    <w:rsid w:val="00626214"/>
    <w:rsid w:val="006504E5"/>
    <w:rsid w:val="0065142D"/>
    <w:rsid w:val="00651B62"/>
    <w:rsid w:val="00656660"/>
    <w:rsid w:val="00664955"/>
    <w:rsid w:val="006656E7"/>
    <w:rsid w:val="00666307"/>
    <w:rsid w:val="00680AC8"/>
    <w:rsid w:val="00682F18"/>
    <w:rsid w:val="006A4285"/>
    <w:rsid w:val="006A74BF"/>
    <w:rsid w:val="006B15D8"/>
    <w:rsid w:val="006B6C31"/>
    <w:rsid w:val="006C1D25"/>
    <w:rsid w:val="006D06AA"/>
    <w:rsid w:val="006E4419"/>
    <w:rsid w:val="007007C7"/>
    <w:rsid w:val="007051E1"/>
    <w:rsid w:val="00715EAD"/>
    <w:rsid w:val="00725430"/>
    <w:rsid w:val="00733FB4"/>
    <w:rsid w:val="007341D6"/>
    <w:rsid w:val="00735B23"/>
    <w:rsid w:val="00754879"/>
    <w:rsid w:val="007556E7"/>
    <w:rsid w:val="007628AF"/>
    <w:rsid w:val="00771946"/>
    <w:rsid w:val="00785505"/>
    <w:rsid w:val="0078699B"/>
    <w:rsid w:val="007915A6"/>
    <w:rsid w:val="00792446"/>
    <w:rsid w:val="00796D4D"/>
    <w:rsid w:val="007A7CCE"/>
    <w:rsid w:val="007B3250"/>
    <w:rsid w:val="007B34FE"/>
    <w:rsid w:val="007C1FC1"/>
    <w:rsid w:val="007E741E"/>
    <w:rsid w:val="007F0948"/>
    <w:rsid w:val="007F0A26"/>
    <w:rsid w:val="007F5B5D"/>
    <w:rsid w:val="00806767"/>
    <w:rsid w:val="008172DA"/>
    <w:rsid w:val="00817928"/>
    <w:rsid w:val="008337CD"/>
    <w:rsid w:val="008445F0"/>
    <w:rsid w:val="00845AFB"/>
    <w:rsid w:val="008466DF"/>
    <w:rsid w:val="00850B7A"/>
    <w:rsid w:val="00854F15"/>
    <w:rsid w:val="00871377"/>
    <w:rsid w:val="00873651"/>
    <w:rsid w:val="00873881"/>
    <w:rsid w:val="0088459A"/>
    <w:rsid w:val="00885169"/>
    <w:rsid w:val="00895763"/>
    <w:rsid w:val="008A4CE9"/>
    <w:rsid w:val="008A5933"/>
    <w:rsid w:val="008B4CA6"/>
    <w:rsid w:val="008C1CC6"/>
    <w:rsid w:val="008C2687"/>
    <w:rsid w:val="008D0CA4"/>
    <w:rsid w:val="008D1EAC"/>
    <w:rsid w:val="008D59CC"/>
    <w:rsid w:val="008E1787"/>
    <w:rsid w:val="008E6A15"/>
    <w:rsid w:val="008F7235"/>
    <w:rsid w:val="00910E67"/>
    <w:rsid w:val="00923EF8"/>
    <w:rsid w:val="00924B98"/>
    <w:rsid w:val="0092566D"/>
    <w:rsid w:val="00931129"/>
    <w:rsid w:val="00936BAA"/>
    <w:rsid w:val="00940661"/>
    <w:rsid w:val="00954E48"/>
    <w:rsid w:val="00965D2C"/>
    <w:rsid w:val="009669CF"/>
    <w:rsid w:val="0097109B"/>
    <w:rsid w:val="00973F05"/>
    <w:rsid w:val="00975689"/>
    <w:rsid w:val="0098019A"/>
    <w:rsid w:val="00986D67"/>
    <w:rsid w:val="00986F40"/>
    <w:rsid w:val="0099660F"/>
    <w:rsid w:val="009C6F3D"/>
    <w:rsid w:val="009D2033"/>
    <w:rsid w:val="009E2BCA"/>
    <w:rsid w:val="009E38B2"/>
    <w:rsid w:val="009F3B32"/>
    <w:rsid w:val="00A022E9"/>
    <w:rsid w:val="00A063BF"/>
    <w:rsid w:val="00A07F7F"/>
    <w:rsid w:val="00A123E7"/>
    <w:rsid w:val="00A12A8E"/>
    <w:rsid w:val="00A13A44"/>
    <w:rsid w:val="00A26551"/>
    <w:rsid w:val="00A60D30"/>
    <w:rsid w:val="00A71FFE"/>
    <w:rsid w:val="00A72DE5"/>
    <w:rsid w:val="00A77B0F"/>
    <w:rsid w:val="00A96196"/>
    <w:rsid w:val="00AA25A0"/>
    <w:rsid w:val="00AA75C3"/>
    <w:rsid w:val="00AB669C"/>
    <w:rsid w:val="00AD323D"/>
    <w:rsid w:val="00AE35A0"/>
    <w:rsid w:val="00AE48F9"/>
    <w:rsid w:val="00AE5F6E"/>
    <w:rsid w:val="00AF13E4"/>
    <w:rsid w:val="00AF73F7"/>
    <w:rsid w:val="00B12EE8"/>
    <w:rsid w:val="00B137A5"/>
    <w:rsid w:val="00B231E6"/>
    <w:rsid w:val="00B365B6"/>
    <w:rsid w:val="00B45284"/>
    <w:rsid w:val="00B518DD"/>
    <w:rsid w:val="00B54517"/>
    <w:rsid w:val="00B60A0C"/>
    <w:rsid w:val="00B75A2C"/>
    <w:rsid w:val="00B84FFA"/>
    <w:rsid w:val="00BB549D"/>
    <w:rsid w:val="00BB6BF4"/>
    <w:rsid w:val="00BC47F3"/>
    <w:rsid w:val="00BE243F"/>
    <w:rsid w:val="00BE2FA1"/>
    <w:rsid w:val="00BE36BA"/>
    <w:rsid w:val="00C010BC"/>
    <w:rsid w:val="00C0408A"/>
    <w:rsid w:val="00C10B74"/>
    <w:rsid w:val="00C124E3"/>
    <w:rsid w:val="00C262E2"/>
    <w:rsid w:val="00C31384"/>
    <w:rsid w:val="00C32A0F"/>
    <w:rsid w:val="00C35350"/>
    <w:rsid w:val="00C462A9"/>
    <w:rsid w:val="00C46DB5"/>
    <w:rsid w:val="00C46DDD"/>
    <w:rsid w:val="00C52E3C"/>
    <w:rsid w:val="00C864F0"/>
    <w:rsid w:val="00CA3DC2"/>
    <w:rsid w:val="00CA7CE3"/>
    <w:rsid w:val="00CB2D20"/>
    <w:rsid w:val="00CB475D"/>
    <w:rsid w:val="00CC2186"/>
    <w:rsid w:val="00CC2390"/>
    <w:rsid w:val="00CC6254"/>
    <w:rsid w:val="00CC7BE2"/>
    <w:rsid w:val="00CD2544"/>
    <w:rsid w:val="00CE2826"/>
    <w:rsid w:val="00CF0851"/>
    <w:rsid w:val="00CF1C44"/>
    <w:rsid w:val="00CF49A4"/>
    <w:rsid w:val="00CF5553"/>
    <w:rsid w:val="00CF5FEA"/>
    <w:rsid w:val="00CF70BB"/>
    <w:rsid w:val="00D0512A"/>
    <w:rsid w:val="00D24A28"/>
    <w:rsid w:val="00D31D8C"/>
    <w:rsid w:val="00D35621"/>
    <w:rsid w:val="00D530F4"/>
    <w:rsid w:val="00D53853"/>
    <w:rsid w:val="00D66F57"/>
    <w:rsid w:val="00D8373D"/>
    <w:rsid w:val="00D84583"/>
    <w:rsid w:val="00D850E0"/>
    <w:rsid w:val="00D90C99"/>
    <w:rsid w:val="00D948FE"/>
    <w:rsid w:val="00DA0153"/>
    <w:rsid w:val="00DA3B78"/>
    <w:rsid w:val="00DC3D9A"/>
    <w:rsid w:val="00DC7E2A"/>
    <w:rsid w:val="00DD270E"/>
    <w:rsid w:val="00DD3B5B"/>
    <w:rsid w:val="00DD563F"/>
    <w:rsid w:val="00DD79B9"/>
    <w:rsid w:val="00DE0C70"/>
    <w:rsid w:val="00DE6B4A"/>
    <w:rsid w:val="00DE6D09"/>
    <w:rsid w:val="00DF3F50"/>
    <w:rsid w:val="00E014D7"/>
    <w:rsid w:val="00E124B8"/>
    <w:rsid w:val="00E47136"/>
    <w:rsid w:val="00E64DFB"/>
    <w:rsid w:val="00E771D2"/>
    <w:rsid w:val="00E775E1"/>
    <w:rsid w:val="00E8150E"/>
    <w:rsid w:val="00E82F6E"/>
    <w:rsid w:val="00E86755"/>
    <w:rsid w:val="00E939C8"/>
    <w:rsid w:val="00EB12EB"/>
    <w:rsid w:val="00EB5D35"/>
    <w:rsid w:val="00EC264F"/>
    <w:rsid w:val="00EC2E2E"/>
    <w:rsid w:val="00EE0DE9"/>
    <w:rsid w:val="00EE1803"/>
    <w:rsid w:val="00EE7411"/>
    <w:rsid w:val="00F04834"/>
    <w:rsid w:val="00F050B8"/>
    <w:rsid w:val="00F12726"/>
    <w:rsid w:val="00F256D8"/>
    <w:rsid w:val="00F35390"/>
    <w:rsid w:val="00F37353"/>
    <w:rsid w:val="00F4707B"/>
    <w:rsid w:val="00F5232B"/>
    <w:rsid w:val="00F573FA"/>
    <w:rsid w:val="00F60457"/>
    <w:rsid w:val="00F60931"/>
    <w:rsid w:val="00F645E0"/>
    <w:rsid w:val="00F74012"/>
    <w:rsid w:val="00F77107"/>
    <w:rsid w:val="00F83C71"/>
    <w:rsid w:val="00F92322"/>
    <w:rsid w:val="00FA294C"/>
    <w:rsid w:val="00FA3C83"/>
    <w:rsid w:val="00FA5C65"/>
    <w:rsid w:val="00FC5F29"/>
    <w:rsid w:val="00FE6149"/>
    <w:rsid w:val="00FF4385"/>
    <w:rsid w:val="00FF6DAD"/>
    <w:rsid w:val="00FF7939"/>
    <w:rsid w:val="0F967ABA"/>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8434"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qFormat="1"/>
    <w:lsdException w:name="heading 2" w:semiHidden="0" w:uiPriority="0" w:qFormat="1"/>
    <w:lsdException w:name="heading 3" w:semiHidden="0" w:uiPriority="9" w:qFormat="1"/>
    <w:lsdException w:name="heading 4" w:semiHidden="0"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qFormat="1"/>
    <w:lsdException w:name="toc 5" w:uiPriority="39"/>
    <w:lsdException w:name="toc 6" w:uiPriority="39"/>
    <w:lsdException w:name="toc 7" w:uiPriority="39"/>
    <w:lsdException w:name="toc 8" w:uiPriority="39"/>
    <w:lsdException w:name="toc 9" w:uiPriority="39"/>
    <w:lsdException w:name="Normal Indent" w:semiHidden="0" w:unhideWhenUsed="0" w:qFormat="1"/>
    <w:lsdException w:name="annotation text" w:semiHidden="0" w:unhideWhenUsed="0" w:qFormat="1"/>
    <w:lsdException w:name="header" w:semiHidden="0" w:qFormat="1"/>
    <w:lsdException w:name="footer" w:semiHidden="0" w:qFormat="1"/>
    <w:lsdException w:name="caption" w:qFormat="1"/>
    <w:lsdException w:name="annotation reference" w:qFormat="1"/>
    <w:lsdException w:name="List" w:qFormat="1"/>
    <w:lsdException w:name="List Bullet 2" w:qFormat="1"/>
    <w:lsdException w:name="Title" w:semiHidden="0" w:uiPriority="10" w:unhideWhenUsed="0" w:qFormat="1"/>
    <w:lsdException w:name="Default Paragraph Font" w:uiPriority="1"/>
    <w:lsdException w:name="Body Text" w:qFormat="1"/>
    <w:lsdException w:name="Body Text Indent" w:qFormat="1"/>
    <w:lsdException w:name="Subtitle" w:semiHidden="0" w:uiPriority="11" w:unhideWhenUsed="0" w:qFormat="1"/>
    <w:lsdException w:name="Body Text First Indent" w:qFormat="1"/>
    <w:lsdException w:name="Body Text First Indent 2" w:qFormat="1"/>
    <w:lsdException w:name="Note Heading" w:semiHidden="0" w:uiPriority="0" w:unhideWhenUsed="0" w:qFormat="1"/>
    <w:lsdException w:name="Body Text 2" w:qFormat="1"/>
    <w:lsdException w:name="Hyperlink" w:semiHidden="0" w:qFormat="1"/>
    <w:lsdException w:name="Strong" w:semiHidden="0" w:uiPriority="22" w:unhideWhenUsed="0" w:qFormat="1"/>
    <w:lsdException w:name="Emphasis" w:semiHidden="0" w:uiPriority="20" w:unhideWhenUsed="0" w:qFormat="1"/>
    <w:lsdException w:name="Document Map" w:qFormat="1"/>
    <w:lsdException w:name="Plain Text" w:qFormat="1"/>
    <w:lsdException w:name="E-mail Signature" w:qFormat="1"/>
    <w:lsdException w:name="Normal (Web)" w:qFormat="1"/>
    <w:lsdException w:name="Normal Table" w:qFormat="1"/>
    <w:lsdException w:name="annotation subject" w:qFormat="1"/>
    <w:lsdException w:name="Balloon Text" w:qFormat="1"/>
    <w:lsdException w:name="Table Grid"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8699B"/>
    <w:pPr>
      <w:spacing w:after="160" w:line="259" w:lineRule="auto"/>
    </w:pPr>
    <w:rPr>
      <w:rFonts w:ascii="Calibri" w:eastAsia="Calibri" w:hAnsi="Calibri" w:cs="Calibri"/>
      <w:color w:val="000000"/>
      <w:kern w:val="2"/>
      <w:sz w:val="22"/>
      <w:szCs w:val="22"/>
    </w:rPr>
  </w:style>
  <w:style w:type="paragraph" w:styleId="1">
    <w:name w:val="heading 1"/>
    <w:next w:val="a"/>
    <w:link w:val="1Char"/>
    <w:unhideWhenUsed/>
    <w:qFormat/>
    <w:rsid w:val="0078699B"/>
    <w:pPr>
      <w:keepNext/>
      <w:keepLines/>
      <w:spacing w:after="143" w:line="259" w:lineRule="auto"/>
      <w:ind w:left="10" w:hanging="10"/>
      <w:outlineLvl w:val="0"/>
    </w:pPr>
    <w:rPr>
      <w:rFonts w:ascii="宋体" w:eastAsia="宋体" w:hAnsi="宋体" w:cs="宋体"/>
      <w:color w:val="000000"/>
      <w:kern w:val="2"/>
      <w:sz w:val="32"/>
      <w:szCs w:val="22"/>
    </w:rPr>
  </w:style>
  <w:style w:type="paragraph" w:styleId="20">
    <w:name w:val="heading 2"/>
    <w:next w:val="a"/>
    <w:link w:val="2Char"/>
    <w:unhideWhenUsed/>
    <w:qFormat/>
    <w:rsid w:val="0078699B"/>
    <w:pPr>
      <w:keepNext/>
      <w:keepLines/>
      <w:spacing w:after="140" w:line="259" w:lineRule="auto"/>
      <w:ind w:left="10" w:hanging="10"/>
      <w:outlineLvl w:val="1"/>
    </w:pPr>
    <w:rPr>
      <w:rFonts w:ascii="宋体" w:eastAsia="宋体" w:hAnsi="宋体" w:cs="宋体"/>
      <w:color w:val="000000"/>
      <w:kern w:val="2"/>
      <w:sz w:val="28"/>
      <w:szCs w:val="22"/>
    </w:rPr>
  </w:style>
  <w:style w:type="paragraph" w:styleId="3">
    <w:name w:val="heading 3"/>
    <w:next w:val="a"/>
    <w:link w:val="3Char"/>
    <w:uiPriority w:val="9"/>
    <w:unhideWhenUsed/>
    <w:qFormat/>
    <w:rsid w:val="0078699B"/>
    <w:pPr>
      <w:keepNext/>
      <w:keepLines/>
      <w:spacing w:after="3" w:line="265" w:lineRule="auto"/>
      <w:ind w:left="10" w:hanging="10"/>
      <w:outlineLvl w:val="2"/>
    </w:pPr>
    <w:rPr>
      <w:rFonts w:ascii="宋体" w:eastAsia="宋体" w:hAnsi="宋体" w:cs="宋体"/>
      <w:color w:val="000000"/>
      <w:kern w:val="2"/>
      <w:sz w:val="24"/>
      <w:szCs w:val="22"/>
    </w:rPr>
  </w:style>
  <w:style w:type="paragraph" w:styleId="4">
    <w:name w:val="heading 4"/>
    <w:next w:val="a"/>
    <w:link w:val="4Char"/>
    <w:unhideWhenUsed/>
    <w:qFormat/>
    <w:rsid w:val="0078699B"/>
    <w:pPr>
      <w:keepNext/>
      <w:keepLines/>
      <w:spacing w:after="3" w:line="265" w:lineRule="auto"/>
      <w:ind w:left="10" w:hanging="10"/>
      <w:outlineLvl w:val="3"/>
    </w:pPr>
    <w:rPr>
      <w:rFonts w:ascii="宋体" w:eastAsia="宋体" w:hAnsi="宋体" w:cs="宋体"/>
      <w:color w:val="000000"/>
      <w:kern w:val="2"/>
      <w:sz w:val="24"/>
      <w:szCs w:val="22"/>
    </w:rPr>
  </w:style>
  <w:style w:type="paragraph" w:styleId="5">
    <w:name w:val="heading 5"/>
    <w:basedOn w:val="a"/>
    <w:next w:val="a"/>
    <w:link w:val="5Char"/>
    <w:semiHidden/>
    <w:unhideWhenUsed/>
    <w:qFormat/>
    <w:rsid w:val="00A063BF"/>
    <w:pPr>
      <w:keepNext/>
      <w:keepLines/>
      <w:widowControl w:val="0"/>
      <w:spacing w:after="0" w:line="372" w:lineRule="auto"/>
      <w:jc w:val="both"/>
      <w:outlineLvl w:val="4"/>
    </w:pPr>
    <w:rPr>
      <w:rFonts w:ascii="Times New Roman" w:eastAsia="宋体" w:hAnsi="Times New Roman" w:cs="Times New Roman"/>
      <w:b/>
      <w:color w:val="auto"/>
      <w:sz w:val="28"/>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te Heading"/>
    <w:basedOn w:val="a"/>
    <w:next w:val="a"/>
    <w:link w:val="Char1"/>
    <w:qFormat/>
    <w:rsid w:val="0078699B"/>
    <w:pPr>
      <w:widowControl w:val="0"/>
      <w:spacing w:after="0" w:line="240" w:lineRule="auto"/>
      <w:jc w:val="center"/>
    </w:pPr>
    <w:rPr>
      <w:rFonts w:asciiTheme="minorHAnsi" w:eastAsiaTheme="minorEastAsia" w:hAnsiTheme="minorHAnsi" w:cstheme="minorBidi"/>
      <w:color w:val="auto"/>
      <w:sz w:val="21"/>
    </w:rPr>
  </w:style>
  <w:style w:type="paragraph" w:styleId="a4">
    <w:name w:val="Normal Indent"/>
    <w:basedOn w:val="a"/>
    <w:link w:val="Char"/>
    <w:uiPriority w:val="99"/>
    <w:qFormat/>
    <w:rsid w:val="0078699B"/>
    <w:pPr>
      <w:widowControl w:val="0"/>
      <w:spacing w:after="0" w:line="240" w:lineRule="auto"/>
      <w:ind w:firstLine="420"/>
      <w:jc w:val="both"/>
    </w:pPr>
    <w:rPr>
      <w:rFonts w:asciiTheme="minorHAnsi" w:eastAsia="宋体" w:hAnsiTheme="minorHAnsi" w:cstheme="minorBidi"/>
      <w:color w:val="auto"/>
      <w:sz w:val="21"/>
    </w:rPr>
  </w:style>
  <w:style w:type="paragraph" w:styleId="a5">
    <w:name w:val="Document Map"/>
    <w:basedOn w:val="a"/>
    <w:link w:val="Char0"/>
    <w:uiPriority w:val="99"/>
    <w:semiHidden/>
    <w:unhideWhenUsed/>
    <w:qFormat/>
    <w:rsid w:val="0078699B"/>
    <w:rPr>
      <w:rFonts w:ascii="宋体" w:eastAsia="宋体"/>
      <w:sz w:val="18"/>
      <w:szCs w:val="18"/>
    </w:rPr>
  </w:style>
  <w:style w:type="paragraph" w:styleId="a6">
    <w:name w:val="annotation text"/>
    <w:basedOn w:val="a"/>
    <w:link w:val="Char10"/>
    <w:uiPriority w:val="99"/>
    <w:qFormat/>
    <w:rsid w:val="0078699B"/>
    <w:pPr>
      <w:widowControl w:val="0"/>
      <w:spacing w:after="0" w:line="240" w:lineRule="auto"/>
    </w:pPr>
    <w:rPr>
      <w:rFonts w:ascii="Times New Roman" w:eastAsia="宋体" w:hAnsi="Times New Roman" w:cs="Times New Roman"/>
      <w:color w:val="auto"/>
      <w:sz w:val="21"/>
      <w:szCs w:val="24"/>
    </w:rPr>
  </w:style>
  <w:style w:type="paragraph" w:styleId="a7">
    <w:name w:val="Body Text"/>
    <w:basedOn w:val="a"/>
    <w:link w:val="Char2"/>
    <w:uiPriority w:val="99"/>
    <w:semiHidden/>
    <w:unhideWhenUsed/>
    <w:qFormat/>
    <w:rsid w:val="0078699B"/>
    <w:pPr>
      <w:spacing w:after="120"/>
    </w:pPr>
  </w:style>
  <w:style w:type="paragraph" w:styleId="30">
    <w:name w:val="toc 3"/>
    <w:basedOn w:val="a"/>
    <w:next w:val="a"/>
    <w:uiPriority w:val="39"/>
    <w:unhideWhenUsed/>
    <w:qFormat/>
    <w:rsid w:val="0078699B"/>
    <w:pPr>
      <w:ind w:leftChars="400" w:left="840"/>
    </w:pPr>
  </w:style>
  <w:style w:type="paragraph" w:styleId="a8">
    <w:name w:val="Balloon Text"/>
    <w:basedOn w:val="a"/>
    <w:link w:val="Char3"/>
    <w:uiPriority w:val="99"/>
    <w:semiHidden/>
    <w:unhideWhenUsed/>
    <w:qFormat/>
    <w:rsid w:val="0078699B"/>
    <w:pPr>
      <w:spacing w:after="0" w:line="240" w:lineRule="auto"/>
    </w:pPr>
    <w:rPr>
      <w:sz w:val="18"/>
      <w:szCs w:val="18"/>
    </w:rPr>
  </w:style>
  <w:style w:type="paragraph" w:styleId="a9">
    <w:name w:val="footer"/>
    <w:basedOn w:val="a"/>
    <w:link w:val="Char4"/>
    <w:uiPriority w:val="99"/>
    <w:unhideWhenUsed/>
    <w:qFormat/>
    <w:rsid w:val="0078699B"/>
    <w:pPr>
      <w:tabs>
        <w:tab w:val="center" w:pos="4153"/>
        <w:tab w:val="right" w:pos="8306"/>
      </w:tabs>
      <w:snapToGrid w:val="0"/>
      <w:spacing w:line="240" w:lineRule="auto"/>
    </w:pPr>
    <w:rPr>
      <w:sz w:val="18"/>
      <w:szCs w:val="18"/>
    </w:rPr>
  </w:style>
  <w:style w:type="paragraph" w:styleId="aa">
    <w:name w:val="header"/>
    <w:basedOn w:val="a"/>
    <w:link w:val="Char5"/>
    <w:uiPriority w:val="99"/>
    <w:unhideWhenUsed/>
    <w:qFormat/>
    <w:rsid w:val="0078699B"/>
    <w:pPr>
      <w:pBdr>
        <w:bottom w:val="single" w:sz="6" w:space="1" w:color="auto"/>
      </w:pBdr>
      <w:tabs>
        <w:tab w:val="center" w:pos="4153"/>
        <w:tab w:val="right" w:pos="8306"/>
      </w:tabs>
      <w:snapToGrid w:val="0"/>
      <w:spacing w:line="240" w:lineRule="auto"/>
      <w:jc w:val="center"/>
    </w:pPr>
    <w:rPr>
      <w:sz w:val="18"/>
      <w:szCs w:val="18"/>
    </w:rPr>
  </w:style>
  <w:style w:type="paragraph" w:styleId="10">
    <w:name w:val="toc 1"/>
    <w:basedOn w:val="a"/>
    <w:next w:val="a"/>
    <w:uiPriority w:val="39"/>
    <w:unhideWhenUsed/>
    <w:qFormat/>
    <w:rsid w:val="0078699B"/>
  </w:style>
  <w:style w:type="paragraph" w:styleId="21">
    <w:name w:val="toc 2"/>
    <w:basedOn w:val="a"/>
    <w:next w:val="a"/>
    <w:uiPriority w:val="39"/>
    <w:unhideWhenUsed/>
    <w:qFormat/>
    <w:rsid w:val="0078699B"/>
    <w:pPr>
      <w:ind w:leftChars="200" w:left="420"/>
    </w:pPr>
  </w:style>
  <w:style w:type="paragraph" w:styleId="ab">
    <w:name w:val="Body Text First Indent"/>
    <w:basedOn w:val="a7"/>
    <w:link w:val="Char6"/>
    <w:uiPriority w:val="99"/>
    <w:semiHidden/>
    <w:unhideWhenUsed/>
    <w:qFormat/>
    <w:rsid w:val="0078699B"/>
    <w:pPr>
      <w:ind w:firstLineChars="100" w:firstLine="420"/>
    </w:pPr>
  </w:style>
  <w:style w:type="table" w:styleId="ac">
    <w:name w:val="Table Grid"/>
    <w:basedOn w:val="a1"/>
    <w:qFormat/>
    <w:rsid w:val="0078699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d">
    <w:name w:val="Hyperlink"/>
    <w:basedOn w:val="a0"/>
    <w:uiPriority w:val="99"/>
    <w:unhideWhenUsed/>
    <w:qFormat/>
    <w:rsid w:val="0078699B"/>
    <w:rPr>
      <w:color w:val="0563C1" w:themeColor="hyperlink"/>
      <w:u w:val="single"/>
    </w:rPr>
  </w:style>
  <w:style w:type="character" w:customStyle="1" w:styleId="1Char">
    <w:name w:val="标题 1 Char"/>
    <w:link w:val="1"/>
    <w:qFormat/>
    <w:rsid w:val="0078699B"/>
    <w:rPr>
      <w:rFonts w:ascii="宋体" w:eastAsia="宋体" w:hAnsi="宋体" w:cs="宋体"/>
      <w:color w:val="000000"/>
      <w:sz w:val="32"/>
    </w:rPr>
  </w:style>
  <w:style w:type="character" w:customStyle="1" w:styleId="2Char">
    <w:name w:val="标题 2 Char"/>
    <w:link w:val="20"/>
    <w:qFormat/>
    <w:rsid w:val="0078699B"/>
    <w:rPr>
      <w:rFonts w:ascii="宋体" w:eastAsia="宋体" w:hAnsi="宋体" w:cs="宋体"/>
      <w:color w:val="000000"/>
      <w:sz w:val="28"/>
    </w:rPr>
  </w:style>
  <w:style w:type="character" w:customStyle="1" w:styleId="3Char">
    <w:name w:val="标题 3 Char"/>
    <w:link w:val="3"/>
    <w:qFormat/>
    <w:rsid w:val="0078699B"/>
    <w:rPr>
      <w:rFonts w:ascii="宋体" w:eastAsia="宋体" w:hAnsi="宋体" w:cs="宋体"/>
      <w:color w:val="000000"/>
      <w:sz w:val="24"/>
    </w:rPr>
  </w:style>
  <w:style w:type="character" w:customStyle="1" w:styleId="4Char">
    <w:name w:val="标题 4 Char"/>
    <w:link w:val="4"/>
    <w:qFormat/>
    <w:rsid w:val="0078699B"/>
    <w:rPr>
      <w:rFonts w:ascii="宋体" w:eastAsia="宋体" w:hAnsi="宋体" w:cs="宋体"/>
      <w:color w:val="000000"/>
      <w:sz w:val="24"/>
    </w:rPr>
  </w:style>
  <w:style w:type="table" w:customStyle="1" w:styleId="TableGrid">
    <w:name w:val="TableGrid"/>
    <w:qFormat/>
    <w:rsid w:val="0078699B"/>
    <w:tblPr>
      <w:tblCellMar>
        <w:top w:w="0" w:type="dxa"/>
        <w:left w:w="0" w:type="dxa"/>
        <w:bottom w:w="0" w:type="dxa"/>
        <w:right w:w="0" w:type="dxa"/>
      </w:tblCellMar>
    </w:tblPr>
  </w:style>
  <w:style w:type="character" w:customStyle="1" w:styleId="Char0">
    <w:name w:val="文档结构图 Char"/>
    <w:basedOn w:val="a0"/>
    <w:link w:val="a5"/>
    <w:semiHidden/>
    <w:qFormat/>
    <w:rsid w:val="0078699B"/>
    <w:rPr>
      <w:rFonts w:ascii="宋体" w:eastAsia="宋体" w:hAnsi="Calibri" w:cs="Calibri"/>
      <w:color w:val="000000"/>
      <w:sz w:val="18"/>
      <w:szCs w:val="18"/>
    </w:rPr>
  </w:style>
  <w:style w:type="character" w:customStyle="1" w:styleId="Char5">
    <w:name w:val="页眉 Char"/>
    <w:basedOn w:val="a0"/>
    <w:link w:val="aa"/>
    <w:uiPriority w:val="99"/>
    <w:qFormat/>
    <w:rsid w:val="0078699B"/>
    <w:rPr>
      <w:rFonts w:ascii="Calibri" w:eastAsia="Calibri" w:hAnsi="Calibri" w:cs="Calibri"/>
      <w:color w:val="000000"/>
      <w:sz w:val="18"/>
      <w:szCs w:val="18"/>
    </w:rPr>
  </w:style>
  <w:style w:type="character" w:customStyle="1" w:styleId="Char3">
    <w:name w:val="批注框文本 Char"/>
    <w:basedOn w:val="a0"/>
    <w:link w:val="a8"/>
    <w:semiHidden/>
    <w:qFormat/>
    <w:rsid w:val="0078699B"/>
    <w:rPr>
      <w:rFonts w:ascii="Calibri" w:eastAsia="Calibri" w:hAnsi="Calibri" w:cs="Calibri"/>
      <w:color w:val="000000"/>
      <w:sz w:val="18"/>
      <w:szCs w:val="18"/>
    </w:rPr>
  </w:style>
  <w:style w:type="character" w:customStyle="1" w:styleId="Char4">
    <w:name w:val="页脚 Char"/>
    <w:basedOn w:val="a0"/>
    <w:link w:val="a9"/>
    <w:uiPriority w:val="99"/>
    <w:qFormat/>
    <w:rsid w:val="0078699B"/>
    <w:rPr>
      <w:rFonts w:ascii="Calibri" w:eastAsia="Calibri" w:hAnsi="Calibri" w:cs="Calibri"/>
      <w:color w:val="000000"/>
      <w:sz w:val="18"/>
      <w:szCs w:val="18"/>
    </w:rPr>
  </w:style>
  <w:style w:type="paragraph" w:customStyle="1" w:styleId="11">
    <w:name w:val="纯文本1"/>
    <w:basedOn w:val="a"/>
    <w:uiPriority w:val="99"/>
    <w:qFormat/>
    <w:rsid w:val="0078699B"/>
    <w:pPr>
      <w:widowControl w:val="0"/>
      <w:adjustRightInd w:val="0"/>
      <w:spacing w:after="0" w:line="240" w:lineRule="auto"/>
      <w:jc w:val="center"/>
      <w:textAlignment w:val="baseline"/>
    </w:pPr>
    <w:rPr>
      <w:rFonts w:ascii="宋体" w:eastAsia="宋体" w:hAnsi="Courier New" w:cs="Times New Roman"/>
      <w:color w:val="auto"/>
      <w:sz w:val="24"/>
      <w:szCs w:val="20"/>
    </w:rPr>
  </w:style>
  <w:style w:type="character" w:customStyle="1" w:styleId="CharChar">
    <w:name w:val="表格文字 Char Char"/>
    <w:aliases w:val="普通文字 Char1,纯文本 Char Char,普通文字 Char Char Char"/>
    <w:basedOn w:val="a0"/>
    <w:link w:val="ae"/>
    <w:qFormat/>
    <w:rsid w:val="0078699B"/>
    <w:rPr>
      <w:rFonts w:eastAsia="宋体"/>
      <w:position w:val="-10"/>
    </w:rPr>
  </w:style>
  <w:style w:type="paragraph" w:customStyle="1" w:styleId="ae">
    <w:name w:val="表格文字"/>
    <w:basedOn w:val="a"/>
    <w:link w:val="CharChar"/>
    <w:qFormat/>
    <w:rsid w:val="0078699B"/>
    <w:pPr>
      <w:widowControl w:val="0"/>
      <w:tabs>
        <w:tab w:val="left" w:pos="-2848"/>
      </w:tabs>
      <w:spacing w:after="0" w:line="240" w:lineRule="auto"/>
      <w:jc w:val="center"/>
    </w:pPr>
    <w:rPr>
      <w:rFonts w:asciiTheme="minorHAnsi" w:eastAsia="宋体" w:hAnsiTheme="minorHAnsi" w:cstheme="minorBidi"/>
      <w:color w:val="auto"/>
      <w:position w:val="-10"/>
      <w:sz w:val="21"/>
    </w:rPr>
  </w:style>
  <w:style w:type="character" w:customStyle="1" w:styleId="Char">
    <w:name w:val="正文缩进 Char"/>
    <w:basedOn w:val="a0"/>
    <w:link w:val="a4"/>
    <w:qFormat/>
    <w:rsid w:val="0078699B"/>
    <w:rPr>
      <w:rFonts w:eastAsia="宋体"/>
    </w:rPr>
  </w:style>
  <w:style w:type="paragraph" w:customStyle="1" w:styleId="Default">
    <w:name w:val="Default"/>
    <w:qFormat/>
    <w:rsid w:val="0078699B"/>
    <w:pPr>
      <w:widowControl w:val="0"/>
      <w:autoSpaceDE w:val="0"/>
      <w:autoSpaceDN w:val="0"/>
      <w:adjustRightInd w:val="0"/>
    </w:pPr>
    <w:rPr>
      <w:rFonts w:ascii="宋体" w:eastAsia="宋体" w:hAnsi="Times New Roman" w:cs="宋体"/>
      <w:color w:val="000000"/>
      <w:sz w:val="24"/>
      <w:szCs w:val="24"/>
    </w:rPr>
  </w:style>
  <w:style w:type="paragraph" w:customStyle="1" w:styleId="af">
    <w:name w:val="表文字"/>
    <w:basedOn w:val="a7"/>
    <w:uiPriority w:val="99"/>
    <w:qFormat/>
    <w:rsid w:val="0078699B"/>
    <w:pPr>
      <w:widowControl w:val="0"/>
      <w:tabs>
        <w:tab w:val="left" w:pos="945"/>
        <w:tab w:val="right" w:leader="dot" w:pos="1155"/>
        <w:tab w:val="left" w:pos="8715"/>
      </w:tabs>
      <w:adjustRightInd w:val="0"/>
      <w:snapToGrid w:val="0"/>
      <w:spacing w:beforeLines="15" w:afterLines="15" w:line="360" w:lineRule="auto"/>
      <w:jc w:val="center"/>
      <w:textAlignment w:val="baseline"/>
    </w:pPr>
    <w:rPr>
      <w:rFonts w:ascii="宋体" w:eastAsia="宋体" w:hAnsi="宋体" w:cs="Times New Roman"/>
      <w:b/>
      <w:bCs/>
      <w:snapToGrid w:val="0"/>
      <w:kern w:val="0"/>
      <w:sz w:val="24"/>
      <w:szCs w:val="9"/>
    </w:rPr>
  </w:style>
  <w:style w:type="character" w:customStyle="1" w:styleId="Char2">
    <w:name w:val="正文文本 Char"/>
    <w:basedOn w:val="a0"/>
    <w:link w:val="a7"/>
    <w:semiHidden/>
    <w:qFormat/>
    <w:rsid w:val="0078699B"/>
    <w:rPr>
      <w:rFonts w:ascii="Calibri" w:eastAsia="Calibri" w:hAnsi="Calibri" w:cs="Calibri"/>
      <w:color w:val="000000"/>
      <w:sz w:val="22"/>
    </w:rPr>
  </w:style>
  <w:style w:type="character" w:customStyle="1" w:styleId="Char7">
    <w:name w:val="注释标题 Char"/>
    <w:link w:val="a3"/>
    <w:qFormat/>
    <w:rsid w:val="0078699B"/>
  </w:style>
  <w:style w:type="character" w:customStyle="1" w:styleId="Char1">
    <w:name w:val="注释标题 Char1"/>
    <w:basedOn w:val="a0"/>
    <w:link w:val="a3"/>
    <w:uiPriority w:val="99"/>
    <w:semiHidden/>
    <w:qFormat/>
    <w:rsid w:val="0078699B"/>
    <w:rPr>
      <w:rFonts w:ascii="Calibri" w:eastAsia="Calibri" w:hAnsi="Calibri" w:cs="Calibri"/>
      <w:color w:val="000000"/>
      <w:sz w:val="22"/>
    </w:rPr>
  </w:style>
  <w:style w:type="paragraph" w:customStyle="1" w:styleId="22">
    <w:name w:val="纯文本2"/>
    <w:basedOn w:val="a"/>
    <w:qFormat/>
    <w:rsid w:val="0078699B"/>
    <w:pPr>
      <w:widowControl w:val="0"/>
      <w:adjustRightInd w:val="0"/>
      <w:spacing w:after="0" w:line="240" w:lineRule="auto"/>
      <w:jc w:val="center"/>
      <w:textAlignment w:val="baseline"/>
    </w:pPr>
    <w:rPr>
      <w:rFonts w:ascii="宋体" w:eastAsia="宋体" w:hAnsi="Courier New" w:cs="Times New Roman"/>
      <w:color w:val="auto"/>
      <w:sz w:val="24"/>
      <w:szCs w:val="20"/>
    </w:rPr>
  </w:style>
  <w:style w:type="character" w:customStyle="1" w:styleId="Char6">
    <w:name w:val="正文首行缩进 Char"/>
    <w:basedOn w:val="Char2"/>
    <w:link w:val="ab"/>
    <w:uiPriority w:val="99"/>
    <w:semiHidden/>
    <w:qFormat/>
    <w:rsid w:val="0078699B"/>
  </w:style>
  <w:style w:type="character" w:customStyle="1" w:styleId="Char8">
    <w:name w:val="批注文字 Char"/>
    <w:link w:val="a6"/>
    <w:uiPriority w:val="99"/>
    <w:qFormat/>
    <w:rsid w:val="0078699B"/>
    <w:rPr>
      <w:rFonts w:ascii="Times New Roman" w:eastAsia="宋体" w:hAnsi="Times New Roman" w:cs="Times New Roman"/>
      <w:szCs w:val="24"/>
    </w:rPr>
  </w:style>
  <w:style w:type="character" w:customStyle="1" w:styleId="Char10">
    <w:name w:val="批注文字 Char1"/>
    <w:basedOn w:val="a0"/>
    <w:link w:val="a6"/>
    <w:uiPriority w:val="99"/>
    <w:semiHidden/>
    <w:qFormat/>
    <w:rsid w:val="0078699B"/>
    <w:rPr>
      <w:rFonts w:ascii="Calibri" w:eastAsia="Calibri" w:hAnsi="Calibri" w:cs="Calibri"/>
      <w:color w:val="000000"/>
      <w:sz w:val="22"/>
    </w:rPr>
  </w:style>
  <w:style w:type="paragraph" w:customStyle="1" w:styleId="af0">
    <w:name w:val="表标题"/>
    <w:basedOn w:val="a"/>
    <w:next w:val="a"/>
    <w:qFormat/>
    <w:rsid w:val="0078699B"/>
    <w:pPr>
      <w:widowControl w:val="0"/>
      <w:spacing w:after="0" w:line="320" w:lineRule="exact"/>
      <w:ind w:firstLine="200"/>
      <w:jc w:val="center"/>
    </w:pPr>
    <w:rPr>
      <w:rFonts w:ascii="宋体" w:eastAsia="宋体" w:hAnsi="宋体" w:cs="Times New Roman"/>
      <w:b/>
      <w:color w:val="auto"/>
      <w:kern w:val="0"/>
      <w:sz w:val="24"/>
      <w:szCs w:val="21"/>
    </w:rPr>
  </w:style>
  <w:style w:type="paragraph" w:styleId="af1">
    <w:name w:val="List Paragraph"/>
    <w:basedOn w:val="a"/>
    <w:uiPriority w:val="99"/>
    <w:unhideWhenUsed/>
    <w:rsid w:val="009E38B2"/>
    <w:pPr>
      <w:ind w:firstLineChars="200" w:firstLine="420"/>
    </w:pPr>
  </w:style>
  <w:style w:type="character" w:customStyle="1" w:styleId="Char9">
    <w:name w:val="报告表正文 Char"/>
    <w:link w:val="af2"/>
    <w:locked/>
    <w:rsid w:val="00656660"/>
    <w:rPr>
      <w:sz w:val="24"/>
    </w:rPr>
  </w:style>
  <w:style w:type="paragraph" w:customStyle="1" w:styleId="af2">
    <w:name w:val="报告表正文"/>
    <w:basedOn w:val="a"/>
    <w:link w:val="Char9"/>
    <w:qFormat/>
    <w:rsid w:val="00656660"/>
    <w:pPr>
      <w:widowControl w:val="0"/>
      <w:adjustRightInd w:val="0"/>
      <w:spacing w:after="0" w:line="312" w:lineRule="auto"/>
      <w:ind w:left="113" w:right="113" w:firstLine="482"/>
    </w:pPr>
    <w:rPr>
      <w:rFonts w:asciiTheme="minorHAnsi" w:eastAsiaTheme="minorEastAsia" w:hAnsiTheme="minorHAnsi" w:cstheme="minorBidi"/>
      <w:color w:val="auto"/>
      <w:kern w:val="0"/>
      <w:sz w:val="24"/>
      <w:szCs w:val="20"/>
    </w:rPr>
  </w:style>
  <w:style w:type="paragraph" w:customStyle="1" w:styleId="TableParagraph">
    <w:name w:val="Table Paragraph"/>
    <w:basedOn w:val="a"/>
    <w:uiPriority w:val="1"/>
    <w:qFormat/>
    <w:rsid w:val="00725430"/>
    <w:pPr>
      <w:widowControl w:val="0"/>
      <w:autoSpaceDE w:val="0"/>
      <w:autoSpaceDN w:val="0"/>
      <w:adjustRightInd w:val="0"/>
      <w:spacing w:after="0" w:line="240" w:lineRule="auto"/>
    </w:pPr>
    <w:rPr>
      <w:rFonts w:ascii="Times New Roman" w:eastAsia="宋体" w:hAnsi="Times New Roman" w:cs="Times New Roman"/>
      <w:color w:val="auto"/>
      <w:kern w:val="0"/>
      <w:sz w:val="24"/>
      <w:szCs w:val="24"/>
    </w:rPr>
  </w:style>
  <w:style w:type="character" w:customStyle="1" w:styleId="5Char">
    <w:name w:val="标题 5 Char"/>
    <w:basedOn w:val="a0"/>
    <w:link w:val="5"/>
    <w:semiHidden/>
    <w:rsid w:val="00A063BF"/>
    <w:rPr>
      <w:rFonts w:ascii="Times New Roman" w:eastAsia="宋体" w:hAnsi="Times New Roman" w:cs="Times New Roman"/>
      <w:b/>
      <w:kern w:val="2"/>
      <w:sz w:val="28"/>
      <w:szCs w:val="24"/>
    </w:rPr>
  </w:style>
  <w:style w:type="character" w:styleId="af3">
    <w:name w:val="FollowedHyperlink"/>
    <w:basedOn w:val="a0"/>
    <w:uiPriority w:val="99"/>
    <w:semiHidden/>
    <w:unhideWhenUsed/>
    <w:rsid w:val="00A063BF"/>
    <w:rPr>
      <w:color w:val="954F72" w:themeColor="followedHyperlink"/>
      <w:u w:val="single"/>
    </w:rPr>
  </w:style>
  <w:style w:type="paragraph" w:styleId="af4">
    <w:name w:val="Normal (Web)"/>
    <w:basedOn w:val="a"/>
    <w:uiPriority w:val="99"/>
    <w:semiHidden/>
    <w:unhideWhenUsed/>
    <w:qFormat/>
    <w:rsid w:val="00A063BF"/>
    <w:pPr>
      <w:spacing w:before="100" w:beforeAutospacing="1" w:after="100" w:afterAutospacing="1" w:line="240" w:lineRule="auto"/>
    </w:pPr>
    <w:rPr>
      <w:rFonts w:ascii="宋体" w:eastAsia="宋体" w:hAnsi="宋体" w:cs="宋体"/>
      <w:color w:val="auto"/>
      <w:kern w:val="0"/>
      <w:sz w:val="24"/>
      <w:szCs w:val="24"/>
    </w:rPr>
  </w:style>
  <w:style w:type="paragraph" w:styleId="af5">
    <w:name w:val="E-mail Signature"/>
    <w:basedOn w:val="a"/>
    <w:next w:val="af6"/>
    <w:link w:val="Chara"/>
    <w:uiPriority w:val="99"/>
    <w:semiHidden/>
    <w:unhideWhenUsed/>
    <w:qFormat/>
    <w:rsid w:val="00A063BF"/>
    <w:pPr>
      <w:widowControl w:val="0"/>
      <w:spacing w:after="0" w:line="460" w:lineRule="exact"/>
      <w:ind w:firstLine="200"/>
      <w:jc w:val="both"/>
    </w:pPr>
    <w:rPr>
      <w:rFonts w:ascii="Times New Roman" w:eastAsia="宋体" w:hAnsi="Times New Roman" w:cs="Times New Roman"/>
      <w:color w:val="auto"/>
      <w:sz w:val="24"/>
      <w:szCs w:val="24"/>
    </w:rPr>
  </w:style>
  <w:style w:type="character" w:customStyle="1" w:styleId="Chara">
    <w:name w:val="电子邮件签名 Char"/>
    <w:basedOn w:val="a0"/>
    <w:link w:val="af5"/>
    <w:uiPriority w:val="99"/>
    <w:semiHidden/>
    <w:rsid w:val="00A063BF"/>
    <w:rPr>
      <w:rFonts w:ascii="Times New Roman" w:eastAsia="宋体" w:hAnsi="Times New Roman" w:cs="Times New Roman"/>
      <w:kern w:val="2"/>
      <w:sz w:val="24"/>
      <w:szCs w:val="24"/>
    </w:rPr>
  </w:style>
  <w:style w:type="paragraph" w:styleId="40">
    <w:name w:val="toc 4"/>
    <w:basedOn w:val="a"/>
    <w:next w:val="a"/>
    <w:autoRedefine/>
    <w:uiPriority w:val="99"/>
    <w:semiHidden/>
    <w:unhideWhenUsed/>
    <w:qFormat/>
    <w:rsid w:val="00A063BF"/>
    <w:pPr>
      <w:widowControl w:val="0"/>
      <w:spacing w:after="0" w:line="240" w:lineRule="auto"/>
      <w:ind w:leftChars="400" w:left="840"/>
      <w:jc w:val="both"/>
    </w:pPr>
    <w:rPr>
      <w:rFonts w:ascii="Times New Roman" w:eastAsia="宋体" w:hAnsi="Times New Roman" w:cs="Times New Roman"/>
      <w:color w:val="auto"/>
      <w:sz w:val="24"/>
      <w:szCs w:val="24"/>
    </w:rPr>
  </w:style>
  <w:style w:type="paragraph" w:styleId="af7">
    <w:name w:val="caption"/>
    <w:basedOn w:val="a"/>
    <w:next w:val="a"/>
    <w:uiPriority w:val="99"/>
    <w:semiHidden/>
    <w:unhideWhenUsed/>
    <w:qFormat/>
    <w:rsid w:val="00A063BF"/>
    <w:pPr>
      <w:widowControl w:val="0"/>
      <w:spacing w:after="0" w:line="240" w:lineRule="auto"/>
      <w:jc w:val="both"/>
    </w:pPr>
    <w:rPr>
      <w:rFonts w:ascii="Arial" w:eastAsia="黑体" w:hAnsi="Arial" w:cs="Arial"/>
      <w:color w:val="auto"/>
      <w:sz w:val="20"/>
      <w:szCs w:val="20"/>
    </w:rPr>
  </w:style>
  <w:style w:type="paragraph" w:styleId="2">
    <w:name w:val="List Bullet 2"/>
    <w:basedOn w:val="a"/>
    <w:next w:val="xl70"/>
    <w:uiPriority w:val="99"/>
    <w:semiHidden/>
    <w:unhideWhenUsed/>
    <w:qFormat/>
    <w:rsid w:val="00A063BF"/>
    <w:pPr>
      <w:widowControl w:val="0"/>
      <w:numPr>
        <w:numId w:val="10"/>
      </w:numPr>
      <w:spacing w:after="0" w:line="240" w:lineRule="auto"/>
      <w:ind w:leftChars="0" w:left="0" w:firstLineChars="0" w:firstLine="0"/>
      <w:jc w:val="both"/>
    </w:pPr>
    <w:rPr>
      <w:rFonts w:ascii="Times New Roman" w:eastAsia="宋体" w:hAnsi="Times New Roman" w:cs="Times New Roman"/>
      <w:color w:val="auto"/>
      <w:sz w:val="21"/>
      <w:szCs w:val="24"/>
    </w:rPr>
  </w:style>
  <w:style w:type="paragraph" w:styleId="af8">
    <w:name w:val="List"/>
    <w:basedOn w:val="a"/>
    <w:next w:val="2"/>
    <w:uiPriority w:val="99"/>
    <w:semiHidden/>
    <w:unhideWhenUsed/>
    <w:qFormat/>
    <w:rsid w:val="00A063BF"/>
    <w:pPr>
      <w:widowControl w:val="0"/>
      <w:spacing w:after="0" w:line="240" w:lineRule="auto"/>
      <w:ind w:left="200" w:hangingChars="200" w:hanging="200"/>
      <w:jc w:val="both"/>
    </w:pPr>
    <w:rPr>
      <w:rFonts w:ascii="Times New Roman" w:eastAsia="宋体" w:hAnsi="Times New Roman" w:cs="Times New Roman"/>
      <w:color w:val="auto"/>
      <w:sz w:val="21"/>
      <w:szCs w:val="24"/>
    </w:rPr>
  </w:style>
  <w:style w:type="paragraph" w:customStyle="1" w:styleId="xl70">
    <w:name w:val="xl70"/>
    <w:basedOn w:val="a"/>
    <w:next w:val="12"/>
    <w:uiPriority w:val="99"/>
    <w:qFormat/>
    <w:rsid w:val="00A063BF"/>
    <w:pPr>
      <w:spacing w:before="280" w:after="280" w:line="240" w:lineRule="auto"/>
      <w:jc w:val="both"/>
    </w:pPr>
    <w:rPr>
      <w:rFonts w:ascii="宋体" w:eastAsia="宋体" w:hAnsi="Times New Roman" w:cs="Times New Roman"/>
      <w:color w:val="auto"/>
      <w:sz w:val="21"/>
      <w:szCs w:val="24"/>
    </w:rPr>
  </w:style>
  <w:style w:type="paragraph" w:styleId="af9">
    <w:name w:val="Body Text Indent"/>
    <w:basedOn w:val="a"/>
    <w:link w:val="Charb"/>
    <w:uiPriority w:val="99"/>
    <w:semiHidden/>
    <w:unhideWhenUsed/>
    <w:qFormat/>
    <w:rsid w:val="00A063BF"/>
    <w:pPr>
      <w:widowControl w:val="0"/>
      <w:spacing w:after="120" w:line="240" w:lineRule="auto"/>
      <w:ind w:leftChars="200" w:left="420"/>
      <w:jc w:val="both"/>
    </w:pPr>
    <w:rPr>
      <w:rFonts w:ascii="Times New Roman" w:eastAsia="宋体" w:hAnsi="Times New Roman" w:cs="Times New Roman"/>
      <w:color w:val="auto"/>
      <w:sz w:val="21"/>
      <w:szCs w:val="24"/>
    </w:rPr>
  </w:style>
  <w:style w:type="character" w:customStyle="1" w:styleId="Charb">
    <w:name w:val="正文文本缩进 Char"/>
    <w:basedOn w:val="a0"/>
    <w:link w:val="af9"/>
    <w:uiPriority w:val="99"/>
    <w:semiHidden/>
    <w:rsid w:val="00A063BF"/>
    <w:rPr>
      <w:rFonts w:ascii="Times New Roman" w:eastAsia="宋体" w:hAnsi="Times New Roman" w:cs="Times New Roman"/>
      <w:kern w:val="2"/>
      <w:sz w:val="21"/>
      <w:szCs w:val="24"/>
    </w:rPr>
  </w:style>
  <w:style w:type="paragraph" w:styleId="23">
    <w:name w:val="Body Text First Indent 2"/>
    <w:basedOn w:val="af9"/>
    <w:link w:val="2Char0"/>
    <w:uiPriority w:val="99"/>
    <w:semiHidden/>
    <w:unhideWhenUsed/>
    <w:qFormat/>
    <w:rsid w:val="00A063BF"/>
    <w:pPr>
      <w:spacing w:after="0" w:line="360" w:lineRule="auto"/>
      <w:ind w:leftChars="0" w:left="0" w:firstLineChars="200" w:firstLine="420"/>
    </w:pPr>
    <w:rPr>
      <w:b/>
      <w:bCs/>
      <w:sz w:val="24"/>
    </w:rPr>
  </w:style>
  <w:style w:type="character" w:customStyle="1" w:styleId="2Char0">
    <w:name w:val="正文首行缩进 2 Char"/>
    <w:basedOn w:val="Charb"/>
    <w:link w:val="23"/>
    <w:uiPriority w:val="99"/>
    <w:semiHidden/>
    <w:rsid w:val="00A063BF"/>
    <w:rPr>
      <w:b/>
      <w:bCs/>
      <w:sz w:val="24"/>
    </w:rPr>
  </w:style>
  <w:style w:type="paragraph" w:styleId="24">
    <w:name w:val="Body Text 2"/>
    <w:basedOn w:val="a"/>
    <w:link w:val="2Char1"/>
    <w:uiPriority w:val="99"/>
    <w:semiHidden/>
    <w:unhideWhenUsed/>
    <w:qFormat/>
    <w:rsid w:val="00A063BF"/>
    <w:pPr>
      <w:widowControl w:val="0"/>
      <w:spacing w:after="120" w:line="480" w:lineRule="auto"/>
      <w:jc w:val="both"/>
    </w:pPr>
    <w:rPr>
      <w:rFonts w:ascii="Times New Roman" w:eastAsia="宋体" w:hAnsi="Times New Roman" w:cs="Times New Roman"/>
      <w:color w:val="auto"/>
      <w:sz w:val="21"/>
      <w:szCs w:val="24"/>
    </w:rPr>
  </w:style>
  <w:style w:type="character" w:customStyle="1" w:styleId="2Char2">
    <w:name w:val="正文文本 2 Char"/>
    <w:basedOn w:val="a0"/>
    <w:link w:val="24"/>
    <w:semiHidden/>
    <w:rsid w:val="00A063BF"/>
    <w:rPr>
      <w:rFonts w:ascii="Calibri" w:eastAsia="Calibri" w:hAnsi="Calibri" w:cs="Calibri"/>
      <w:color w:val="000000"/>
      <w:kern w:val="2"/>
      <w:sz w:val="22"/>
      <w:szCs w:val="22"/>
    </w:rPr>
  </w:style>
  <w:style w:type="paragraph" w:styleId="afa">
    <w:name w:val="Plain Text"/>
    <w:basedOn w:val="a"/>
    <w:link w:val="Charc"/>
    <w:uiPriority w:val="99"/>
    <w:semiHidden/>
    <w:unhideWhenUsed/>
    <w:qFormat/>
    <w:rsid w:val="00A063BF"/>
    <w:pPr>
      <w:widowControl w:val="0"/>
      <w:spacing w:after="0" w:line="240" w:lineRule="auto"/>
      <w:jc w:val="both"/>
    </w:pPr>
    <w:rPr>
      <w:rFonts w:ascii="宋体" w:eastAsia="宋体" w:hAnsi="Courier New" w:cs="Times New Roman"/>
      <w:color w:val="auto"/>
      <w:sz w:val="21"/>
      <w:szCs w:val="24"/>
    </w:rPr>
  </w:style>
  <w:style w:type="character" w:customStyle="1" w:styleId="Charc">
    <w:name w:val="纯文本 Char"/>
    <w:basedOn w:val="a0"/>
    <w:link w:val="afa"/>
    <w:uiPriority w:val="99"/>
    <w:semiHidden/>
    <w:rsid w:val="00A063BF"/>
    <w:rPr>
      <w:rFonts w:ascii="宋体" w:eastAsia="宋体" w:hAnsi="Courier New" w:cs="Times New Roman"/>
      <w:kern w:val="2"/>
      <w:sz w:val="21"/>
      <w:szCs w:val="24"/>
    </w:rPr>
  </w:style>
  <w:style w:type="paragraph" w:customStyle="1" w:styleId="af6">
    <w:name w:val="文章"/>
    <w:basedOn w:val="af9"/>
    <w:next w:val="af8"/>
    <w:uiPriority w:val="99"/>
    <w:qFormat/>
    <w:rsid w:val="00A063BF"/>
    <w:pPr>
      <w:widowControl/>
      <w:spacing w:after="0" w:line="360" w:lineRule="auto"/>
      <w:ind w:leftChars="0" w:left="0" w:firstLineChars="200" w:firstLine="480"/>
      <w:jc w:val="center"/>
    </w:pPr>
    <w:rPr>
      <w:b/>
      <w:bCs/>
      <w:sz w:val="26"/>
    </w:rPr>
  </w:style>
  <w:style w:type="paragraph" w:styleId="afb">
    <w:name w:val="annotation subject"/>
    <w:basedOn w:val="a6"/>
    <w:next w:val="a6"/>
    <w:link w:val="Char11"/>
    <w:uiPriority w:val="99"/>
    <w:semiHidden/>
    <w:unhideWhenUsed/>
    <w:qFormat/>
    <w:rsid w:val="00A063BF"/>
  </w:style>
  <w:style w:type="character" w:customStyle="1" w:styleId="Chard">
    <w:name w:val="批注主题 Char"/>
    <w:basedOn w:val="Char10"/>
    <w:link w:val="afb"/>
    <w:uiPriority w:val="99"/>
    <w:semiHidden/>
    <w:qFormat/>
    <w:rsid w:val="00A063BF"/>
    <w:rPr>
      <w:b/>
      <w:bCs/>
      <w:kern w:val="2"/>
      <w:szCs w:val="22"/>
    </w:rPr>
  </w:style>
  <w:style w:type="paragraph" w:styleId="afc">
    <w:name w:val="Revision"/>
    <w:uiPriority w:val="99"/>
    <w:semiHidden/>
    <w:qFormat/>
    <w:rsid w:val="00A063BF"/>
    <w:rPr>
      <w:rFonts w:ascii="Times New Roman" w:eastAsia="宋体" w:hAnsi="Times New Roman" w:cs="Times New Roman"/>
      <w:kern w:val="2"/>
      <w:sz w:val="21"/>
      <w:szCs w:val="24"/>
    </w:rPr>
  </w:style>
  <w:style w:type="paragraph" w:customStyle="1" w:styleId="afd">
    <w:name w:val="表 内容"/>
    <w:basedOn w:val="a"/>
    <w:uiPriority w:val="99"/>
    <w:qFormat/>
    <w:rsid w:val="00A063BF"/>
    <w:pPr>
      <w:widowControl w:val="0"/>
      <w:adjustRightInd w:val="0"/>
      <w:snapToGrid w:val="0"/>
      <w:spacing w:beforeLines="15" w:after="0" w:line="240" w:lineRule="auto"/>
      <w:jc w:val="center"/>
    </w:pPr>
    <w:rPr>
      <w:rFonts w:ascii="Times New Roman" w:eastAsia="宋体" w:hAnsi="Times New Roman" w:cs="Times New Roman"/>
      <w:color w:val="auto"/>
      <w:sz w:val="21"/>
      <w:szCs w:val="21"/>
    </w:rPr>
  </w:style>
  <w:style w:type="character" w:customStyle="1" w:styleId="CharChar0">
    <w:name w:val="报告表格内中 Char Char"/>
    <w:link w:val="afe"/>
    <w:locked/>
    <w:rsid w:val="00A063BF"/>
    <w:rPr>
      <w:bCs/>
      <w:kern w:val="2"/>
      <w:sz w:val="24"/>
      <w:szCs w:val="24"/>
    </w:rPr>
  </w:style>
  <w:style w:type="paragraph" w:customStyle="1" w:styleId="afe">
    <w:name w:val="报告表格内中"/>
    <w:basedOn w:val="a"/>
    <w:link w:val="CharChar0"/>
    <w:qFormat/>
    <w:rsid w:val="00A063BF"/>
    <w:pPr>
      <w:widowControl w:val="0"/>
      <w:spacing w:before="100" w:beforeAutospacing="1" w:after="0" w:line="240" w:lineRule="auto"/>
      <w:jc w:val="center"/>
    </w:pPr>
    <w:rPr>
      <w:rFonts w:asciiTheme="minorHAnsi" w:eastAsiaTheme="minorEastAsia" w:hAnsiTheme="minorHAnsi" w:cstheme="minorBidi"/>
      <w:bCs/>
      <w:color w:val="auto"/>
      <w:sz w:val="24"/>
      <w:szCs w:val="24"/>
    </w:rPr>
  </w:style>
  <w:style w:type="paragraph" w:customStyle="1" w:styleId="aff">
    <w:name w:val="正 文"/>
    <w:uiPriority w:val="99"/>
    <w:qFormat/>
    <w:rsid w:val="00A063BF"/>
    <w:pPr>
      <w:widowControl w:val="0"/>
      <w:spacing w:line="480" w:lineRule="exact"/>
      <w:ind w:firstLine="471"/>
      <w:jc w:val="both"/>
    </w:pPr>
    <w:rPr>
      <w:rFonts w:ascii="Arial" w:eastAsia="宋体" w:hAnsi="Arial" w:cs="Times New Roman"/>
      <w:sz w:val="24"/>
      <w:szCs w:val="22"/>
    </w:rPr>
  </w:style>
  <w:style w:type="paragraph" w:customStyle="1" w:styleId="220">
    <w:name w:val="样式22正文"/>
    <w:basedOn w:val="a"/>
    <w:uiPriority w:val="99"/>
    <w:qFormat/>
    <w:rsid w:val="00A063BF"/>
    <w:pPr>
      <w:widowControl w:val="0"/>
      <w:spacing w:after="0" w:line="360" w:lineRule="auto"/>
      <w:ind w:firstLineChars="200" w:firstLine="200"/>
      <w:jc w:val="both"/>
    </w:pPr>
    <w:rPr>
      <w:rFonts w:ascii="Times New Roman" w:eastAsia="宋体" w:hAnsi="Times New Roman" w:cs="Times New Roman"/>
      <w:color w:val="auto"/>
      <w:sz w:val="24"/>
      <w:szCs w:val="24"/>
    </w:rPr>
  </w:style>
  <w:style w:type="paragraph" w:customStyle="1" w:styleId="td1">
    <w:name w:val="td1"/>
    <w:basedOn w:val="a"/>
    <w:next w:val="a"/>
    <w:uiPriority w:val="99"/>
    <w:qFormat/>
    <w:rsid w:val="00A063BF"/>
    <w:pPr>
      <w:spacing w:before="280" w:after="280" w:line="300" w:lineRule="atLeast"/>
      <w:ind w:firstLine="200"/>
      <w:jc w:val="both"/>
    </w:pPr>
    <w:rPr>
      <w:rFonts w:ascii="Times New Roman" w:eastAsia="宋体" w:hAnsi="Times New Roman" w:cs="Times New Roman"/>
      <w:sz w:val="18"/>
      <w:szCs w:val="24"/>
    </w:rPr>
  </w:style>
  <w:style w:type="paragraph" w:customStyle="1" w:styleId="12">
    <w:name w:val="正文缩进1"/>
    <w:basedOn w:val="a"/>
    <w:next w:val="td1"/>
    <w:uiPriority w:val="99"/>
    <w:qFormat/>
    <w:rsid w:val="00A063BF"/>
    <w:pPr>
      <w:widowControl w:val="0"/>
      <w:spacing w:after="0" w:line="240" w:lineRule="auto"/>
      <w:ind w:firstLine="420"/>
      <w:jc w:val="both"/>
    </w:pPr>
    <w:rPr>
      <w:rFonts w:ascii="Times New Roman" w:eastAsia="宋体" w:hAnsi="Times New Roman" w:cs="Times New Roman"/>
      <w:color w:val="auto"/>
      <w:sz w:val="21"/>
      <w:szCs w:val="20"/>
    </w:rPr>
  </w:style>
  <w:style w:type="paragraph" w:customStyle="1" w:styleId="aff0">
    <w:name w:val="表名"/>
    <w:basedOn w:val="a"/>
    <w:uiPriority w:val="99"/>
    <w:qFormat/>
    <w:rsid w:val="00A063BF"/>
    <w:pPr>
      <w:widowControl w:val="0"/>
      <w:adjustRightInd w:val="0"/>
      <w:spacing w:beforeLines="30" w:after="0" w:line="400" w:lineRule="atLeast"/>
      <w:ind w:firstLine="425"/>
      <w:jc w:val="center"/>
    </w:pPr>
    <w:rPr>
      <w:rFonts w:ascii="Times New Roman" w:eastAsia="黑体" w:hAnsi="Times New Roman" w:cs="Times New Roman"/>
      <w:color w:val="auto"/>
      <w:kern w:val="0"/>
      <w:sz w:val="24"/>
      <w:szCs w:val="20"/>
    </w:rPr>
  </w:style>
  <w:style w:type="paragraph" w:customStyle="1" w:styleId="aff1">
    <w:name w:val="附件"/>
    <w:basedOn w:val="a"/>
    <w:next w:val="5"/>
    <w:uiPriority w:val="99"/>
    <w:qFormat/>
    <w:rsid w:val="00A063BF"/>
    <w:pPr>
      <w:widowControl w:val="0"/>
      <w:spacing w:after="0" w:line="240" w:lineRule="auto"/>
      <w:jc w:val="center"/>
    </w:pPr>
    <w:rPr>
      <w:rFonts w:ascii="Times New Roman" w:eastAsia="宋体" w:hAnsi="Times New Roman" w:cs="Times New Roman"/>
      <w:b/>
      <w:color w:val="auto"/>
      <w:sz w:val="24"/>
      <w:szCs w:val="24"/>
    </w:rPr>
  </w:style>
  <w:style w:type="paragraph" w:customStyle="1" w:styleId="1233">
    <w:name w:val="1233"/>
    <w:basedOn w:val="a"/>
    <w:uiPriority w:val="99"/>
    <w:qFormat/>
    <w:rsid w:val="00A063BF"/>
    <w:pPr>
      <w:widowControl w:val="0"/>
      <w:spacing w:before="100" w:after="0" w:line="360" w:lineRule="auto"/>
      <w:ind w:firstLine="480"/>
      <w:jc w:val="both"/>
    </w:pPr>
    <w:rPr>
      <w:rFonts w:ascii="Times New Roman" w:eastAsia="宋体" w:hAnsi="Times New Roman" w:cs="Times New Roman"/>
      <w:color w:val="auto"/>
      <w:sz w:val="24"/>
      <w:szCs w:val="20"/>
    </w:rPr>
  </w:style>
  <w:style w:type="paragraph" w:customStyle="1" w:styleId="font6">
    <w:name w:val="font6"/>
    <w:basedOn w:val="a"/>
    <w:next w:val="21"/>
    <w:uiPriority w:val="99"/>
    <w:qFormat/>
    <w:rsid w:val="00A063BF"/>
    <w:pPr>
      <w:spacing w:before="280" w:after="280" w:line="240" w:lineRule="auto"/>
      <w:jc w:val="both"/>
    </w:pPr>
    <w:rPr>
      <w:rFonts w:ascii="Times New Roman" w:eastAsia="宋体" w:hAnsi="Times New Roman" w:cs="Times New Roman"/>
      <w:color w:val="auto"/>
      <w:sz w:val="21"/>
      <w:szCs w:val="24"/>
    </w:rPr>
  </w:style>
  <w:style w:type="paragraph" w:customStyle="1" w:styleId="25">
    <w:name w:val="小四缩进2"/>
    <w:basedOn w:val="a"/>
    <w:uiPriority w:val="99"/>
    <w:qFormat/>
    <w:rsid w:val="00A063BF"/>
    <w:pPr>
      <w:widowControl w:val="0"/>
      <w:spacing w:after="0" w:line="360" w:lineRule="auto"/>
      <w:ind w:firstLineChars="200" w:firstLine="480"/>
      <w:jc w:val="both"/>
    </w:pPr>
    <w:rPr>
      <w:rFonts w:ascii="Times New Roman" w:eastAsia="宋体" w:hAnsi="宋体" w:cs="Times New Roman"/>
      <w:color w:val="auto"/>
      <w:sz w:val="24"/>
      <w:szCs w:val="24"/>
    </w:rPr>
  </w:style>
  <w:style w:type="paragraph" w:customStyle="1" w:styleId="35">
    <w:name w:val="样式35"/>
    <w:basedOn w:val="afd"/>
    <w:next w:val="font6"/>
    <w:uiPriority w:val="99"/>
    <w:qFormat/>
    <w:rsid w:val="00A063BF"/>
    <w:pPr>
      <w:spacing w:line="312" w:lineRule="auto"/>
      <w:ind w:firstLine="567"/>
    </w:pPr>
    <w:rPr>
      <w:rFonts w:ascii="宋体"/>
    </w:rPr>
  </w:style>
  <w:style w:type="paragraph" w:customStyle="1" w:styleId="aff2">
    <w:name w:val="表格"/>
    <w:basedOn w:val="a"/>
    <w:next w:val="a"/>
    <w:uiPriority w:val="99"/>
    <w:qFormat/>
    <w:rsid w:val="00A063BF"/>
    <w:pPr>
      <w:widowControl w:val="0"/>
      <w:adjustRightInd w:val="0"/>
      <w:snapToGrid w:val="0"/>
      <w:spacing w:after="0" w:line="240" w:lineRule="auto"/>
      <w:jc w:val="center"/>
    </w:pPr>
    <w:rPr>
      <w:rFonts w:ascii="宋体" w:eastAsia="宋体" w:hAnsi="Times New Roman" w:cs="Times New Roman"/>
      <w:color w:val="auto"/>
      <w:spacing w:val="4"/>
      <w:w w:val="90"/>
      <w:sz w:val="24"/>
      <w:szCs w:val="24"/>
    </w:rPr>
  </w:style>
  <w:style w:type="paragraph" w:customStyle="1" w:styleId="aff3">
    <w:name w:val="正文(首行缩进两字)"/>
    <w:basedOn w:val="a"/>
    <w:next w:val="a"/>
    <w:uiPriority w:val="99"/>
    <w:qFormat/>
    <w:rsid w:val="00A063BF"/>
    <w:pPr>
      <w:widowControl w:val="0"/>
      <w:tabs>
        <w:tab w:val="left" w:pos="945"/>
        <w:tab w:val="right" w:leader="dot" w:pos="1155"/>
        <w:tab w:val="left" w:pos="8715"/>
      </w:tabs>
      <w:adjustRightInd w:val="0"/>
      <w:snapToGrid w:val="0"/>
      <w:spacing w:after="0" w:line="360" w:lineRule="auto"/>
      <w:ind w:firstLineChars="200" w:firstLine="480"/>
      <w:jc w:val="both"/>
    </w:pPr>
    <w:rPr>
      <w:rFonts w:ascii="Times New Roman" w:eastAsia="宋体" w:hAnsi="Times New Roman" w:cs="Times New Roman"/>
      <w:color w:val="auto"/>
      <w:kern w:val="0"/>
      <w:sz w:val="24"/>
      <w:szCs w:val="24"/>
    </w:rPr>
  </w:style>
  <w:style w:type="character" w:customStyle="1" w:styleId="Chare">
    <w:name w:val="表头 Char"/>
    <w:link w:val="aff4"/>
    <w:qFormat/>
    <w:locked/>
    <w:rsid w:val="00A063BF"/>
    <w:rPr>
      <w:b/>
      <w:kern w:val="2"/>
      <w:sz w:val="24"/>
      <w:szCs w:val="24"/>
    </w:rPr>
  </w:style>
  <w:style w:type="paragraph" w:customStyle="1" w:styleId="aff4">
    <w:name w:val="表头"/>
    <w:basedOn w:val="a7"/>
    <w:link w:val="Chare"/>
    <w:qFormat/>
    <w:rsid w:val="00A063BF"/>
    <w:pPr>
      <w:widowControl w:val="0"/>
      <w:spacing w:after="0" w:line="240" w:lineRule="auto"/>
      <w:jc w:val="center"/>
    </w:pPr>
    <w:rPr>
      <w:rFonts w:asciiTheme="minorHAnsi" w:eastAsiaTheme="minorEastAsia" w:hAnsiTheme="minorHAnsi" w:cstheme="minorBidi"/>
      <w:b/>
      <w:color w:val="auto"/>
      <w:sz w:val="24"/>
      <w:szCs w:val="24"/>
    </w:rPr>
  </w:style>
  <w:style w:type="character" w:customStyle="1" w:styleId="CharChar4">
    <w:name w:val="Char Char4"/>
    <w:link w:val="Charf"/>
    <w:locked/>
    <w:rsid w:val="00A063BF"/>
    <w:rPr>
      <w:rFonts w:ascii="Verdana" w:hAnsi="Verdana"/>
      <w:spacing w:val="8"/>
      <w:lang w:eastAsia="en-US"/>
    </w:rPr>
  </w:style>
  <w:style w:type="paragraph" w:customStyle="1" w:styleId="Charf">
    <w:name w:val="Char"/>
    <w:basedOn w:val="a"/>
    <w:link w:val="CharChar4"/>
    <w:qFormat/>
    <w:rsid w:val="00A063BF"/>
    <w:pPr>
      <w:spacing w:line="240" w:lineRule="exact"/>
      <w:ind w:leftChars="-100" w:left="100" w:hangingChars="200" w:hanging="200"/>
    </w:pPr>
    <w:rPr>
      <w:rFonts w:ascii="Verdana" w:eastAsiaTheme="minorEastAsia" w:hAnsi="Verdana" w:cstheme="minorBidi"/>
      <w:color w:val="auto"/>
      <w:spacing w:val="8"/>
      <w:kern w:val="0"/>
      <w:sz w:val="20"/>
      <w:szCs w:val="20"/>
      <w:lang w:eastAsia="en-US"/>
    </w:rPr>
  </w:style>
  <w:style w:type="paragraph" w:customStyle="1" w:styleId="aff5">
    <w:name w:val="中文报告书样式"/>
    <w:basedOn w:val="a"/>
    <w:uiPriority w:val="99"/>
    <w:qFormat/>
    <w:rsid w:val="00A063BF"/>
    <w:pPr>
      <w:widowControl w:val="0"/>
      <w:adjustRightInd w:val="0"/>
      <w:spacing w:after="0" w:line="480" w:lineRule="atLeast"/>
      <w:ind w:firstLine="482"/>
      <w:jc w:val="both"/>
    </w:pPr>
    <w:rPr>
      <w:rFonts w:ascii="Times New Roman" w:eastAsia="宋体" w:hAnsi="Times New Roman" w:cs="Times New Roman"/>
      <w:color w:val="auto"/>
      <w:kern w:val="24"/>
      <w:sz w:val="24"/>
      <w:szCs w:val="24"/>
    </w:rPr>
  </w:style>
  <w:style w:type="paragraph" w:customStyle="1" w:styleId="aff6">
    <w:name w:val="表格内容"/>
    <w:basedOn w:val="a"/>
    <w:uiPriority w:val="99"/>
    <w:qFormat/>
    <w:rsid w:val="00A063BF"/>
    <w:pPr>
      <w:widowControl w:val="0"/>
      <w:spacing w:after="0" w:line="240" w:lineRule="auto"/>
      <w:jc w:val="center"/>
    </w:pPr>
    <w:rPr>
      <w:rFonts w:ascii="Times New Roman" w:eastAsia="宋体" w:hAnsi="Times New Roman" w:cs="Times New Roman"/>
      <w:color w:val="auto"/>
      <w:sz w:val="21"/>
      <w:szCs w:val="24"/>
    </w:rPr>
  </w:style>
  <w:style w:type="paragraph" w:customStyle="1" w:styleId="W">
    <w:name w:val="W正文"/>
    <w:basedOn w:val="a"/>
    <w:uiPriority w:val="99"/>
    <w:qFormat/>
    <w:rsid w:val="00A063BF"/>
    <w:pPr>
      <w:widowControl w:val="0"/>
      <w:adjustRightInd w:val="0"/>
      <w:snapToGrid w:val="0"/>
      <w:spacing w:after="0" w:line="500" w:lineRule="exact"/>
      <w:ind w:firstLineChars="200" w:firstLine="600"/>
      <w:jc w:val="both"/>
    </w:pPr>
    <w:rPr>
      <w:rFonts w:ascii="Times New Roman" w:eastAsia="宋体" w:hAnsi="Times New Roman" w:cs="Times New Roman"/>
      <w:color w:val="auto"/>
      <w:kern w:val="0"/>
      <w:sz w:val="20"/>
      <w:szCs w:val="20"/>
    </w:rPr>
  </w:style>
  <w:style w:type="paragraph" w:customStyle="1" w:styleId="WPSOffice1">
    <w:name w:val="WPSOffice手动目录 1"/>
    <w:uiPriority w:val="99"/>
    <w:qFormat/>
    <w:rsid w:val="00A063BF"/>
    <w:rPr>
      <w:rFonts w:ascii="Times New Roman" w:eastAsia="宋体" w:hAnsi="Times New Roman" w:cs="Times New Roman"/>
    </w:rPr>
  </w:style>
  <w:style w:type="paragraph" w:customStyle="1" w:styleId="aff7">
    <w:name w:val="注解"/>
    <w:basedOn w:val="a"/>
    <w:uiPriority w:val="99"/>
    <w:qFormat/>
    <w:rsid w:val="00A063BF"/>
    <w:pPr>
      <w:widowControl w:val="0"/>
      <w:spacing w:after="0" w:line="312" w:lineRule="auto"/>
      <w:ind w:firstLineChars="350" w:firstLine="735"/>
      <w:jc w:val="both"/>
    </w:pPr>
    <w:rPr>
      <w:rFonts w:ascii="Times New Roman" w:eastAsia="宋体" w:hAnsi="Times New Roman" w:cs="Times New Roman"/>
      <w:color w:val="auto"/>
      <w:sz w:val="21"/>
      <w:szCs w:val="21"/>
    </w:rPr>
  </w:style>
  <w:style w:type="character" w:customStyle="1" w:styleId="Charf0">
    <w:name w:val="表格文字 Char"/>
    <w:qFormat/>
    <w:locked/>
    <w:rsid w:val="00A063BF"/>
    <w:rPr>
      <w:sz w:val="21"/>
    </w:rPr>
  </w:style>
  <w:style w:type="paragraph" w:customStyle="1" w:styleId="aff8">
    <w:name w:val="报告"/>
    <w:basedOn w:val="a"/>
    <w:uiPriority w:val="99"/>
    <w:qFormat/>
    <w:rsid w:val="00A063BF"/>
    <w:pPr>
      <w:widowControl w:val="0"/>
      <w:overflowPunct w:val="0"/>
      <w:autoSpaceDE w:val="0"/>
      <w:autoSpaceDN w:val="0"/>
      <w:adjustRightInd w:val="0"/>
      <w:spacing w:beforeLines="30" w:after="0" w:line="400" w:lineRule="atLeast"/>
      <w:ind w:leftChars="200" w:left="200" w:firstLineChars="200" w:firstLine="200"/>
      <w:jc w:val="both"/>
    </w:pPr>
    <w:rPr>
      <w:rFonts w:ascii="Times New Roman" w:eastAsia="宋体" w:hAnsi="Times New Roman" w:cs="Times New Roman"/>
      <w:color w:val="auto"/>
      <w:kern w:val="0"/>
      <w:sz w:val="24"/>
      <w:szCs w:val="20"/>
    </w:rPr>
  </w:style>
  <w:style w:type="paragraph" w:customStyle="1" w:styleId="50">
    <w:name w:val="标题5—附件附图"/>
    <w:basedOn w:val="a"/>
    <w:uiPriority w:val="99"/>
    <w:qFormat/>
    <w:rsid w:val="00A063BF"/>
    <w:pPr>
      <w:widowControl w:val="0"/>
      <w:spacing w:after="0" w:line="240" w:lineRule="auto"/>
      <w:jc w:val="both"/>
    </w:pPr>
    <w:rPr>
      <w:rFonts w:ascii="Times New Roman" w:eastAsia="宋体" w:hAnsi="Times New Roman" w:cs="Times New Roman"/>
      <w:color w:val="auto"/>
      <w:sz w:val="24"/>
      <w:szCs w:val="24"/>
    </w:rPr>
  </w:style>
  <w:style w:type="paragraph" w:customStyle="1" w:styleId="31">
    <w:name w:val="正文文字3"/>
    <w:basedOn w:val="a"/>
    <w:next w:val="a"/>
    <w:uiPriority w:val="99"/>
    <w:qFormat/>
    <w:rsid w:val="00A063BF"/>
    <w:pPr>
      <w:widowControl w:val="0"/>
      <w:adjustRightInd w:val="0"/>
      <w:snapToGrid w:val="0"/>
      <w:spacing w:after="0" w:line="240" w:lineRule="auto"/>
      <w:ind w:leftChars="100" w:left="100" w:rightChars="100" w:right="100"/>
      <w:jc w:val="right"/>
    </w:pPr>
    <w:rPr>
      <w:rFonts w:ascii="Times New Roman" w:eastAsia="宋体" w:hAnsi="Times New Roman" w:cs="Times New Roman"/>
      <w:color w:val="auto"/>
      <w:sz w:val="21"/>
      <w:szCs w:val="24"/>
    </w:rPr>
  </w:style>
  <w:style w:type="paragraph" w:customStyle="1" w:styleId="aff9">
    <w:name w:val="五号表格"/>
    <w:basedOn w:val="a"/>
    <w:uiPriority w:val="99"/>
    <w:qFormat/>
    <w:rsid w:val="00A063BF"/>
    <w:pPr>
      <w:widowControl w:val="0"/>
      <w:spacing w:after="0" w:line="360" w:lineRule="auto"/>
      <w:jc w:val="center"/>
    </w:pPr>
    <w:rPr>
      <w:rFonts w:ascii="Times New Roman" w:eastAsia="宋体" w:hAnsi="Times New Roman" w:cs="Times New Roman"/>
      <w:color w:val="auto"/>
      <w:sz w:val="21"/>
      <w:szCs w:val="24"/>
    </w:rPr>
  </w:style>
  <w:style w:type="paragraph" w:customStyle="1" w:styleId="CharChar1">
    <w:name w:val="正文 Char Char"/>
    <w:basedOn w:val="a"/>
    <w:next w:val="a"/>
    <w:uiPriority w:val="99"/>
    <w:qFormat/>
    <w:rsid w:val="00A063BF"/>
    <w:pPr>
      <w:widowControl w:val="0"/>
      <w:adjustRightInd w:val="0"/>
      <w:snapToGrid w:val="0"/>
      <w:spacing w:after="0" w:line="360" w:lineRule="auto"/>
      <w:ind w:firstLine="482"/>
    </w:pPr>
    <w:rPr>
      <w:rFonts w:ascii="宋体" w:eastAsia="宋体" w:hAnsi="Times New Roman" w:cs="Times New Roman"/>
      <w:color w:val="auto"/>
      <w:spacing w:val="4"/>
      <w:kern w:val="21"/>
      <w:sz w:val="24"/>
      <w:szCs w:val="24"/>
    </w:rPr>
  </w:style>
  <w:style w:type="paragraph" w:customStyle="1" w:styleId="affa">
    <w:name w:val="报告书表格"/>
    <w:basedOn w:val="a"/>
    <w:uiPriority w:val="99"/>
    <w:qFormat/>
    <w:rsid w:val="00A063BF"/>
    <w:pPr>
      <w:widowControl w:val="0"/>
      <w:adjustRightInd w:val="0"/>
      <w:spacing w:after="0" w:line="240" w:lineRule="atLeast"/>
      <w:jc w:val="center"/>
    </w:pPr>
    <w:rPr>
      <w:rFonts w:ascii="Times New Roman" w:eastAsia="宋体" w:hAnsi="Times New Roman" w:cs="Times New Roman"/>
      <w:color w:val="auto"/>
      <w:kern w:val="0"/>
      <w:sz w:val="24"/>
      <w:szCs w:val="24"/>
    </w:rPr>
  </w:style>
  <w:style w:type="paragraph" w:customStyle="1" w:styleId="affb">
    <w:name w:val="表文"/>
    <w:basedOn w:val="af7"/>
    <w:uiPriority w:val="99"/>
    <w:qFormat/>
    <w:rsid w:val="00A063BF"/>
    <w:pPr>
      <w:spacing w:line="320" w:lineRule="atLeast"/>
      <w:jc w:val="center"/>
    </w:pPr>
    <w:rPr>
      <w:rFonts w:ascii="Times New Roman" w:eastAsia="宋体" w:hAnsi="Times New Roman" w:cs="Times New Roman"/>
      <w:kern w:val="24"/>
      <w:sz w:val="24"/>
    </w:rPr>
  </w:style>
  <w:style w:type="character" w:styleId="affc">
    <w:name w:val="annotation reference"/>
    <w:uiPriority w:val="99"/>
    <w:semiHidden/>
    <w:unhideWhenUsed/>
    <w:qFormat/>
    <w:rsid w:val="00A063BF"/>
    <w:rPr>
      <w:sz w:val="21"/>
      <w:szCs w:val="21"/>
    </w:rPr>
  </w:style>
  <w:style w:type="character" w:customStyle="1" w:styleId="nameboxcolor">
    <w:name w:val="nameboxcolor"/>
    <w:basedOn w:val="a0"/>
    <w:rsid w:val="00A063BF"/>
  </w:style>
  <w:style w:type="character" w:customStyle="1" w:styleId="font11">
    <w:name w:val="font11"/>
    <w:basedOn w:val="a0"/>
    <w:qFormat/>
    <w:rsid w:val="00A063BF"/>
    <w:rPr>
      <w:rFonts w:ascii="宋体" w:eastAsia="宋体" w:hAnsi="宋体" w:cs="宋体" w:hint="eastAsia"/>
      <w:b/>
      <w:bCs w:val="0"/>
      <w:strike w:val="0"/>
      <w:dstrike w:val="0"/>
      <w:color w:val="000000"/>
      <w:sz w:val="24"/>
      <w:szCs w:val="24"/>
      <w:u w:val="none"/>
      <w:effect w:val="none"/>
    </w:rPr>
  </w:style>
  <w:style w:type="character" w:customStyle="1" w:styleId="font31">
    <w:name w:val="font31"/>
    <w:basedOn w:val="a0"/>
    <w:qFormat/>
    <w:rsid w:val="00A063BF"/>
    <w:rPr>
      <w:rFonts w:ascii="Times New Roman" w:hAnsi="Times New Roman" w:cs="Times New Roman" w:hint="default"/>
      <w:b/>
      <w:bCs w:val="0"/>
      <w:strike w:val="0"/>
      <w:dstrike w:val="0"/>
      <w:color w:val="000000"/>
      <w:sz w:val="24"/>
      <w:szCs w:val="24"/>
      <w:u w:val="none"/>
      <w:effect w:val="none"/>
    </w:rPr>
  </w:style>
  <w:style w:type="character" w:customStyle="1" w:styleId="Char12">
    <w:name w:val="文档结构图 Char1"/>
    <w:basedOn w:val="a0"/>
    <w:uiPriority w:val="99"/>
    <w:semiHidden/>
    <w:locked/>
    <w:rsid w:val="00A063BF"/>
    <w:rPr>
      <w:rFonts w:ascii="宋体" w:eastAsia="宋体" w:hAnsi="Times New Roman" w:cs="Times New Roman"/>
      <w:kern w:val="2"/>
      <w:sz w:val="18"/>
      <w:szCs w:val="18"/>
    </w:rPr>
  </w:style>
  <w:style w:type="character" w:customStyle="1" w:styleId="Char13">
    <w:name w:val="正文文本 Char1"/>
    <w:basedOn w:val="a0"/>
    <w:uiPriority w:val="99"/>
    <w:semiHidden/>
    <w:locked/>
    <w:rsid w:val="00A063BF"/>
    <w:rPr>
      <w:rFonts w:ascii="Times New Roman" w:eastAsia="宋体" w:hAnsi="Times New Roman" w:cs="Times New Roman"/>
      <w:kern w:val="2"/>
      <w:sz w:val="21"/>
      <w:szCs w:val="24"/>
    </w:rPr>
  </w:style>
  <w:style w:type="character" w:customStyle="1" w:styleId="Char20">
    <w:name w:val="批注文字 Char2"/>
    <w:basedOn w:val="a0"/>
    <w:uiPriority w:val="99"/>
    <w:semiHidden/>
    <w:locked/>
    <w:rsid w:val="00A063BF"/>
    <w:rPr>
      <w:rFonts w:ascii="Times New Roman" w:eastAsia="宋体" w:hAnsi="Times New Roman" w:cs="Times New Roman"/>
      <w:kern w:val="2"/>
      <w:sz w:val="21"/>
      <w:szCs w:val="24"/>
    </w:rPr>
  </w:style>
  <w:style w:type="character" w:customStyle="1" w:styleId="Char11">
    <w:name w:val="批注主题 Char1"/>
    <w:basedOn w:val="Char20"/>
    <w:link w:val="afb"/>
    <w:uiPriority w:val="99"/>
    <w:semiHidden/>
    <w:locked/>
    <w:rsid w:val="00A063BF"/>
  </w:style>
  <w:style w:type="character" w:customStyle="1" w:styleId="2Char1">
    <w:name w:val="正文文本 2 Char1"/>
    <w:basedOn w:val="a0"/>
    <w:link w:val="24"/>
    <w:uiPriority w:val="99"/>
    <w:semiHidden/>
    <w:locked/>
    <w:rsid w:val="00A063BF"/>
    <w:rPr>
      <w:rFonts w:ascii="Times New Roman" w:eastAsia="宋体" w:hAnsi="Times New Roman" w:cs="Times New Roman"/>
      <w:kern w:val="2"/>
      <w:sz w:val="21"/>
      <w:szCs w:val="24"/>
    </w:rPr>
  </w:style>
  <w:style w:type="character" w:customStyle="1" w:styleId="Char14">
    <w:name w:val="批注框文本 Char1"/>
    <w:basedOn w:val="a0"/>
    <w:uiPriority w:val="99"/>
    <w:semiHidden/>
    <w:locked/>
    <w:rsid w:val="00A063BF"/>
    <w:rPr>
      <w:rFonts w:ascii="Times New Roman" w:eastAsia="宋体" w:hAnsi="Times New Roman" w:cs="Times New Roman"/>
      <w:kern w:val="2"/>
      <w:sz w:val="18"/>
      <w:szCs w:val="18"/>
    </w:rPr>
  </w:style>
</w:styles>
</file>

<file path=word/webSettings.xml><?xml version="1.0" encoding="utf-8"?>
<w:webSettings xmlns:r="http://schemas.openxmlformats.org/officeDocument/2006/relationships" xmlns:w="http://schemas.openxmlformats.org/wordprocessingml/2006/main">
  <w:divs>
    <w:div w:id="92436678">
      <w:bodyDiv w:val="1"/>
      <w:marLeft w:val="0"/>
      <w:marRight w:val="0"/>
      <w:marTop w:val="0"/>
      <w:marBottom w:val="0"/>
      <w:divBdr>
        <w:top w:val="none" w:sz="0" w:space="0" w:color="auto"/>
        <w:left w:val="none" w:sz="0" w:space="0" w:color="auto"/>
        <w:bottom w:val="none" w:sz="0" w:space="0" w:color="auto"/>
        <w:right w:val="none" w:sz="0" w:space="0" w:color="auto"/>
      </w:divBdr>
    </w:div>
    <w:div w:id="140050648">
      <w:bodyDiv w:val="1"/>
      <w:marLeft w:val="0"/>
      <w:marRight w:val="0"/>
      <w:marTop w:val="0"/>
      <w:marBottom w:val="0"/>
      <w:divBdr>
        <w:top w:val="none" w:sz="0" w:space="0" w:color="auto"/>
        <w:left w:val="none" w:sz="0" w:space="0" w:color="auto"/>
        <w:bottom w:val="none" w:sz="0" w:space="0" w:color="auto"/>
        <w:right w:val="none" w:sz="0" w:space="0" w:color="auto"/>
      </w:divBdr>
    </w:div>
    <w:div w:id="167790239">
      <w:bodyDiv w:val="1"/>
      <w:marLeft w:val="0"/>
      <w:marRight w:val="0"/>
      <w:marTop w:val="0"/>
      <w:marBottom w:val="0"/>
      <w:divBdr>
        <w:top w:val="none" w:sz="0" w:space="0" w:color="auto"/>
        <w:left w:val="none" w:sz="0" w:space="0" w:color="auto"/>
        <w:bottom w:val="none" w:sz="0" w:space="0" w:color="auto"/>
        <w:right w:val="none" w:sz="0" w:space="0" w:color="auto"/>
      </w:divBdr>
    </w:div>
    <w:div w:id="298003552">
      <w:bodyDiv w:val="1"/>
      <w:marLeft w:val="0"/>
      <w:marRight w:val="0"/>
      <w:marTop w:val="0"/>
      <w:marBottom w:val="0"/>
      <w:divBdr>
        <w:top w:val="none" w:sz="0" w:space="0" w:color="auto"/>
        <w:left w:val="none" w:sz="0" w:space="0" w:color="auto"/>
        <w:bottom w:val="none" w:sz="0" w:space="0" w:color="auto"/>
        <w:right w:val="none" w:sz="0" w:space="0" w:color="auto"/>
      </w:divBdr>
    </w:div>
    <w:div w:id="340015598">
      <w:bodyDiv w:val="1"/>
      <w:marLeft w:val="0"/>
      <w:marRight w:val="0"/>
      <w:marTop w:val="0"/>
      <w:marBottom w:val="0"/>
      <w:divBdr>
        <w:top w:val="none" w:sz="0" w:space="0" w:color="auto"/>
        <w:left w:val="none" w:sz="0" w:space="0" w:color="auto"/>
        <w:bottom w:val="none" w:sz="0" w:space="0" w:color="auto"/>
        <w:right w:val="none" w:sz="0" w:space="0" w:color="auto"/>
      </w:divBdr>
    </w:div>
    <w:div w:id="442186259">
      <w:bodyDiv w:val="1"/>
      <w:marLeft w:val="0"/>
      <w:marRight w:val="0"/>
      <w:marTop w:val="0"/>
      <w:marBottom w:val="0"/>
      <w:divBdr>
        <w:top w:val="none" w:sz="0" w:space="0" w:color="auto"/>
        <w:left w:val="none" w:sz="0" w:space="0" w:color="auto"/>
        <w:bottom w:val="none" w:sz="0" w:space="0" w:color="auto"/>
        <w:right w:val="none" w:sz="0" w:space="0" w:color="auto"/>
      </w:divBdr>
    </w:div>
    <w:div w:id="462306445">
      <w:bodyDiv w:val="1"/>
      <w:marLeft w:val="0"/>
      <w:marRight w:val="0"/>
      <w:marTop w:val="0"/>
      <w:marBottom w:val="0"/>
      <w:divBdr>
        <w:top w:val="none" w:sz="0" w:space="0" w:color="auto"/>
        <w:left w:val="none" w:sz="0" w:space="0" w:color="auto"/>
        <w:bottom w:val="none" w:sz="0" w:space="0" w:color="auto"/>
        <w:right w:val="none" w:sz="0" w:space="0" w:color="auto"/>
      </w:divBdr>
    </w:div>
    <w:div w:id="493034574">
      <w:bodyDiv w:val="1"/>
      <w:marLeft w:val="0"/>
      <w:marRight w:val="0"/>
      <w:marTop w:val="0"/>
      <w:marBottom w:val="0"/>
      <w:divBdr>
        <w:top w:val="none" w:sz="0" w:space="0" w:color="auto"/>
        <w:left w:val="none" w:sz="0" w:space="0" w:color="auto"/>
        <w:bottom w:val="none" w:sz="0" w:space="0" w:color="auto"/>
        <w:right w:val="none" w:sz="0" w:space="0" w:color="auto"/>
      </w:divBdr>
    </w:div>
    <w:div w:id="524709173">
      <w:bodyDiv w:val="1"/>
      <w:marLeft w:val="0"/>
      <w:marRight w:val="0"/>
      <w:marTop w:val="0"/>
      <w:marBottom w:val="0"/>
      <w:divBdr>
        <w:top w:val="none" w:sz="0" w:space="0" w:color="auto"/>
        <w:left w:val="none" w:sz="0" w:space="0" w:color="auto"/>
        <w:bottom w:val="none" w:sz="0" w:space="0" w:color="auto"/>
        <w:right w:val="none" w:sz="0" w:space="0" w:color="auto"/>
      </w:divBdr>
    </w:div>
    <w:div w:id="525487735">
      <w:bodyDiv w:val="1"/>
      <w:marLeft w:val="0"/>
      <w:marRight w:val="0"/>
      <w:marTop w:val="0"/>
      <w:marBottom w:val="0"/>
      <w:divBdr>
        <w:top w:val="none" w:sz="0" w:space="0" w:color="auto"/>
        <w:left w:val="none" w:sz="0" w:space="0" w:color="auto"/>
        <w:bottom w:val="none" w:sz="0" w:space="0" w:color="auto"/>
        <w:right w:val="none" w:sz="0" w:space="0" w:color="auto"/>
      </w:divBdr>
    </w:div>
    <w:div w:id="545409682">
      <w:bodyDiv w:val="1"/>
      <w:marLeft w:val="0"/>
      <w:marRight w:val="0"/>
      <w:marTop w:val="0"/>
      <w:marBottom w:val="0"/>
      <w:divBdr>
        <w:top w:val="none" w:sz="0" w:space="0" w:color="auto"/>
        <w:left w:val="none" w:sz="0" w:space="0" w:color="auto"/>
        <w:bottom w:val="none" w:sz="0" w:space="0" w:color="auto"/>
        <w:right w:val="none" w:sz="0" w:space="0" w:color="auto"/>
      </w:divBdr>
    </w:div>
    <w:div w:id="751976675">
      <w:bodyDiv w:val="1"/>
      <w:marLeft w:val="0"/>
      <w:marRight w:val="0"/>
      <w:marTop w:val="0"/>
      <w:marBottom w:val="0"/>
      <w:divBdr>
        <w:top w:val="none" w:sz="0" w:space="0" w:color="auto"/>
        <w:left w:val="none" w:sz="0" w:space="0" w:color="auto"/>
        <w:bottom w:val="none" w:sz="0" w:space="0" w:color="auto"/>
        <w:right w:val="none" w:sz="0" w:space="0" w:color="auto"/>
      </w:divBdr>
    </w:div>
    <w:div w:id="878665414">
      <w:bodyDiv w:val="1"/>
      <w:marLeft w:val="0"/>
      <w:marRight w:val="0"/>
      <w:marTop w:val="0"/>
      <w:marBottom w:val="0"/>
      <w:divBdr>
        <w:top w:val="none" w:sz="0" w:space="0" w:color="auto"/>
        <w:left w:val="none" w:sz="0" w:space="0" w:color="auto"/>
        <w:bottom w:val="none" w:sz="0" w:space="0" w:color="auto"/>
        <w:right w:val="none" w:sz="0" w:space="0" w:color="auto"/>
      </w:divBdr>
    </w:div>
    <w:div w:id="933592558">
      <w:bodyDiv w:val="1"/>
      <w:marLeft w:val="0"/>
      <w:marRight w:val="0"/>
      <w:marTop w:val="0"/>
      <w:marBottom w:val="0"/>
      <w:divBdr>
        <w:top w:val="none" w:sz="0" w:space="0" w:color="auto"/>
        <w:left w:val="none" w:sz="0" w:space="0" w:color="auto"/>
        <w:bottom w:val="none" w:sz="0" w:space="0" w:color="auto"/>
        <w:right w:val="none" w:sz="0" w:space="0" w:color="auto"/>
      </w:divBdr>
    </w:div>
    <w:div w:id="939067751">
      <w:bodyDiv w:val="1"/>
      <w:marLeft w:val="0"/>
      <w:marRight w:val="0"/>
      <w:marTop w:val="0"/>
      <w:marBottom w:val="0"/>
      <w:divBdr>
        <w:top w:val="none" w:sz="0" w:space="0" w:color="auto"/>
        <w:left w:val="none" w:sz="0" w:space="0" w:color="auto"/>
        <w:bottom w:val="none" w:sz="0" w:space="0" w:color="auto"/>
        <w:right w:val="none" w:sz="0" w:space="0" w:color="auto"/>
      </w:divBdr>
    </w:div>
    <w:div w:id="1019549223">
      <w:bodyDiv w:val="1"/>
      <w:marLeft w:val="0"/>
      <w:marRight w:val="0"/>
      <w:marTop w:val="0"/>
      <w:marBottom w:val="0"/>
      <w:divBdr>
        <w:top w:val="none" w:sz="0" w:space="0" w:color="auto"/>
        <w:left w:val="none" w:sz="0" w:space="0" w:color="auto"/>
        <w:bottom w:val="none" w:sz="0" w:space="0" w:color="auto"/>
        <w:right w:val="none" w:sz="0" w:space="0" w:color="auto"/>
      </w:divBdr>
    </w:div>
    <w:div w:id="1039744762">
      <w:bodyDiv w:val="1"/>
      <w:marLeft w:val="0"/>
      <w:marRight w:val="0"/>
      <w:marTop w:val="0"/>
      <w:marBottom w:val="0"/>
      <w:divBdr>
        <w:top w:val="none" w:sz="0" w:space="0" w:color="auto"/>
        <w:left w:val="none" w:sz="0" w:space="0" w:color="auto"/>
        <w:bottom w:val="none" w:sz="0" w:space="0" w:color="auto"/>
        <w:right w:val="none" w:sz="0" w:space="0" w:color="auto"/>
      </w:divBdr>
    </w:div>
    <w:div w:id="1058624287">
      <w:bodyDiv w:val="1"/>
      <w:marLeft w:val="0"/>
      <w:marRight w:val="0"/>
      <w:marTop w:val="0"/>
      <w:marBottom w:val="0"/>
      <w:divBdr>
        <w:top w:val="none" w:sz="0" w:space="0" w:color="auto"/>
        <w:left w:val="none" w:sz="0" w:space="0" w:color="auto"/>
        <w:bottom w:val="none" w:sz="0" w:space="0" w:color="auto"/>
        <w:right w:val="none" w:sz="0" w:space="0" w:color="auto"/>
      </w:divBdr>
    </w:div>
    <w:div w:id="1095514479">
      <w:bodyDiv w:val="1"/>
      <w:marLeft w:val="0"/>
      <w:marRight w:val="0"/>
      <w:marTop w:val="0"/>
      <w:marBottom w:val="0"/>
      <w:divBdr>
        <w:top w:val="none" w:sz="0" w:space="0" w:color="auto"/>
        <w:left w:val="none" w:sz="0" w:space="0" w:color="auto"/>
        <w:bottom w:val="none" w:sz="0" w:space="0" w:color="auto"/>
        <w:right w:val="none" w:sz="0" w:space="0" w:color="auto"/>
      </w:divBdr>
    </w:div>
    <w:div w:id="1124886171">
      <w:bodyDiv w:val="1"/>
      <w:marLeft w:val="0"/>
      <w:marRight w:val="0"/>
      <w:marTop w:val="0"/>
      <w:marBottom w:val="0"/>
      <w:divBdr>
        <w:top w:val="none" w:sz="0" w:space="0" w:color="auto"/>
        <w:left w:val="none" w:sz="0" w:space="0" w:color="auto"/>
        <w:bottom w:val="none" w:sz="0" w:space="0" w:color="auto"/>
        <w:right w:val="none" w:sz="0" w:space="0" w:color="auto"/>
      </w:divBdr>
    </w:div>
    <w:div w:id="1164130915">
      <w:bodyDiv w:val="1"/>
      <w:marLeft w:val="0"/>
      <w:marRight w:val="0"/>
      <w:marTop w:val="0"/>
      <w:marBottom w:val="0"/>
      <w:divBdr>
        <w:top w:val="none" w:sz="0" w:space="0" w:color="auto"/>
        <w:left w:val="none" w:sz="0" w:space="0" w:color="auto"/>
        <w:bottom w:val="none" w:sz="0" w:space="0" w:color="auto"/>
        <w:right w:val="none" w:sz="0" w:space="0" w:color="auto"/>
      </w:divBdr>
    </w:div>
    <w:div w:id="1173496220">
      <w:bodyDiv w:val="1"/>
      <w:marLeft w:val="0"/>
      <w:marRight w:val="0"/>
      <w:marTop w:val="0"/>
      <w:marBottom w:val="0"/>
      <w:divBdr>
        <w:top w:val="none" w:sz="0" w:space="0" w:color="auto"/>
        <w:left w:val="none" w:sz="0" w:space="0" w:color="auto"/>
        <w:bottom w:val="none" w:sz="0" w:space="0" w:color="auto"/>
        <w:right w:val="none" w:sz="0" w:space="0" w:color="auto"/>
      </w:divBdr>
    </w:div>
    <w:div w:id="1174952101">
      <w:bodyDiv w:val="1"/>
      <w:marLeft w:val="0"/>
      <w:marRight w:val="0"/>
      <w:marTop w:val="0"/>
      <w:marBottom w:val="0"/>
      <w:divBdr>
        <w:top w:val="none" w:sz="0" w:space="0" w:color="auto"/>
        <w:left w:val="none" w:sz="0" w:space="0" w:color="auto"/>
        <w:bottom w:val="none" w:sz="0" w:space="0" w:color="auto"/>
        <w:right w:val="none" w:sz="0" w:space="0" w:color="auto"/>
      </w:divBdr>
    </w:div>
    <w:div w:id="1176655440">
      <w:bodyDiv w:val="1"/>
      <w:marLeft w:val="0"/>
      <w:marRight w:val="0"/>
      <w:marTop w:val="0"/>
      <w:marBottom w:val="0"/>
      <w:divBdr>
        <w:top w:val="none" w:sz="0" w:space="0" w:color="auto"/>
        <w:left w:val="none" w:sz="0" w:space="0" w:color="auto"/>
        <w:bottom w:val="none" w:sz="0" w:space="0" w:color="auto"/>
        <w:right w:val="none" w:sz="0" w:space="0" w:color="auto"/>
      </w:divBdr>
    </w:div>
    <w:div w:id="1278491643">
      <w:bodyDiv w:val="1"/>
      <w:marLeft w:val="0"/>
      <w:marRight w:val="0"/>
      <w:marTop w:val="0"/>
      <w:marBottom w:val="0"/>
      <w:divBdr>
        <w:top w:val="none" w:sz="0" w:space="0" w:color="auto"/>
        <w:left w:val="none" w:sz="0" w:space="0" w:color="auto"/>
        <w:bottom w:val="none" w:sz="0" w:space="0" w:color="auto"/>
        <w:right w:val="none" w:sz="0" w:space="0" w:color="auto"/>
      </w:divBdr>
    </w:div>
    <w:div w:id="1291596537">
      <w:bodyDiv w:val="1"/>
      <w:marLeft w:val="0"/>
      <w:marRight w:val="0"/>
      <w:marTop w:val="0"/>
      <w:marBottom w:val="0"/>
      <w:divBdr>
        <w:top w:val="none" w:sz="0" w:space="0" w:color="auto"/>
        <w:left w:val="none" w:sz="0" w:space="0" w:color="auto"/>
        <w:bottom w:val="none" w:sz="0" w:space="0" w:color="auto"/>
        <w:right w:val="none" w:sz="0" w:space="0" w:color="auto"/>
      </w:divBdr>
    </w:div>
    <w:div w:id="1329750745">
      <w:bodyDiv w:val="1"/>
      <w:marLeft w:val="0"/>
      <w:marRight w:val="0"/>
      <w:marTop w:val="0"/>
      <w:marBottom w:val="0"/>
      <w:divBdr>
        <w:top w:val="none" w:sz="0" w:space="0" w:color="auto"/>
        <w:left w:val="none" w:sz="0" w:space="0" w:color="auto"/>
        <w:bottom w:val="none" w:sz="0" w:space="0" w:color="auto"/>
        <w:right w:val="none" w:sz="0" w:space="0" w:color="auto"/>
      </w:divBdr>
    </w:div>
    <w:div w:id="1398895645">
      <w:bodyDiv w:val="1"/>
      <w:marLeft w:val="0"/>
      <w:marRight w:val="0"/>
      <w:marTop w:val="0"/>
      <w:marBottom w:val="0"/>
      <w:divBdr>
        <w:top w:val="none" w:sz="0" w:space="0" w:color="auto"/>
        <w:left w:val="none" w:sz="0" w:space="0" w:color="auto"/>
        <w:bottom w:val="none" w:sz="0" w:space="0" w:color="auto"/>
        <w:right w:val="none" w:sz="0" w:space="0" w:color="auto"/>
      </w:divBdr>
    </w:div>
    <w:div w:id="1411007468">
      <w:bodyDiv w:val="1"/>
      <w:marLeft w:val="0"/>
      <w:marRight w:val="0"/>
      <w:marTop w:val="0"/>
      <w:marBottom w:val="0"/>
      <w:divBdr>
        <w:top w:val="none" w:sz="0" w:space="0" w:color="auto"/>
        <w:left w:val="none" w:sz="0" w:space="0" w:color="auto"/>
        <w:bottom w:val="none" w:sz="0" w:space="0" w:color="auto"/>
        <w:right w:val="none" w:sz="0" w:space="0" w:color="auto"/>
      </w:divBdr>
    </w:div>
    <w:div w:id="1449163531">
      <w:bodyDiv w:val="1"/>
      <w:marLeft w:val="0"/>
      <w:marRight w:val="0"/>
      <w:marTop w:val="0"/>
      <w:marBottom w:val="0"/>
      <w:divBdr>
        <w:top w:val="none" w:sz="0" w:space="0" w:color="auto"/>
        <w:left w:val="none" w:sz="0" w:space="0" w:color="auto"/>
        <w:bottom w:val="none" w:sz="0" w:space="0" w:color="auto"/>
        <w:right w:val="none" w:sz="0" w:space="0" w:color="auto"/>
      </w:divBdr>
    </w:div>
    <w:div w:id="1615482565">
      <w:bodyDiv w:val="1"/>
      <w:marLeft w:val="0"/>
      <w:marRight w:val="0"/>
      <w:marTop w:val="0"/>
      <w:marBottom w:val="0"/>
      <w:divBdr>
        <w:top w:val="none" w:sz="0" w:space="0" w:color="auto"/>
        <w:left w:val="none" w:sz="0" w:space="0" w:color="auto"/>
        <w:bottom w:val="none" w:sz="0" w:space="0" w:color="auto"/>
        <w:right w:val="none" w:sz="0" w:space="0" w:color="auto"/>
      </w:divBdr>
    </w:div>
    <w:div w:id="1645546388">
      <w:bodyDiv w:val="1"/>
      <w:marLeft w:val="0"/>
      <w:marRight w:val="0"/>
      <w:marTop w:val="0"/>
      <w:marBottom w:val="0"/>
      <w:divBdr>
        <w:top w:val="none" w:sz="0" w:space="0" w:color="auto"/>
        <w:left w:val="none" w:sz="0" w:space="0" w:color="auto"/>
        <w:bottom w:val="none" w:sz="0" w:space="0" w:color="auto"/>
        <w:right w:val="none" w:sz="0" w:space="0" w:color="auto"/>
      </w:divBdr>
    </w:div>
    <w:div w:id="1655715527">
      <w:bodyDiv w:val="1"/>
      <w:marLeft w:val="0"/>
      <w:marRight w:val="0"/>
      <w:marTop w:val="0"/>
      <w:marBottom w:val="0"/>
      <w:divBdr>
        <w:top w:val="none" w:sz="0" w:space="0" w:color="auto"/>
        <w:left w:val="none" w:sz="0" w:space="0" w:color="auto"/>
        <w:bottom w:val="none" w:sz="0" w:space="0" w:color="auto"/>
        <w:right w:val="none" w:sz="0" w:space="0" w:color="auto"/>
      </w:divBdr>
    </w:div>
    <w:div w:id="1657612815">
      <w:bodyDiv w:val="1"/>
      <w:marLeft w:val="0"/>
      <w:marRight w:val="0"/>
      <w:marTop w:val="0"/>
      <w:marBottom w:val="0"/>
      <w:divBdr>
        <w:top w:val="none" w:sz="0" w:space="0" w:color="auto"/>
        <w:left w:val="none" w:sz="0" w:space="0" w:color="auto"/>
        <w:bottom w:val="none" w:sz="0" w:space="0" w:color="auto"/>
        <w:right w:val="none" w:sz="0" w:space="0" w:color="auto"/>
      </w:divBdr>
    </w:div>
    <w:div w:id="1673293611">
      <w:bodyDiv w:val="1"/>
      <w:marLeft w:val="0"/>
      <w:marRight w:val="0"/>
      <w:marTop w:val="0"/>
      <w:marBottom w:val="0"/>
      <w:divBdr>
        <w:top w:val="none" w:sz="0" w:space="0" w:color="auto"/>
        <w:left w:val="none" w:sz="0" w:space="0" w:color="auto"/>
        <w:bottom w:val="none" w:sz="0" w:space="0" w:color="auto"/>
        <w:right w:val="none" w:sz="0" w:space="0" w:color="auto"/>
      </w:divBdr>
    </w:div>
    <w:div w:id="1693023093">
      <w:bodyDiv w:val="1"/>
      <w:marLeft w:val="0"/>
      <w:marRight w:val="0"/>
      <w:marTop w:val="0"/>
      <w:marBottom w:val="0"/>
      <w:divBdr>
        <w:top w:val="none" w:sz="0" w:space="0" w:color="auto"/>
        <w:left w:val="none" w:sz="0" w:space="0" w:color="auto"/>
        <w:bottom w:val="none" w:sz="0" w:space="0" w:color="auto"/>
        <w:right w:val="none" w:sz="0" w:space="0" w:color="auto"/>
      </w:divBdr>
    </w:div>
    <w:div w:id="1696881167">
      <w:bodyDiv w:val="1"/>
      <w:marLeft w:val="0"/>
      <w:marRight w:val="0"/>
      <w:marTop w:val="0"/>
      <w:marBottom w:val="0"/>
      <w:divBdr>
        <w:top w:val="none" w:sz="0" w:space="0" w:color="auto"/>
        <w:left w:val="none" w:sz="0" w:space="0" w:color="auto"/>
        <w:bottom w:val="none" w:sz="0" w:space="0" w:color="auto"/>
        <w:right w:val="none" w:sz="0" w:space="0" w:color="auto"/>
      </w:divBdr>
    </w:div>
    <w:div w:id="1716932443">
      <w:bodyDiv w:val="1"/>
      <w:marLeft w:val="0"/>
      <w:marRight w:val="0"/>
      <w:marTop w:val="0"/>
      <w:marBottom w:val="0"/>
      <w:divBdr>
        <w:top w:val="none" w:sz="0" w:space="0" w:color="auto"/>
        <w:left w:val="none" w:sz="0" w:space="0" w:color="auto"/>
        <w:bottom w:val="none" w:sz="0" w:space="0" w:color="auto"/>
        <w:right w:val="none" w:sz="0" w:space="0" w:color="auto"/>
      </w:divBdr>
    </w:div>
    <w:div w:id="1900288592">
      <w:bodyDiv w:val="1"/>
      <w:marLeft w:val="0"/>
      <w:marRight w:val="0"/>
      <w:marTop w:val="0"/>
      <w:marBottom w:val="0"/>
      <w:divBdr>
        <w:top w:val="none" w:sz="0" w:space="0" w:color="auto"/>
        <w:left w:val="none" w:sz="0" w:space="0" w:color="auto"/>
        <w:bottom w:val="none" w:sz="0" w:space="0" w:color="auto"/>
        <w:right w:val="none" w:sz="0" w:space="0" w:color="auto"/>
      </w:divBdr>
    </w:div>
    <w:div w:id="1916739099">
      <w:bodyDiv w:val="1"/>
      <w:marLeft w:val="0"/>
      <w:marRight w:val="0"/>
      <w:marTop w:val="0"/>
      <w:marBottom w:val="0"/>
      <w:divBdr>
        <w:top w:val="none" w:sz="0" w:space="0" w:color="auto"/>
        <w:left w:val="none" w:sz="0" w:space="0" w:color="auto"/>
        <w:bottom w:val="none" w:sz="0" w:space="0" w:color="auto"/>
        <w:right w:val="none" w:sz="0" w:space="0" w:color="auto"/>
      </w:divBdr>
    </w:div>
    <w:div w:id="1982493200">
      <w:bodyDiv w:val="1"/>
      <w:marLeft w:val="0"/>
      <w:marRight w:val="0"/>
      <w:marTop w:val="0"/>
      <w:marBottom w:val="0"/>
      <w:divBdr>
        <w:top w:val="none" w:sz="0" w:space="0" w:color="auto"/>
        <w:left w:val="none" w:sz="0" w:space="0" w:color="auto"/>
        <w:bottom w:val="none" w:sz="0" w:space="0" w:color="auto"/>
        <w:right w:val="none" w:sz="0" w:space="0" w:color="auto"/>
      </w:divBdr>
    </w:div>
    <w:div w:id="2035305395">
      <w:bodyDiv w:val="1"/>
      <w:marLeft w:val="0"/>
      <w:marRight w:val="0"/>
      <w:marTop w:val="0"/>
      <w:marBottom w:val="0"/>
      <w:divBdr>
        <w:top w:val="none" w:sz="0" w:space="0" w:color="auto"/>
        <w:left w:val="none" w:sz="0" w:space="0" w:color="auto"/>
        <w:bottom w:val="none" w:sz="0" w:space="0" w:color="auto"/>
        <w:right w:val="none" w:sz="0" w:space="0" w:color="auto"/>
      </w:divBdr>
    </w:div>
    <w:div w:id="20463203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footer" Target="footer8.xml"/><Relationship Id="rId26" Type="http://schemas.openxmlformats.org/officeDocument/2006/relationships/image" Target="media/image9.png"/><Relationship Id="rId39" Type="http://schemas.openxmlformats.org/officeDocument/2006/relationships/image" Target="media/image22.png"/><Relationship Id="rId3" Type="http://schemas.openxmlformats.org/officeDocument/2006/relationships/numbering" Target="numbering.xml"/><Relationship Id="rId21" Type="http://schemas.openxmlformats.org/officeDocument/2006/relationships/image" Target="media/image4.pn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4.xml"/><Relationship Id="rId17" Type="http://schemas.openxmlformats.org/officeDocument/2006/relationships/footer" Target="footer7.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3.png"/><Relationship Id="rId29" Type="http://schemas.openxmlformats.org/officeDocument/2006/relationships/image" Target="media/image12.png"/><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3.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 Type="http://schemas.openxmlformats.org/officeDocument/2006/relationships/settings" Target="settings.xml"/><Relationship Id="rId15" Type="http://schemas.openxmlformats.org/officeDocument/2006/relationships/image" Target="media/image1.png"/><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10" Type="http://schemas.openxmlformats.org/officeDocument/2006/relationships/footer" Target="footer2.xml"/><Relationship Id="rId19" Type="http://schemas.openxmlformats.org/officeDocument/2006/relationships/footer" Target="footer9.xml"/><Relationship Id="rId31" Type="http://schemas.openxmlformats.org/officeDocument/2006/relationships/image" Target="media/image14.png"/><Relationship Id="rId44" Type="http://schemas.openxmlformats.org/officeDocument/2006/relationships/image" Target="media/image27.png"/><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footer" Target="footer6.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8" Type="http://schemas.openxmlformats.org/officeDocument/2006/relationships/endnotes" Target="endnotes.xml"/><Relationship Id="rId51"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Info spid="_x0000_s1083"/>
    <customShpInfo spid="_x0000_s1084"/>
    <customShpInfo spid="_x0000_s1085"/>
    <customShpInfo spid="_x0000_s1086"/>
    <customShpInfo spid="_x0000_s1087"/>
    <customShpInfo spid="_x0000_s1070"/>
    <customShpInfo spid="_x0000_s1089"/>
    <customShpInfo spid="_x0000_s1090"/>
    <customShpInfo spid="_x0000_s1091"/>
    <customShpInfo spid="_x0000_s1092"/>
    <customShpInfo spid="_x0000_s1093"/>
    <customShpInfo spid="_x0000_s1088"/>
    <customShpInfo spid="_x0000_s1026"/>
    <customShpInfo spid="_x0000_s1027"/>
    <customShpInfo spid="_x0000_s1028"/>
    <customShpInfo spid="_x0000_s1029"/>
    <customShpInfo spid="_x0000_s1030"/>
    <customShpInfo spid="_x0000_s1031"/>
    <customShpInfo spid="_x0000_s1032"/>
    <customShpInfo spid="_x0000_s1033"/>
    <customShpInfo spid="_x0000_s1034"/>
    <customShpInfo spid="_x0000_s1095"/>
    <customShpInfo spid="_x0000_s1096"/>
    <customShpInfo spid="_x0000_s1097"/>
    <customShpInfo spid="_x0000_s1098"/>
    <customShpInfo spid="_x0000_s1101"/>
    <customShpInfo spid="_x0000_s1103"/>
    <customShpInfo spid="_x0000_s1104"/>
    <customShpInfo spid="_x0000_s1105"/>
    <customShpInfo spid="_x0000_s1106"/>
    <customShpInfo spid="_x0000_s1107"/>
    <customShpInfo spid="_x0000_s1108"/>
    <customShpInfo spid="_x0000_s1109"/>
    <customShpInfo spid="_x0000_s1102"/>
    <customShpInfo spid="_x0000_s1100"/>
    <customShpInfo spid="_x0000_s1111"/>
    <customShpInfo spid="_x0000_s1112"/>
    <customShpInfo spid="_x0000_s1113"/>
    <customShpInfo spid="_x0000_s1114"/>
    <customShpInfo spid="_x0000_s1115"/>
    <customShpInfo spid="_x0000_s1116"/>
    <customShpInfo spid="_x0000_s1117"/>
    <customShpInfo spid="_x0000_s1110"/>
    <customShpInfo spid="_x0000_s1118"/>
    <customShpInfo spid="_x0000_s1119"/>
    <customShpInfo spid="_x0000_s1120"/>
    <customShpInfo spid="_x0000_s1121"/>
    <customShpInfo spid="_x0000_s1122"/>
    <customShpInfo spid="_x0000_s1123"/>
    <customShpInfo spid="_x0000_s1124"/>
    <customShpInfo spid="_x0000_s1125"/>
    <customShpInfo spid="_x0000_s1126"/>
    <customShpInfo spid="_x0000_s1127"/>
    <customShpInfo spid="_x0000_s1128"/>
    <customShpInfo spid="_x0000_s1129"/>
    <customShpInfo spid="_x0000_s1130"/>
    <customShpInfo spid="_x0000_s1131"/>
    <customShpInfo spid="_x0000_s1132"/>
    <customShpInfo spid="_x0000_s1133"/>
    <customShpInfo spid="_x0000_s1134"/>
    <customShpInfo spid="_x0000_s1135"/>
    <customShpInfo spid="_x0000_s1136"/>
    <customShpInfo spid="_x0000_s1137"/>
    <customShpInfo spid="_x0000_s1138"/>
    <customShpInfo spid="_x0000_s1139"/>
    <customShpInfo spid="_x0000_s1099"/>
    <customShpInfo spid="_x0000_s1094"/>
    <customShpInfo spid="_x0000_s1141"/>
    <customShpInfo spid="_x0000_s1142"/>
    <customShpInfo spid="_x0000_s1143"/>
    <customShpInfo spid="_x0000_s1144"/>
    <customShpInfo spid="_x0000_s1145"/>
    <customShpInfo spid="_x0000_s1146"/>
    <customShpInfo spid="_x0000_s1147"/>
    <customShpInfo spid="_x0000_s1148"/>
    <customShpInfo spid="_x0000_s1149"/>
    <customShpInfo spid="_x0000_s1140"/>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35"/>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CC9ADF0-C8FA-48E6-AF9F-48BA6E607E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58318</TotalTime>
  <Pages>62</Pages>
  <Words>3266</Words>
  <Characters>18618</Characters>
  <Application>Microsoft Office Word</Application>
  <DocSecurity>0</DocSecurity>
  <Lines>155</Lines>
  <Paragraphs>43</Paragraphs>
  <ScaleCrop>false</ScaleCrop>
  <Company>Microsoft</Company>
  <LinksUpToDate>false</LinksUpToDate>
  <CharactersWithSpaces>21841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user</cp:lastModifiedBy>
  <cp:revision>44</cp:revision>
  <dcterms:created xsi:type="dcterms:W3CDTF">2018-02-24T02:15:00Z</dcterms:created>
  <dcterms:modified xsi:type="dcterms:W3CDTF">2021-06-02T07:58:00Z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2052-11.1.0.9339</vt:lpwstr>
  </property>
</Properties>
</file>